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Nome do profissional: Ana Cláudia Barbosa de Sousa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CPF: 144.479.447-74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Número CNS: 700503786020353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Nome da mãe: Heliene Barbosa de Sousa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Nome do pai: José Luís de Sousa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Data de nascimento: 06/12/1994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Município de nascimento: baixo Guandu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UF: 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Número identidade: 18.949.119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UF CI: MG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Órgão emissor CI: SSP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Data de emissão CI: 28/12/2010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Endereço com CEP: rua carijós, jardim da Penha, ap 201, número 180, vitoria, cep 29060700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CRM-ES: 18142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E-mail: nanabsousa4@gmail.com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Carga horária semanal: coringa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Faculdade e data de formação: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Residência Médica ( x) Não ( ) Sim | Especialidade: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Pós-Graduação ( x) Não ( 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 x) Suporte Avançado de Vida em Cardiologia - ACLS (realizado nos últimos 02 anos);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  x) Porta clinico geral | Quanto tempo:  recém formada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PJ PRÓPRIA ()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MEDICALS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PESSOA FÍSICA (x)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Pix: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nana_bsousa@hotmail.com</w:t>
        </w:r>
      </w:hyperlink>
      <w:r w:rsidDel="00000000" w:rsidR="00000000" w:rsidRPr="00000000">
        <w:rPr>
          <w:rtl w:val="0"/>
        </w:rPr>
        <w:t xml:space="preserve"> Bradesco Conta: 7305-9 Agência: 5460 Cpf 144.479.447-74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na_bsous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LwVVRXU3WXJznAj3W+bq4iDRA==">AMUW2mVwcMGSbZte/6Ul3u/wyNa8PU9eY7oe5/IdE1/fJyhDtetoDavoA0X2zXgB01oe/GMW9S7Izq/erNcdfaLS6/9oRrZzQC+PZwButMpCt6GolGkXfak=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2021-12-10T19:34:00Z</dcterms:created>
  <dc:creator>Rosane Balla</dc:creator>
</cp:coreProperties>
</file>