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[14:32, 22/03/2022] Dr Andre Luis: - Nome do profissional: André Luis Lopes Costa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CPF: 123.158.477-70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Número CNS: 700005871169109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Nome da mãe: Ana Claudia Costa Nogueira Lopes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Nome do pai: Jeu Medeiros Borges de Camargo Costa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Data de nascimento: 29/01/1996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Município de nascimento: Vitória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UF: 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Número identidade: 3.152.072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UF CI: 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Órgão emissor CI: SPTC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Data de emissão CI: 14/11/2013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Endereço com CEP: Av. Talma Rodrigues, 3212, cep 29167-920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CRM-ES: 17797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E-mail: andre.luis.costa@hotmail.com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Carga horária semanal: 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FORMAÇÃO PROFISSIONAL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Faculdade e data de formação: EMESCAM 2021/2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Residência Médica (X ) Não ( ) Sim | Especialidade: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Pós-Graduação (X ) Não ( 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Habilidade em: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(X ) Suporte Avançado de Vida em Cardiologia - ACLS (realizado nos últimos 02 anos);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 ) Fundamentos em Medicina Intensiva;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 ) Via Aérea difícil;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 ) Ventilação Mecânica;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() cursos referentes a medicina de emergência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() cursos referentes a pediatria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ATUAÇÃO PROFISSIONAL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  ) UBS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Pronto socorro: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(X  ) Porta clinico geral | Quanto tempo:  8 meses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  ) Porta pediatria | Quanto tempo: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  ) Urgência e emergência | Quanto tempo: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  )Rotina de clínica médica |quanto tempo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  )Terapia intensiva/UTI: |Quanto tempo: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[14:34, 22/03/2022] Dr Andre Luis: RECEBIMENTO: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PJ PRÓPRIA 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MEDICALS (x)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DADOS BANCÁRIOS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Banco: CAIXA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Nº da Agência:  2310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Nº da Conta: 00024164-3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PIX: andre.luis.costa@hotmail.com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zMzXl1gPtIC5sIQ4w//oTh+IUw==">AMUW2mXMJCpn7TPPBtBB6gcH3OzS3gYP02GupEW/BLxZelaQvKbu8N9XyhhjN0e1t/s9sz3+45mep2yubHxoaKC3Crd3p6vnP7wNB17k/1gtJgoAzz7LbZU=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2022-03-25T19:07:00Z</dcterms:created>
  <dc:creator>Medicals</dc:creator>
</cp:coreProperties>
</file>