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CB4F54" w14:textId="7A86B793" w:rsidR="004D76CD" w:rsidRPr="00AB688E" w:rsidRDefault="003E47FC" w:rsidP="009F0022">
      <w:pPr>
        <w:spacing w:after="0" w:line="240" w:lineRule="auto"/>
        <w:rPr>
          <w:rFonts w:ascii="Arial" w:hAnsi="Arial" w:cs="Arial"/>
          <w:b/>
          <w:color w:val="4472C4" w:themeColor="accent5"/>
          <w:sz w:val="36"/>
          <w:szCs w:val="36"/>
        </w:rPr>
      </w:pPr>
      <w:r>
        <w:rPr>
          <w:rFonts w:ascii="Arial" w:hAnsi="Arial" w:cs="Arial"/>
          <w:b/>
          <w:color w:val="4472C4" w:themeColor="accent5"/>
          <w:sz w:val="36"/>
          <w:szCs w:val="36"/>
        </w:rPr>
        <w:t xml:space="preserve">Tymon </w:t>
      </w:r>
      <w:proofErr w:type="spellStart"/>
      <w:r>
        <w:rPr>
          <w:rFonts w:ascii="Arial" w:hAnsi="Arial" w:cs="Arial"/>
          <w:b/>
          <w:color w:val="4472C4" w:themeColor="accent5"/>
          <w:sz w:val="36"/>
          <w:szCs w:val="36"/>
        </w:rPr>
        <w:t>Korański</w:t>
      </w:r>
      <w:proofErr w:type="spellEnd"/>
      <w:r>
        <w:rPr>
          <w:rFonts w:ascii="Arial" w:hAnsi="Arial" w:cs="Arial"/>
          <w:b/>
          <w:color w:val="4472C4" w:themeColor="accent5"/>
          <w:sz w:val="36"/>
          <w:szCs w:val="36"/>
        </w:rPr>
        <w:t xml:space="preserve"> </w:t>
      </w:r>
    </w:p>
    <w:p w14:paraId="5DAF31E4" w14:textId="0F44B58A" w:rsidR="004D76CD" w:rsidRPr="00AB688E" w:rsidRDefault="003E47FC" w:rsidP="00D31180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777</w:t>
      </w:r>
      <w:r w:rsidR="004D76CD" w:rsidRPr="00AB688E">
        <w:rPr>
          <w:rFonts w:ascii="Arial" w:hAnsi="Arial" w:cs="Arial"/>
        </w:rPr>
        <w:t>-</w:t>
      </w:r>
      <w:r>
        <w:rPr>
          <w:rFonts w:ascii="Arial" w:hAnsi="Arial" w:cs="Arial"/>
        </w:rPr>
        <w:t>213</w:t>
      </w:r>
      <w:r w:rsidR="004D76CD" w:rsidRPr="00AB688E">
        <w:rPr>
          <w:rFonts w:ascii="Arial" w:hAnsi="Arial" w:cs="Arial"/>
        </w:rPr>
        <w:t>-</w:t>
      </w:r>
      <w:r>
        <w:rPr>
          <w:rFonts w:ascii="Arial" w:hAnsi="Arial" w:cs="Arial"/>
        </w:rPr>
        <w:t xml:space="preserve">909 </w:t>
      </w:r>
      <w:r w:rsidR="004D76CD" w:rsidRPr="00AB688E">
        <w:rPr>
          <w:rFonts w:ascii="Arial" w:hAnsi="Arial" w:cs="Arial"/>
        </w:rPr>
        <w:t xml:space="preserve">• </w:t>
      </w:r>
      <w:r>
        <w:rPr>
          <w:rFonts w:ascii="Arial" w:hAnsi="Arial" w:cs="Arial"/>
        </w:rPr>
        <w:t xml:space="preserve">tymon.koranski@zielonykrag.org </w:t>
      </w:r>
    </w:p>
    <w:p w14:paraId="2634847C" w14:textId="77777777" w:rsidR="004D76CD" w:rsidRPr="00AB688E" w:rsidRDefault="004D76CD" w:rsidP="00D31180">
      <w:pPr>
        <w:spacing w:after="0" w:line="240" w:lineRule="auto"/>
        <w:rPr>
          <w:rFonts w:ascii="Arial" w:hAnsi="Arial" w:cs="Arial"/>
        </w:rPr>
      </w:pPr>
    </w:p>
    <w:p w14:paraId="5D2A8CB1" w14:textId="77777777" w:rsidR="00E5682C" w:rsidRDefault="00E5682C" w:rsidP="00E5682C">
      <w:pPr>
        <w:pBdr>
          <w:bottom w:val="single" w:sz="4" w:space="1" w:color="auto"/>
        </w:pBdr>
        <w:spacing w:after="0" w:line="240" w:lineRule="auto"/>
        <w:rPr>
          <w:rFonts w:ascii="Arial" w:hAnsi="Arial" w:cs="Arial"/>
          <w:b/>
          <w:color w:val="0070C0"/>
        </w:rPr>
      </w:pPr>
    </w:p>
    <w:p w14:paraId="4BE58115" w14:textId="70F6CD41" w:rsidR="00E5682C" w:rsidRPr="00EA71F0" w:rsidRDefault="003E47FC" w:rsidP="00E5682C">
      <w:pPr>
        <w:pBdr>
          <w:bottom w:val="single" w:sz="4" w:space="1" w:color="auto"/>
        </w:pBdr>
        <w:spacing w:after="0" w:line="240" w:lineRule="auto"/>
        <w:rPr>
          <w:rFonts w:ascii="Arial" w:hAnsi="Arial" w:cs="Arial"/>
          <w:b/>
          <w:color w:val="0070C0"/>
          <w:sz w:val="24"/>
          <w:szCs w:val="24"/>
          <w:lang w:val="pl-PL"/>
        </w:rPr>
      </w:pPr>
      <w:r w:rsidRPr="00EA71F0">
        <w:rPr>
          <w:rFonts w:ascii="Arial" w:hAnsi="Arial" w:cs="Arial"/>
          <w:b/>
          <w:color w:val="0070C0"/>
          <w:sz w:val="24"/>
          <w:szCs w:val="24"/>
          <w:lang w:val="pl-PL"/>
        </w:rPr>
        <w:t xml:space="preserve">Profil Osobisty </w:t>
      </w:r>
    </w:p>
    <w:p w14:paraId="03AB55A6" w14:textId="082C085E" w:rsidR="004D76CD" w:rsidRPr="00EA71F0" w:rsidRDefault="00E5682C" w:rsidP="00E5682C">
      <w:pPr>
        <w:rPr>
          <w:rFonts w:ascii="Arial" w:hAnsi="Arial" w:cs="Arial"/>
          <w:sz w:val="24"/>
          <w:szCs w:val="24"/>
          <w:lang w:val="pl-PL"/>
        </w:rPr>
      </w:pPr>
      <w:r w:rsidRPr="00EA71F0">
        <w:rPr>
          <w:rFonts w:ascii="Arial" w:hAnsi="Arial" w:cs="Arial"/>
          <w:sz w:val="24"/>
          <w:szCs w:val="24"/>
          <w:lang w:val="pl-PL"/>
        </w:rPr>
        <w:br/>
      </w:r>
      <w:r w:rsidR="003E47FC" w:rsidRPr="00EA71F0">
        <w:rPr>
          <w:rFonts w:ascii="Arial" w:hAnsi="Arial" w:cs="Arial"/>
          <w:sz w:val="24"/>
          <w:szCs w:val="24"/>
          <w:lang w:val="pl-PL"/>
        </w:rPr>
        <w:t>Praktyk terenowy z wieloletnim doświadczeniem w pracy ze stworzeniami magicznymi, roślinnością obronną i utrzymywaniu leśnych terenów szkolnych w bezpiecznym stanie. Cenię równowagę między naturą a magią, odpowiedzialność za istoty żywe i pracę zespołową. Nie boję się ciężkiej pracy fizycznej ani nocnych patroli. Z natury spokojny, ale stanowczy — szczególnie w kontaktach z nieposłusznymi centaurami lub chochlikami.</w:t>
      </w:r>
    </w:p>
    <w:p w14:paraId="5277E6B6" w14:textId="06AC41E1" w:rsidR="000C5307" w:rsidRPr="00EA71F0" w:rsidRDefault="003E47FC" w:rsidP="00D31180">
      <w:pPr>
        <w:pBdr>
          <w:bottom w:val="single" w:sz="4" w:space="1" w:color="auto"/>
        </w:pBdr>
        <w:spacing w:after="0" w:line="240" w:lineRule="auto"/>
        <w:rPr>
          <w:rFonts w:ascii="Arial" w:hAnsi="Arial" w:cs="Arial"/>
          <w:b/>
          <w:color w:val="0070C0"/>
          <w:sz w:val="24"/>
          <w:szCs w:val="24"/>
        </w:rPr>
      </w:pPr>
      <w:proofErr w:type="spellStart"/>
      <w:r w:rsidRPr="00EA71F0">
        <w:rPr>
          <w:rFonts w:ascii="Arial" w:hAnsi="Arial" w:cs="Arial"/>
          <w:b/>
          <w:color w:val="0070C0"/>
          <w:sz w:val="24"/>
          <w:szCs w:val="24"/>
        </w:rPr>
        <w:t>Doświadczenie</w:t>
      </w:r>
      <w:proofErr w:type="spellEnd"/>
      <w:r w:rsidRPr="00EA71F0">
        <w:rPr>
          <w:rFonts w:ascii="Arial" w:hAnsi="Arial" w:cs="Arial"/>
          <w:b/>
          <w:color w:val="0070C0"/>
          <w:sz w:val="24"/>
          <w:szCs w:val="24"/>
        </w:rPr>
        <w:t xml:space="preserve"> </w:t>
      </w:r>
      <w:proofErr w:type="spellStart"/>
      <w:r w:rsidRPr="00EA71F0">
        <w:rPr>
          <w:rFonts w:ascii="Arial" w:hAnsi="Arial" w:cs="Arial"/>
          <w:b/>
          <w:color w:val="0070C0"/>
          <w:sz w:val="24"/>
          <w:szCs w:val="24"/>
        </w:rPr>
        <w:t>zawodowe</w:t>
      </w:r>
      <w:proofErr w:type="spellEnd"/>
    </w:p>
    <w:p w14:paraId="48C60D39" w14:textId="77777777" w:rsidR="00E5682C" w:rsidRPr="00EA71F0" w:rsidRDefault="00E5682C" w:rsidP="0061669D">
      <w:pPr>
        <w:tabs>
          <w:tab w:val="right" w:pos="10800"/>
        </w:tabs>
        <w:spacing w:after="0" w:line="240" w:lineRule="auto"/>
        <w:rPr>
          <w:rFonts w:ascii="Arial" w:hAnsi="Arial" w:cs="Arial"/>
          <w:b/>
          <w:sz w:val="24"/>
          <w:szCs w:val="24"/>
        </w:rPr>
      </w:pPr>
    </w:p>
    <w:p w14:paraId="6B20D248" w14:textId="0D3F2300" w:rsidR="0061669D" w:rsidRPr="00EA71F0" w:rsidRDefault="003E47FC" w:rsidP="0061669D">
      <w:pPr>
        <w:tabs>
          <w:tab w:val="right" w:pos="10800"/>
        </w:tabs>
        <w:spacing w:after="0" w:line="240" w:lineRule="auto"/>
        <w:rPr>
          <w:rFonts w:ascii="Arial" w:hAnsi="Arial" w:cs="Arial"/>
          <w:sz w:val="24"/>
          <w:szCs w:val="24"/>
          <w:lang w:val="pl-PL"/>
        </w:rPr>
      </w:pPr>
      <w:r w:rsidRPr="00EA71F0">
        <w:rPr>
          <w:rFonts w:ascii="Arial" w:hAnsi="Arial" w:cs="Arial"/>
          <w:b/>
          <w:sz w:val="24"/>
          <w:szCs w:val="24"/>
          <w:lang w:val="pl-PL"/>
        </w:rPr>
        <w:t>Rezerwat “CIeń lasu”</w:t>
      </w:r>
      <w:r w:rsidR="0061669D" w:rsidRPr="00EA71F0">
        <w:rPr>
          <w:rFonts w:ascii="Arial" w:hAnsi="Arial" w:cs="Arial"/>
          <w:b/>
          <w:sz w:val="24"/>
          <w:szCs w:val="24"/>
          <w:lang w:val="pl-PL"/>
        </w:rPr>
        <w:t xml:space="preserve">, </w:t>
      </w:r>
      <w:r w:rsidRPr="00EA71F0">
        <w:rPr>
          <w:rFonts w:ascii="Arial" w:hAnsi="Arial" w:cs="Arial"/>
          <w:i/>
          <w:sz w:val="24"/>
          <w:szCs w:val="24"/>
          <w:lang w:val="pl-PL"/>
        </w:rPr>
        <w:t>Pomocnik leśnego strażnika</w:t>
      </w:r>
      <w:r w:rsidR="004D76CD" w:rsidRPr="00EA71F0">
        <w:rPr>
          <w:rFonts w:ascii="Arial" w:hAnsi="Arial" w:cs="Arial"/>
          <w:sz w:val="24"/>
          <w:szCs w:val="24"/>
          <w:lang w:val="pl-PL"/>
        </w:rPr>
        <w:tab/>
      </w:r>
      <w:r w:rsidRPr="00EA71F0">
        <w:rPr>
          <w:rFonts w:ascii="Arial" w:hAnsi="Arial" w:cs="Arial"/>
          <w:sz w:val="24"/>
          <w:szCs w:val="24"/>
          <w:lang w:val="pl-PL"/>
        </w:rPr>
        <w:t>2018</w:t>
      </w:r>
      <w:r w:rsidR="0061669D" w:rsidRPr="00EA71F0">
        <w:rPr>
          <w:rFonts w:ascii="Arial" w:hAnsi="Arial" w:cs="Arial"/>
          <w:sz w:val="24"/>
          <w:szCs w:val="24"/>
          <w:lang w:val="pl-PL"/>
        </w:rPr>
        <w:t xml:space="preserve"> </w:t>
      </w:r>
      <w:r w:rsidR="007A0C73" w:rsidRPr="00EA71F0">
        <w:rPr>
          <w:rFonts w:ascii="Arial" w:hAnsi="Arial" w:cs="Arial"/>
          <w:sz w:val="24"/>
          <w:szCs w:val="24"/>
          <w:lang w:val="pl-PL"/>
        </w:rPr>
        <w:t xml:space="preserve">– </w:t>
      </w:r>
      <w:r w:rsidRPr="00EA71F0">
        <w:rPr>
          <w:rFonts w:ascii="Arial" w:hAnsi="Arial" w:cs="Arial"/>
          <w:sz w:val="24"/>
          <w:szCs w:val="24"/>
          <w:lang w:val="pl-PL"/>
        </w:rPr>
        <w:t>2025</w:t>
      </w:r>
    </w:p>
    <w:p w14:paraId="1AF567F7" w14:textId="77777777" w:rsidR="003E47FC" w:rsidRPr="00EA71F0" w:rsidRDefault="003E47FC" w:rsidP="00863C14">
      <w:pPr>
        <w:pStyle w:val="ListParagraph"/>
        <w:numPr>
          <w:ilvl w:val="0"/>
          <w:numId w:val="3"/>
        </w:numPr>
        <w:spacing w:after="0" w:line="240" w:lineRule="auto"/>
        <w:rPr>
          <w:rFonts w:ascii="Arial" w:hAnsi="Arial" w:cs="Arial"/>
          <w:sz w:val="24"/>
          <w:szCs w:val="24"/>
          <w:lang w:val="pl-PL"/>
        </w:rPr>
      </w:pPr>
      <w:r w:rsidRPr="00EA71F0">
        <w:rPr>
          <w:rFonts w:ascii="Arial" w:hAnsi="Arial" w:cs="Arial"/>
          <w:sz w:val="24"/>
          <w:szCs w:val="24"/>
          <w:lang w:val="pl-PL"/>
        </w:rPr>
        <w:t>Opieka and magicznymi zwierzętami (hipogryfy, wilkołaki w remisji, żuki runiczne)</w:t>
      </w:r>
    </w:p>
    <w:p w14:paraId="14E46AED" w14:textId="77777777" w:rsidR="003E47FC" w:rsidRPr="00EA71F0" w:rsidRDefault="003E47FC" w:rsidP="00863C14">
      <w:pPr>
        <w:pStyle w:val="ListParagraph"/>
        <w:numPr>
          <w:ilvl w:val="0"/>
          <w:numId w:val="3"/>
        </w:numPr>
        <w:spacing w:after="0" w:line="240" w:lineRule="auto"/>
        <w:rPr>
          <w:rFonts w:ascii="Arial" w:hAnsi="Arial" w:cs="Arial"/>
          <w:sz w:val="24"/>
          <w:szCs w:val="24"/>
          <w:lang w:val="pl-PL"/>
        </w:rPr>
      </w:pPr>
      <w:r w:rsidRPr="00EA71F0">
        <w:rPr>
          <w:rFonts w:ascii="Arial" w:hAnsi="Arial" w:cs="Arial"/>
          <w:sz w:val="24"/>
          <w:szCs w:val="24"/>
          <w:lang w:val="pl-PL"/>
        </w:rPr>
        <w:t>Naprawa ogrodzeń antymagicznych i sieci ochronnych</w:t>
      </w:r>
    </w:p>
    <w:p w14:paraId="3AF150E0" w14:textId="77777777" w:rsidR="003E47FC" w:rsidRPr="00EA71F0" w:rsidRDefault="003E47FC" w:rsidP="00863C14">
      <w:pPr>
        <w:pStyle w:val="ListParagraph"/>
        <w:numPr>
          <w:ilvl w:val="0"/>
          <w:numId w:val="3"/>
        </w:numPr>
        <w:spacing w:after="0" w:line="240" w:lineRule="auto"/>
        <w:rPr>
          <w:rFonts w:ascii="Arial" w:hAnsi="Arial" w:cs="Arial"/>
          <w:sz w:val="24"/>
          <w:szCs w:val="24"/>
          <w:lang w:val="pl-PL"/>
        </w:rPr>
      </w:pPr>
      <w:r w:rsidRPr="00EA71F0">
        <w:rPr>
          <w:rFonts w:ascii="Arial" w:hAnsi="Arial" w:cs="Arial"/>
          <w:sz w:val="24"/>
          <w:szCs w:val="24"/>
          <w:lang w:val="pl-PL"/>
        </w:rPr>
        <w:t>Współpraca z czarodziejami ochrony środowiska przy monitoringu mocy ziemi</w:t>
      </w:r>
    </w:p>
    <w:p w14:paraId="43721CA0" w14:textId="7E7FC943" w:rsidR="000C5307" w:rsidRPr="00EA71F0" w:rsidRDefault="003E47FC" w:rsidP="00863C14">
      <w:pPr>
        <w:pStyle w:val="ListParagraph"/>
        <w:numPr>
          <w:ilvl w:val="0"/>
          <w:numId w:val="3"/>
        </w:numPr>
        <w:spacing w:after="0" w:line="240" w:lineRule="auto"/>
        <w:rPr>
          <w:rFonts w:ascii="Arial" w:hAnsi="Arial" w:cs="Arial"/>
          <w:sz w:val="24"/>
          <w:szCs w:val="24"/>
          <w:lang w:val="pl-PL"/>
        </w:rPr>
      </w:pPr>
      <w:r w:rsidRPr="00EA71F0">
        <w:rPr>
          <w:rFonts w:ascii="Arial" w:hAnsi="Arial" w:cs="Arial"/>
          <w:sz w:val="24"/>
          <w:szCs w:val="24"/>
          <w:lang w:val="pl-PL"/>
        </w:rPr>
        <w:t>Prowadzenie młodszych uczniów w trakcie praktyk terenowych</w:t>
      </w:r>
      <w:r w:rsidR="0061669D" w:rsidRPr="00EA71F0">
        <w:rPr>
          <w:rFonts w:ascii="Arial" w:hAnsi="Arial" w:cs="Arial"/>
          <w:sz w:val="24"/>
          <w:szCs w:val="24"/>
          <w:lang w:val="pl-PL"/>
        </w:rPr>
        <w:br/>
      </w:r>
    </w:p>
    <w:p w14:paraId="0917F6F3" w14:textId="1E8495A8" w:rsidR="000C5307" w:rsidRPr="00EA71F0" w:rsidRDefault="003E47FC" w:rsidP="00575C95">
      <w:pPr>
        <w:tabs>
          <w:tab w:val="right" w:pos="10800"/>
        </w:tabs>
        <w:spacing w:after="0" w:line="240" w:lineRule="auto"/>
        <w:rPr>
          <w:rFonts w:ascii="Arial" w:hAnsi="Arial" w:cs="Arial"/>
          <w:sz w:val="24"/>
          <w:szCs w:val="24"/>
          <w:lang w:val="pl-PL"/>
        </w:rPr>
      </w:pPr>
      <w:r w:rsidRPr="00EA71F0">
        <w:rPr>
          <w:rFonts w:ascii="Arial" w:hAnsi="Arial" w:cs="Arial"/>
          <w:b/>
          <w:sz w:val="24"/>
          <w:szCs w:val="24"/>
          <w:lang w:val="pl-PL"/>
        </w:rPr>
        <w:t>Gospodarstwo Półksiężyca</w:t>
      </w:r>
      <w:r w:rsidR="0061669D" w:rsidRPr="00EA71F0">
        <w:rPr>
          <w:rFonts w:ascii="Arial" w:hAnsi="Arial" w:cs="Arial"/>
          <w:b/>
          <w:sz w:val="24"/>
          <w:szCs w:val="24"/>
          <w:lang w:val="pl-PL"/>
        </w:rPr>
        <w:t xml:space="preserve">, </w:t>
      </w:r>
      <w:r w:rsidRPr="00EA71F0">
        <w:rPr>
          <w:rFonts w:ascii="Arial" w:hAnsi="Arial" w:cs="Arial"/>
          <w:i/>
          <w:sz w:val="24"/>
          <w:szCs w:val="24"/>
          <w:lang w:val="pl-PL"/>
        </w:rPr>
        <w:t>Opiekun magicznych stworzeń</w:t>
      </w:r>
      <w:r w:rsidR="004D76CD" w:rsidRPr="00EA71F0">
        <w:rPr>
          <w:rFonts w:ascii="Arial" w:hAnsi="Arial" w:cs="Arial"/>
          <w:sz w:val="24"/>
          <w:szCs w:val="24"/>
          <w:lang w:val="pl-PL"/>
        </w:rPr>
        <w:tab/>
      </w:r>
      <w:r w:rsidRPr="00EA71F0">
        <w:rPr>
          <w:rFonts w:ascii="Arial" w:hAnsi="Arial" w:cs="Arial"/>
          <w:sz w:val="24"/>
          <w:szCs w:val="24"/>
          <w:lang w:val="pl-PL"/>
        </w:rPr>
        <w:t>2013</w:t>
      </w:r>
      <w:r w:rsidR="0061669D" w:rsidRPr="00EA71F0">
        <w:rPr>
          <w:rFonts w:ascii="Arial" w:hAnsi="Arial" w:cs="Arial"/>
          <w:sz w:val="24"/>
          <w:szCs w:val="24"/>
          <w:lang w:val="pl-PL"/>
        </w:rPr>
        <w:t xml:space="preserve"> </w:t>
      </w:r>
      <w:r w:rsidR="007A0C73" w:rsidRPr="00EA71F0">
        <w:rPr>
          <w:rFonts w:ascii="Arial" w:hAnsi="Arial" w:cs="Arial"/>
          <w:sz w:val="24"/>
          <w:szCs w:val="24"/>
          <w:lang w:val="pl-PL"/>
        </w:rPr>
        <w:t>–</w:t>
      </w:r>
      <w:r w:rsidR="0061669D" w:rsidRPr="00EA71F0">
        <w:rPr>
          <w:rFonts w:ascii="Arial" w:hAnsi="Arial" w:cs="Arial"/>
          <w:sz w:val="24"/>
          <w:szCs w:val="24"/>
          <w:lang w:val="pl-PL"/>
        </w:rPr>
        <w:t xml:space="preserve"> </w:t>
      </w:r>
      <w:r w:rsidRPr="00EA71F0">
        <w:rPr>
          <w:rFonts w:ascii="Arial" w:hAnsi="Arial" w:cs="Arial"/>
          <w:sz w:val="24"/>
          <w:szCs w:val="24"/>
          <w:lang w:val="pl-PL"/>
        </w:rPr>
        <w:t>2018</w:t>
      </w:r>
    </w:p>
    <w:p w14:paraId="4A10A801" w14:textId="061A25F1" w:rsidR="00863C14" w:rsidRPr="00EA71F0" w:rsidRDefault="003E47FC" w:rsidP="00863C14">
      <w:pPr>
        <w:pStyle w:val="ListParagraph"/>
        <w:numPr>
          <w:ilvl w:val="0"/>
          <w:numId w:val="8"/>
        </w:numPr>
        <w:spacing w:after="0" w:line="240" w:lineRule="auto"/>
        <w:rPr>
          <w:rFonts w:ascii="Arial" w:hAnsi="Arial" w:cs="Arial"/>
          <w:sz w:val="24"/>
          <w:szCs w:val="24"/>
          <w:lang w:val="pl-PL"/>
        </w:rPr>
      </w:pPr>
      <w:r w:rsidRPr="00EA71F0">
        <w:rPr>
          <w:rFonts w:ascii="Arial" w:hAnsi="Arial" w:cs="Arial"/>
          <w:sz w:val="24"/>
          <w:szCs w:val="24"/>
          <w:lang w:val="pl-PL"/>
        </w:rPr>
        <w:t xml:space="preserve">Karmienie i leczenie stworzeń o wysokim poziomie energii magicznej </w:t>
      </w:r>
    </w:p>
    <w:p w14:paraId="6B7A314D" w14:textId="21910123" w:rsidR="003E47FC" w:rsidRPr="00EA71F0" w:rsidRDefault="003E47FC" w:rsidP="00863C14">
      <w:pPr>
        <w:pStyle w:val="ListParagraph"/>
        <w:numPr>
          <w:ilvl w:val="0"/>
          <w:numId w:val="8"/>
        </w:numPr>
        <w:spacing w:after="0" w:line="240" w:lineRule="auto"/>
        <w:rPr>
          <w:rFonts w:ascii="Arial" w:hAnsi="Arial" w:cs="Arial"/>
          <w:sz w:val="24"/>
          <w:szCs w:val="24"/>
          <w:lang w:val="pl-PL"/>
        </w:rPr>
      </w:pPr>
      <w:r w:rsidRPr="00EA71F0">
        <w:rPr>
          <w:rFonts w:ascii="Arial" w:hAnsi="Arial" w:cs="Arial"/>
          <w:sz w:val="24"/>
          <w:szCs w:val="24"/>
          <w:lang w:val="pl-PL"/>
        </w:rPr>
        <w:t>Zbierani ingrediencji z roślin obronnych i prowadzenie ewidencji artefaktów naturalnych</w:t>
      </w:r>
    </w:p>
    <w:p w14:paraId="46FB6458" w14:textId="22C621D3" w:rsidR="003E47FC" w:rsidRPr="00EA71F0" w:rsidRDefault="003E47FC" w:rsidP="00863C14">
      <w:pPr>
        <w:pStyle w:val="ListParagraph"/>
        <w:numPr>
          <w:ilvl w:val="0"/>
          <w:numId w:val="8"/>
        </w:numPr>
        <w:spacing w:after="0" w:line="240" w:lineRule="auto"/>
        <w:rPr>
          <w:rFonts w:ascii="Arial" w:hAnsi="Arial" w:cs="Arial"/>
          <w:sz w:val="24"/>
          <w:szCs w:val="24"/>
          <w:lang w:val="pl-PL"/>
        </w:rPr>
      </w:pPr>
      <w:r w:rsidRPr="00EA71F0">
        <w:rPr>
          <w:rFonts w:ascii="Arial" w:hAnsi="Arial" w:cs="Arial"/>
          <w:sz w:val="24"/>
          <w:szCs w:val="24"/>
          <w:lang w:val="pl-PL"/>
        </w:rPr>
        <w:t>Powoc w szkoleniu małych smoków bagiennych</w:t>
      </w:r>
    </w:p>
    <w:p w14:paraId="14B9778B" w14:textId="77777777" w:rsidR="003E47FC" w:rsidRPr="00EA71F0" w:rsidRDefault="003E47FC" w:rsidP="003E47FC">
      <w:pPr>
        <w:tabs>
          <w:tab w:val="right" w:pos="10800"/>
        </w:tabs>
        <w:spacing w:after="0" w:line="240" w:lineRule="auto"/>
        <w:rPr>
          <w:rFonts w:ascii="Arial" w:hAnsi="Arial" w:cs="Arial"/>
          <w:b/>
          <w:color w:val="0070C0"/>
          <w:sz w:val="24"/>
          <w:szCs w:val="24"/>
          <w:lang w:val="pl-PL"/>
        </w:rPr>
      </w:pPr>
    </w:p>
    <w:p w14:paraId="5FDAACCD" w14:textId="434F94C9" w:rsidR="003E47FC" w:rsidRPr="00EA71F0" w:rsidRDefault="003E47FC" w:rsidP="003E47FC">
      <w:pPr>
        <w:tabs>
          <w:tab w:val="right" w:pos="10800"/>
        </w:tabs>
        <w:spacing w:after="0" w:line="240" w:lineRule="auto"/>
        <w:rPr>
          <w:rFonts w:ascii="Arial" w:hAnsi="Arial" w:cs="Arial"/>
          <w:sz w:val="24"/>
          <w:szCs w:val="24"/>
          <w:lang w:val="pl-PL"/>
        </w:rPr>
      </w:pPr>
      <w:r w:rsidRPr="00EA71F0">
        <w:rPr>
          <w:rFonts w:ascii="Arial" w:hAnsi="Arial" w:cs="Arial"/>
          <w:b/>
          <w:sz w:val="24"/>
          <w:szCs w:val="24"/>
          <w:lang w:val="pl-PL"/>
        </w:rPr>
        <w:t>Dolina Szmaragdowego Lasu</w:t>
      </w:r>
      <w:r w:rsidRPr="00EA71F0">
        <w:rPr>
          <w:rFonts w:ascii="Arial" w:hAnsi="Arial" w:cs="Arial"/>
          <w:b/>
          <w:sz w:val="24"/>
          <w:szCs w:val="24"/>
          <w:lang w:val="pl-PL"/>
        </w:rPr>
        <w:t xml:space="preserve">, </w:t>
      </w:r>
      <w:r w:rsidRPr="00EA71F0">
        <w:rPr>
          <w:rFonts w:ascii="Arial" w:hAnsi="Arial" w:cs="Arial"/>
          <w:i/>
          <w:sz w:val="24"/>
          <w:szCs w:val="24"/>
          <w:lang w:val="pl-PL"/>
        </w:rPr>
        <w:t>Uczeń Gajowego Mistrza Werglina</w:t>
      </w:r>
      <w:r w:rsidRPr="00EA71F0">
        <w:rPr>
          <w:rFonts w:ascii="Arial" w:hAnsi="Arial" w:cs="Arial"/>
          <w:sz w:val="24"/>
          <w:szCs w:val="24"/>
          <w:lang w:val="pl-PL"/>
        </w:rPr>
        <w:tab/>
        <w:t>201</w:t>
      </w:r>
      <w:r w:rsidRPr="00EA71F0">
        <w:rPr>
          <w:rFonts w:ascii="Arial" w:hAnsi="Arial" w:cs="Arial"/>
          <w:sz w:val="24"/>
          <w:szCs w:val="24"/>
          <w:lang w:val="pl-PL"/>
        </w:rPr>
        <w:t>0</w:t>
      </w:r>
      <w:r w:rsidRPr="00EA71F0">
        <w:rPr>
          <w:rFonts w:ascii="Arial" w:hAnsi="Arial" w:cs="Arial"/>
          <w:sz w:val="24"/>
          <w:szCs w:val="24"/>
          <w:lang w:val="pl-PL"/>
        </w:rPr>
        <w:t xml:space="preserve"> – 201</w:t>
      </w:r>
      <w:r w:rsidRPr="00EA71F0">
        <w:rPr>
          <w:rFonts w:ascii="Arial" w:hAnsi="Arial" w:cs="Arial"/>
          <w:sz w:val="24"/>
          <w:szCs w:val="24"/>
          <w:lang w:val="pl-PL"/>
        </w:rPr>
        <w:t>3</w:t>
      </w:r>
    </w:p>
    <w:p w14:paraId="2E9FCCDD" w14:textId="789939F1" w:rsidR="003E47FC" w:rsidRPr="00EA71F0" w:rsidRDefault="003E47FC" w:rsidP="003E47FC">
      <w:pPr>
        <w:pStyle w:val="ListParagraph"/>
        <w:numPr>
          <w:ilvl w:val="0"/>
          <w:numId w:val="8"/>
        </w:numPr>
        <w:spacing w:after="0" w:line="240" w:lineRule="auto"/>
        <w:rPr>
          <w:rFonts w:ascii="Arial" w:hAnsi="Arial" w:cs="Arial"/>
          <w:sz w:val="24"/>
          <w:szCs w:val="24"/>
          <w:lang w:val="pl-PL"/>
        </w:rPr>
      </w:pPr>
      <w:r w:rsidRPr="00EA71F0">
        <w:rPr>
          <w:rFonts w:ascii="Arial" w:hAnsi="Arial" w:cs="Arial"/>
          <w:sz w:val="24"/>
          <w:szCs w:val="24"/>
          <w:lang w:val="pl-PL"/>
        </w:rPr>
        <w:t>Nauka rozpoznawania magicznych gatunków drzew i zwierząt</w:t>
      </w:r>
    </w:p>
    <w:p w14:paraId="1DD73AAC" w14:textId="4F87C0C7" w:rsidR="003E47FC" w:rsidRPr="00EA71F0" w:rsidRDefault="003E47FC" w:rsidP="003E47FC">
      <w:pPr>
        <w:pStyle w:val="ListParagraph"/>
        <w:numPr>
          <w:ilvl w:val="0"/>
          <w:numId w:val="8"/>
        </w:numPr>
        <w:spacing w:after="0" w:line="240" w:lineRule="auto"/>
        <w:rPr>
          <w:rFonts w:ascii="Arial" w:hAnsi="Arial" w:cs="Arial"/>
          <w:sz w:val="24"/>
          <w:szCs w:val="24"/>
          <w:lang w:val="pl-PL"/>
        </w:rPr>
      </w:pPr>
      <w:r w:rsidRPr="00EA71F0">
        <w:rPr>
          <w:rFonts w:ascii="Arial" w:hAnsi="Arial" w:cs="Arial"/>
          <w:sz w:val="24"/>
          <w:szCs w:val="24"/>
          <w:lang w:val="pl-PL"/>
        </w:rPr>
        <w:t>Zakładanie pułapek świetlnych przeciw trollom i wędrownym duchom</w:t>
      </w:r>
    </w:p>
    <w:p w14:paraId="3BC8EAFF" w14:textId="5CD1607C" w:rsidR="003E47FC" w:rsidRPr="00EA71F0" w:rsidRDefault="003E47FC" w:rsidP="003E47FC">
      <w:pPr>
        <w:pStyle w:val="ListParagraph"/>
        <w:numPr>
          <w:ilvl w:val="0"/>
          <w:numId w:val="8"/>
        </w:numPr>
        <w:spacing w:after="0" w:line="240" w:lineRule="auto"/>
        <w:rPr>
          <w:rFonts w:ascii="Arial" w:hAnsi="Arial" w:cs="Arial"/>
          <w:sz w:val="24"/>
          <w:szCs w:val="24"/>
          <w:lang w:val="pl-PL"/>
        </w:rPr>
      </w:pPr>
      <w:r w:rsidRPr="00EA71F0">
        <w:rPr>
          <w:rFonts w:ascii="Arial" w:hAnsi="Arial" w:cs="Arial"/>
          <w:sz w:val="24"/>
          <w:szCs w:val="24"/>
          <w:lang w:val="pl-PL"/>
        </w:rPr>
        <w:t>Pielęgnacja lasu i kontrola roślin reagujących na emocje</w:t>
      </w:r>
    </w:p>
    <w:p w14:paraId="4663059A" w14:textId="77777777" w:rsidR="003E47FC" w:rsidRPr="00EA71F0" w:rsidRDefault="003E47FC" w:rsidP="00E5682C">
      <w:pPr>
        <w:pBdr>
          <w:bottom w:val="single" w:sz="4" w:space="1" w:color="auto"/>
        </w:pBdr>
        <w:spacing w:after="0" w:line="240" w:lineRule="auto"/>
        <w:rPr>
          <w:rFonts w:ascii="Arial" w:hAnsi="Arial" w:cs="Arial"/>
          <w:b/>
          <w:color w:val="0070C0"/>
          <w:sz w:val="24"/>
          <w:szCs w:val="24"/>
          <w:lang w:val="pl-PL"/>
        </w:rPr>
      </w:pPr>
    </w:p>
    <w:p w14:paraId="15432D08" w14:textId="2C1D4AA4" w:rsidR="00E5682C" w:rsidRPr="00EA71F0" w:rsidRDefault="00EA71F0" w:rsidP="00E5682C">
      <w:pPr>
        <w:pBdr>
          <w:bottom w:val="single" w:sz="4" w:space="1" w:color="auto"/>
        </w:pBdr>
        <w:spacing w:after="0" w:line="240" w:lineRule="auto"/>
        <w:rPr>
          <w:rFonts w:ascii="Arial" w:hAnsi="Arial" w:cs="Arial"/>
          <w:b/>
          <w:color w:val="0070C0"/>
          <w:sz w:val="24"/>
          <w:szCs w:val="24"/>
        </w:rPr>
      </w:pPr>
      <w:proofErr w:type="spellStart"/>
      <w:r w:rsidRPr="00EA71F0">
        <w:rPr>
          <w:rFonts w:ascii="Arial" w:hAnsi="Arial" w:cs="Arial"/>
          <w:b/>
          <w:color w:val="0070C0"/>
          <w:sz w:val="24"/>
          <w:szCs w:val="24"/>
        </w:rPr>
        <w:t>Wykształcenie</w:t>
      </w:r>
      <w:proofErr w:type="spellEnd"/>
    </w:p>
    <w:p w14:paraId="4D2349F2" w14:textId="77777777" w:rsidR="00E5682C" w:rsidRPr="00EA71F0" w:rsidRDefault="00E5682C" w:rsidP="00E5682C">
      <w:pPr>
        <w:tabs>
          <w:tab w:val="right" w:pos="10800"/>
        </w:tabs>
        <w:spacing w:after="0" w:line="240" w:lineRule="auto"/>
        <w:rPr>
          <w:rFonts w:ascii="Arial" w:hAnsi="Arial" w:cs="Arial"/>
          <w:b/>
          <w:sz w:val="24"/>
          <w:szCs w:val="24"/>
        </w:rPr>
      </w:pPr>
    </w:p>
    <w:p w14:paraId="5DD8B209" w14:textId="75969195" w:rsidR="00E5682C" w:rsidRPr="00EA71F0" w:rsidRDefault="00EA71F0" w:rsidP="00E5682C">
      <w:pPr>
        <w:tabs>
          <w:tab w:val="right" w:pos="10800"/>
        </w:tabs>
        <w:spacing w:after="0" w:line="240" w:lineRule="auto"/>
        <w:rPr>
          <w:rFonts w:ascii="Arial" w:hAnsi="Arial" w:cs="Arial"/>
          <w:sz w:val="24"/>
          <w:szCs w:val="24"/>
          <w:lang w:val="pl-PL"/>
        </w:rPr>
      </w:pPr>
      <w:r w:rsidRPr="00EA71F0">
        <w:rPr>
          <w:rFonts w:ascii="Arial" w:hAnsi="Arial" w:cs="Arial"/>
          <w:b/>
          <w:sz w:val="24"/>
          <w:szCs w:val="24"/>
          <w:lang w:val="pl-PL"/>
        </w:rPr>
        <w:t xml:space="preserve">Szkoła Magii Praktycznej w Grzmotogaju </w:t>
      </w:r>
      <w:r w:rsidR="00E5682C" w:rsidRPr="00EA71F0">
        <w:rPr>
          <w:rFonts w:ascii="Arial" w:hAnsi="Arial" w:cs="Arial"/>
          <w:sz w:val="24"/>
          <w:szCs w:val="24"/>
          <w:lang w:val="pl-PL"/>
        </w:rPr>
        <w:tab/>
      </w:r>
      <w:r w:rsidRPr="00EA71F0">
        <w:rPr>
          <w:rFonts w:ascii="Arial" w:hAnsi="Arial" w:cs="Arial"/>
          <w:sz w:val="24"/>
          <w:szCs w:val="24"/>
          <w:lang w:val="pl-PL"/>
        </w:rPr>
        <w:t>2006-2010</w:t>
      </w:r>
    </w:p>
    <w:p w14:paraId="5D32FD67" w14:textId="05CC6B88" w:rsidR="00E5682C" w:rsidRPr="00EA71F0" w:rsidRDefault="00EA71F0" w:rsidP="00E5682C">
      <w:pPr>
        <w:tabs>
          <w:tab w:val="right" w:pos="10800"/>
        </w:tabs>
        <w:spacing w:after="0" w:line="240" w:lineRule="auto"/>
        <w:rPr>
          <w:rFonts w:ascii="Arial" w:hAnsi="Arial" w:cs="Arial"/>
          <w:sz w:val="24"/>
          <w:szCs w:val="24"/>
          <w:lang w:val="pl-PL"/>
        </w:rPr>
      </w:pPr>
      <w:r w:rsidRPr="00EA71F0">
        <w:rPr>
          <w:rFonts w:ascii="Arial" w:hAnsi="Arial" w:cs="Arial"/>
          <w:i/>
          <w:iCs/>
          <w:sz w:val="24"/>
          <w:szCs w:val="24"/>
          <w:lang w:val="pl-PL"/>
        </w:rPr>
        <w:t>Kierunek: Prace terenowe I magia przyrodnicza</w:t>
      </w:r>
      <w:r w:rsidR="00E5682C" w:rsidRPr="00EA71F0">
        <w:rPr>
          <w:rFonts w:ascii="Arial" w:hAnsi="Arial" w:cs="Arial"/>
          <w:sz w:val="24"/>
          <w:szCs w:val="24"/>
          <w:lang w:val="pl-PL"/>
        </w:rPr>
        <w:tab/>
      </w:r>
    </w:p>
    <w:p w14:paraId="0830351C" w14:textId="29B4AE07" w:rsidR="00E5682C" w:rsidRPr="00EA71F0" w:rsidRDefault="00EA71F0" w:rsidP="00E5682C">
      <w:pPr>
        <w:tabs>
          <w:tab w:val="right" w:pos="10800"/>
        </w:tabs>
        <w:spacing w:after="0" w:line="240" w:lineRule="auto"/>
        <w:rPr>
          <w:rFonts w:ascii="Arial" w:hAnsi="Arial" w:cs="Arial"/>
          <w:sz w:val="24"/>
          <w:szCs w:val="24"/>
          <w:lang w:val="pl-PL"/>
        </w:rPr>
      </w:pPr>
      <w:r w:rsidRPr="00EA71F0">
        <w:rPr>
          <w:rFonts w:ascii="Arial" w:hAnsi="Arial" w:cs="Arial"/>
          <w:sz w:val="24"/>
          <w:szCs w:val="24"/>
          <w:lang w:val="pl-PL"/>
        </w:rPr>
        <w:t>Praca dyplomowa: Zastosowanie run ziemnych w opiece nad stworzeniami leśnymi</w:t>
      </w:r>
    </w:p>
    <w:p w14:paraId="3C721ABC" w14:textId="77777777" w:rsidR="00E5682C" w:rsidRPr="00EA71F0" w:rsidRDefault="00E5682C" w:rsidP="00E5682C">
      <w:pPr>
        <w:spacing w:after="0" w:line="240" w:lineRule="auto"/>
        <w:rPr>
          <w:rFonts w:ascii="Arial" w:hAnsi="Arial" w:cs="Arial"/>
          <w:sz w:val="24"/>
          <w:szCs w:val="24"/>
          <w:lang w:val="pl-PL"/>
        </w:rPr>
      </w:pPr>
    </w:p>
    <w:p w14:paraId="0078748B" w14:textId="09951FA2" w:rsidR="00E5682C" w:rsidRPr="00EA71F0" w:rsidRDefault="00EA71F0" w:rsidP="00E5682C">
      <w:pPr>
        <w:pBdr>
          <w:bottom w:val="single" w:sz="4" w:space="1" w:color="auto"/>
        </w:pBdr>
        <w:spacing w:after="0" w:line="240" w:lineRule="auto"/>
        <w:rPr>
          <w:rFonts w:ascii="Arial" w:hAnsi="Arial" w:cs="Arial"/>
          <w:b/>
          <w:bCs/>
          <w:color w:val="0070C0"/>
          <w:sz w:val="24"/>
          <w:szCs w:val="24"/>
        </w:rPr>
      </w:pPr>
      <w:proofErr w:type="spellStart"/>
      <w:r w:rsidRPr="00EA71F0">
        <w:rPr>
          <w:rFonts w:ascii="Arial" w:hAnsi="Arial" w:cs="Arial"/>
          <w:b/>
          <w:bCs/>
          <w:color w:val="0070C0"/>
          <w:sz w:val="24"/>
          <w:szCs w:val="24"/>
        </w:rPr>
        <w:t>Umiejętności</w:t>
      </w:r>
      <w:proofErr w:type="spellEnd"/>
    </w:p>
    <w:p w14:paraId="281BAE99" w14:textId="77777777" w:rsidR="00E5682C" w:rsidRPr="00EA71F0" w:rsidRDefault="00E5682C" w:rsidP="00E5682C">
      <w:pPr>
        <w:spacing w:after="0" w:line="240" w:lineRule="auto"/>
        <w:rPr>
          <w:rFonts w:ascii="Arial" w:hAnsi="Arial" w:cs="Arial"/>
          <w:sz w:val="24"/>
          <w:szCs w:val="24"/>
        </w:rPr>
      </w:pPr>
    </w:p>
    <w:p w14:paraId="3EFF3725" w14:textId="2B657BF6" w:rsidR="00E5682C" w:rsidRPr="00EA71F0" w:rsidRDefault="00EA71F0" w:rsidP="00E5682C">
      <w:pPr>
        <w:pBdr>
          <w:bottom w:val="single" w:sz="4" w:space="1" w:color="auto"/>
        </w:pBdr>
        <w:spacing w:after="0" w:line="240" w:lineRule="auto"/>
        <w:rPr>
          <w:rFonts w:ascii="Arial" w:hAnsi="Arial" w:cs="Arial"/>
          <w:b/>
          <w:sz w:val="24"/>
          <w:szCs w:val="24"/>
          <w:lang w:val="pl-PL"/>
        </w:rPr>
      </w:pPr>
      <w:r w:rsidRPr="00EA71F0">
        <w:rPr>
          <w:rFonts w:ascii="Arial" w:hAnsi="Arial" w:cs="Arial"/>
          <w:sz w:val="24"/>
          <w:szCs w:val="24"/>
          <w:lang w:val="pl-PL"/>
        </w:rPr>
        <w:t>Rozpoznawanie i klasyfikacja magicznych stworzeń</w:t>
      </w:r>
      <w:r w:rsidR="00E5682C" w:rsidRPr="00EA71F0">
        <w:rPr>
          <w:rFonts w:ascii="Arial" w:hAnsi="Arial" w:cs="Arial"/>
          <w:sz w:val="24"/>
          <w:szCs w:val="24"/>
          <w:lang w:val="pl-PL"/>
        </w:rPr>
        <w:t xml:space="preserve"> | </w:t>
      </w:r>
      <w:r w:rsidRPr="00EA71F0">
        <w:rPr>
          <w:rFonts w:ascii="Arial" w:hAnsi="Arial" w:cs="Arial"/>
          <w:sz w:val="24"/>
          <w:szCs w:val="24"/>
          <w:lang w:val="pl-PL"/>
        </w:rPr>
        <w:t xml:space="preserve">Zakładanie zabezpieczeń terenowych i barier ochronnych </w:t>
      </w:r>
      <w:r w:rsidR="00E5682C" w:rsidRPr="00EA71F0">
        <w:rPr>
          <w:rFonts w:ascii="Arial" w:hAnsi="Arial" w:cs="Arial"/>
          <w:sz w:val="24"/>
          <w:szCs w:val="24"/>
          <w:lang w:val="pl-PL"/>
        </w:rPr>
        <w:t xml:space="preserve">| </w:t>
      </w:r>
      <w:r w:rsidRPr="00EA71F0">
        <w:rPr>
          <w:rFonts w:ascii="Arial" w:hAnsi="Arial" w:cs="Arial"/>
          <w:sz w:val="24"/>
          <w:szCs w:val="24"/>
          <w:lang w:val="pl-PL"/>
        </w:rPr>
        <w:t xml:space="preserve">Leczenie drobnych ran magicznych </w:t>
      </w:r>
      <w:r w:rsidR="00E5682C" w:rsidRPr="00EA71F0">
        <w:rPr>
          <w:rFonts w:ascii="Arial" w:hAnsi="Arial" w:cs="Arial"/>
          <w:sz w:val="24"/>
          <w:szCs w:val="24"/>
          <w:lang w:val="pl-PL"/>
        </w:rPr>
        <w:t xml:space="preserve">| </w:t>
      </w:r>
      <w:r w:rsidRPr="00EA71F0">
        <w:rPr>
          <w:rFonts w:ascii="Arial" w:hAnsi="Arial" w:cs="Arial"/>
          <w:sz w:val="24"/>
          <w:szCs w:val="24"/>
          <w:lang w:val="pl-PL"/>
        </w:rPr>
        <w:t xml:space="preserve">Praca fizyczna w trudnych warunkach </w:t>
      </w:r>
      <w:r w:rsidR="00E5682C" w:rsidRPr="00EA71F0">
        <w:rPr>
          <w:rFonts w:ascii="Arial" w:hAnsi="Arial" w:cs="Arial"/>
          <w:sz w:val="24"/>
          <w:szCs w:val="24"/>
          <w:lang w:val="pl-PL"/>
        </w:rPr>
        <w:t xml:space="preserve">| </w:t>
      </w:r>
      <w:r w:rsidRPr="00EA71F0">
        <w:rPr>
          <w:rFonts w:ascii="Arial" w:hAnsi="Arial" w:cs="Arial"/>
          <w:sz w:val="24"/>
          <w:szCs w:val="24"/>
          <w:lang w:val="pl-PL"/>
        </w:rPr>
        <w:t xml:space="preserve">Obsługa narzędzi runicznych i zaklęć natury </w:t>
      </w:r>
      <w:r w:rsidR="00E5682C" w:rsidRPr="00EA71F0">
        <w:rPr>
          <w:rFonts w:ascii="Arial" w:hAnsi="Arial" w:cs="Arial"/>
          <w:sz w:val="24"/>
          <w:szCs w:val="24"/>
          <w:lang w:val="pl-PL"/>
        </w:rPr>
        <w:t xml:space="preserve">| </w:t>
      </w:r>
      <w:r w:rsidRPr="00EA71F0">
        <w:rPr>
          <w:rFonts w:ascii="Arial" w:hAnsi="Arial" w:cs="Arial"/>
          <w:sz w:val="24"/>
          <w:szCs w:val="24"/>
          <w:lang w:val="pl-PL"/>
        </w:rPr>
        <w:t xml:space="preserve">Komunikacja z istotami leśnymi </w:t>
      </w:r>
    </w:p>
    <w:p w14:paraId="78F60F8F" w14:textId="106F6B23" w:rsidR="00AB688E" w:rsidRPr="00EA71F0" w:rsidRDefault="00AB688E" w:rsidP="00863C14">
      <w:pPr>
        <w:pBdr>
          <w:bottom w:val="single" w:sz="4" w:space="1" w:color="auto"/>
        </w:pBdr>
        <w:spacing w:after="0" w:line="240" w:lineRule="auto"/>
        <w:rPr>
          <w:rFonts w:ascii="Arial" w:hAnsi="Arial" w:cs="Arial"/>
          <w:sz w:val="24"/>
          <w:szCs w:val="24"/>
          <w:lang w:val="pl-PL"/>
        </w:rPr>
      </w:pPr>
    </w:p>
    <w:p w14:paraId="5E766B34" w14:textId="259E394C" w:rsidR="000C5307" w:rsidRPr="00EA71F0" w:rsidRDefault="00EA71F0" w:rsidP="00863C14">
      <w:pPr>
        <w:pBdr>
          <w:bottom w:val="single" w:sz="4" w:space="1" w:color="auto"/>
        </w:pBdr>
        <w:spacing w:after="0" w:line="240" w:lineRule="auto"/>
        <w:rPr>
          <w:rFonts w:ascii="Arial" w:hAnsi="Arial" w:cs="Arial"/>
          <w:b/>
          <w:color w:val="0070C0"/>
          <w:sz w:val="24"/>
          <w:szCs w:val="24"/>
        </w:rPr>
      </w:pPr>
      <w:proofErr w:type="spellStart"/>
      <w:r w:rsidRPr="00EA71F0">
        <w:rPr>
          <w:rFonts w:ascii="Arial" w:hAnsi="Arial" w:cs="Arial"/>
          <w:b/>
          <w:color w:val="0070C0"/>
          <w:sz w:val="24"/>
          <w:szCs w:val="24"/>
        </w:rPr>
        <w:t>Języki</w:t>
      </w:r>
      <w:proofErr w:type="spellEnd"/>
    </w:p>
    <w:p w14:paraId="3C024732" w14:textId="77777777" w:rsidR="00E5682C" w:rsidRPr="00EA71F0" w:rsidRDefault="00E5682C" w:rsidP="00E5682C">
      <w:pPr>
        <w:tabs>
          <w:tab w:val="right" w:pos="10800"/>
        </w:tabs>
        <w:spacing w:after="0" w:line="240" w:lineRule="auto"/>
        <w:ind w:left="20"/>
        <w:rPr>
          <w:rFonts w:ascii="Arial" w:hAnsi="Arial" w:cs="Arial"/>
          <w:b/>
          <w:sz w:val="24"/>
          <w:szCs w:val="24"/>
        </w:rPr>
      </w:pPr>
    </w:p>
    <w:p w14:paraId="4214881F" w14:textId="6606570B" w:rsidR="00EA71F0" w:rsidRPr="00EA71F0" w:rsidRDefault="00EA71F0" w:rsidP="00E5682C">
      <w:pPr>
        <w:tabs>
          <w:tab w:val="right" w:pos="10800"/>
        </w:tabs>
        <w:spacing w:after="0" w:line="240" w:lineRule="auto"/>
        <w:ind w:left="20"/>
        <w:rPr>
          <w:rFonts w:ascii="Arial" w:hAnsi="Arial" w:cs="Arial"/>
          <w:sz w:val="24"/>
          <w:szCs w:val="24"/>
          <w:lang w:val="pl-PL"/>
        </w:rPr>
      </w:pPr>
      <w:r w:rsidRPr="00EA71F0">
        <w:rPr>
          <w:rFonts w:ascii="Arial" w:hAnsi="Arial" w:cs="Arial"/>
          <w:sz w:val="24"/>
          <w:szCs w:val="24"/>
          <w:lang w:val="pl-PL"/>
        </w:rPr>
        <w:t>Wspólny - biegły</w:t>
      </w:r>
      <w:r w:rsidRPr="00EA71F0">
        <w:rPr>
          <w:rFonts w:ascii="Arial" w:hAnsi="Arial" w:cs="Arial"/>
          <w:sz w:val="24"/>
          <w:szCs w:val="24"/>
          <w:lang w:val="pl-PL"/>
        </w:rPr>
        <w:t xml:space="preserve"> | </w:t>
      </w:r>
      <w:r w:rsidRPr="00EA71F0">
        <w:rPr>
          <w:rFonts w:ascii="Arial" w:hAnsi="Arial" w:cs="Arial"/>
          <w:sz w:val="24"/>
          <w:szCs w:val="24"/>
          <w:lang w:val="pl-PL"/>
        </w:rPr>
        <w:t xml:space="preserve">Runiczny natury – średniozaawansowany </w:t>
      </w:r>
      <w:r w:rsidRPr="00EA71F0">
        <w:rPr>
          <w:rFonts w:ascii="Arial" w:hAnsi="Arial" w:cs="Arial"/>
          <w:sz w:val="24"/>
          <w:szCs w:val="24"/>
          <w:lang w:val="pl-PL"/>
        </w:rPr>
        <w:t xml:space="preserve">| </w:t>
      </w:r>
      <w:r w:rsidRPr="00EA71F0">
        <w:rPr>
          <w:rFonts w:ascii="Arial" w:hAnsi="Arial" w:cs="Arial"/>
          <w:sz w:val="24"/>
          <w:szCs w:val="24"/>
          <w:lang w:val="pl-PL"/>
        </w:rPr>
        <w:t xml:space="preserve">Staroelficki – podstawowy </w:t>
      </w:r>
    </w:p>
    <w:p w14:paraId="1D90D1F6" w14:textId="719582DD" w:rsidR="00B537B9" w:rsidRPr="00EA71F0" w:rsidRDefault="00B537B9" w:rsidP="00EA71F0">
      <w:pPr>
        <w:pBdr>
          <w:bottom w:val="single" w:sz="4" w:space="1" w:color="auto"/>
        </w:pBdr>
        <w:spacing w:after="0" w:line="240" w:lineRule="auto"/>
        <w:rPr>
          <w:rFonts w:ascii="Arial" w:hAnsi="Arial" w:cs="Arial"/>
          <w:sz w:val="24"/>
          <w:szCs w:val="24"/>
        </w:rPr>
      </w:pPr>
    </w:p>
    <w:p w14:paraId="59559F0D" w14:textId="1B753957" w:rsidR="00B537B9" w:rsidRPr="00EA71F0" w:rsidRDefault="00B537B9" w:rsidP="00EA71F0">
      <w:pPr>
        <w:tabs>
          <w:tab w:val="right" w:pos="10800"/>
        </w:tabs>
        <w:spacing w:after="0" w:line="240" w:lineRule="auto"/>
        <w:rPr>
          <w:rFonts w:ascii="Arial" w:hAnsi="Arial" w:cs="Arial"/>
          <w:lang w:val="pl-PL"/>
        </w:rPr>
      </w:pPr>
    </w:p>
    <w:sectPr w:rsidR="00B537B9" w:rsidRPr="00EA71F0" w:rsidSect="00CF569A">
      <w:footerReference w:type="default" r:id="rId10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43EED" w14:textId="77777777" w:rsidR="00E571C0" w:rsidRDefault="00E571C0" w:rsidP="000C5307">
      <w:pPr>
        <w:spacing w:after="0" w:line="240" w:lineRule="auto"/>
      </w:pPr>
      <w:r>
        <w:separator/>
      </w:r>
    </w:p>
  </w:endnote>
  <w:endnote w:type="continuationSeparator" w:id="0">
    <w:p w14:paraId="274B1EC1" w14:textId="77777777" w:rsidR="00E571C0" w:rsidRDefault="00E571C0" w:rsidP="000C53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altName w:val="Arial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C3F5B9" w14:textId="688111FE" w:rsidR="00EA71F0" w:rsidRPr="00EA71F0" w:rsidRDefault="00EA71F0">
    <w:pPr>
      <w:pStyle w:val="Footer"/>
      <w:rPr>
        <w:lang w:val="pl-PL"/>
      </w:rPr>
    </w:pPr>
    <w:r w:rsidRPr="00EA71F0">
      <w:rPr>
        <w:lang w:val="pl-PL"/>
      </w:rPr>
      <w:t>Wyrażam zgodę na przetwarzanie moich danych osobowych na potrzeby rekrutacji w dowolnej instytucji magicznej lub niemagiczne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7CB089" w14:textId="77777777" w:rsidR="00E571C0" w:rsidRDefault="00E571C0" w:rsidP="000C5307">
      <w:pPr>
        <w:spacing w:after="0" w:line="240" w:lineRule="auto"/>
      </w:pPr>
      <w:r>
        <w:separator/>
      </w:r>
    </w:p>
  </w:footnote>
  <w:footnote w:type="continuationSeparator" w:id="0">
    <w:p w14:paraId="489540F8" w14:textId="77777777" w:rsidR="00E571C0" w:rsidRDefault="00E571C0" w:rsidP="000C530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F1593"/>
    <w:multiLevelType w:val="hybridMultilevel"/>
    <w:tmpl w:val="500AE66A"/>
    <w:lvl w:ilvl="0" w:tplc="8174E1F0">
      <w:start w:val="1"/>
      <w:numFmt w:val="bullet"/>
      <w:lvlText w:val=""/>
      <w:lvlJc w:val="left"/>
      <w:pPr>
        <w:ind w:left="227" w:hanging="227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6057D3E"/>
    <w:multiLevelType w:val="hybridMultilevel"/>
    <w:tmpl w:val="34B0B276"/>
    <w:lvl w:ilvl="0" w:tplc="8174E1F0">
      <w:start w:val="1"/>
      <w:numFmt w:val="bullet"/>
      <w:lvlText w:val=""/>
      <w:lvlJc w:val="left"/>
      <w:pPr>
        <w:ind w:left="227" w:hanging="227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0A417F"/>
    <w:multiLevelType w:val="hybridMultilevel"/>
    <w:tmpl w:val="A546ED70"/>
    <w:lvl w:ilvl="0" w:tplc="3142F5FE">
      <w:start w:val="1"/>
      <w:numFmt w:val="bullet"/>
      <w:lvlText w:val=""/>
      <w:lvlJc w:val="left"/>
      <w:pPr>
        <w:ind w:left="227" w:hanging="227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997D3C"/>
    <w:multiLevelType w:val="hybridMultilevel"/>
    <w:tmpl w:val="19F4109A"/>
    <w:lvl w:ilvl="0" w:tplc="7A20B62A">
      <w:start w:val="1"/>
      <w:numFmt w:val="bullet"/>
      <w:lvlText w:val=""/>
      <w:lvlJc w:val="left"/>
      <w:pPr>
        <w:ind w:left="227" w:hanging="227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EAB46A8"/>
    <w:multiLevelType w:val="hybridMultilevel"/>
    <w:tmpl w:val="AAB6B5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7B28FA"/>
    <w:multiLevelType w:val="hybridMultilevel"/>
    <w:tmpl w:val="5A10B4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7667F2"/>
    <w:multiLevelType w:val="hybridMultilevel"/>
    <w:tmpl w:val="77BCC3E2"/>
    <w:lvl w:ilvl="0" w:tplc="9CEA236E">
      <w:start w:val="1"/>
      <w:numFmt w:val="bullet"/>
      <w:lvlText w:val=""/>
      <w:lvlJc w:val="left"/>
      <w:pPr>
        <w:ind w:left="227" w:hanging="227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D121A59"/>
    <w:multiLevelType w:val="hybridMultilevel"/>
    <w:tmpl w:val="59E649D0"/>
    <w:lvl w:ilvl="0" w:tplc="487AD524">
      <w:start w:val="1"/>
      <w:numFmt w:val="bullet"/>
      <w:lvlText w:val=""/>
      <w:lvlJc w:val="left"/>
      <w:pPr>
        <w:ind w:left="227" w:hanging="227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539A777F"/>
    <w:multiLevelType w:val="hybridMultilevel"/>
    <w:tmpl w:val="25905716"/>
    <w:lvl w:ilvl="0" w:tplc="5E84887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7A7D69BF"/>
    <w:multiLevelType w:val="hybridMultilevel"/>
    <w:tmpl w:val="160C4A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C884484"/>
    <w:multiLevelType w:val="hybridMultilevel"/>
    <w:tmpl w:val="9FCE463E"/>
    <w:lvl w:ilvl="0" w:tplc="040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num w:numId="1" w16cid:durableId="129133144">
    <w:abstractNumId w:val="9"/>
  </w:num>
  <w:num w:numId="2" w16cid:durableId="1163087192">
    <w:abstractNumId w:val="2"/>
  </w:num>
  <w:num w:numId="3" w16cid:durableId="74595329">
    <w:abstractNumId w:val="3"/>
  </w:num>
  <w:num w:numId="4" w16cid:durableId="1580485660">
    <w:abstractNumId w:val="5"/>
  </w:num>
  <w:num w:numId="5" w16cid:durableId="692538975">
    <w:abstractNumId w:val="0"/>
  </w:num>
  <w:num w:numId="6" w16cid:durableId="164638021">
    <w:abstractNumId w:val="10"/>
  </w:num>
  <w:num w:numId="7" w16cid:durableId="37778085">
    <w:abstractNumId w:val="4"/>
  </w:num>
  <w:num w:numId="8" w16cid:durableId="1073699864">
    <w:abstractNumId w:val="7"/>
  </w:num>
  <w:num w:numId="9" w16cid:durableId="1940672824">
    <w:abstractNumId w:val="6"/>
  </w:num>
  <w:num w:numId="10" w16cid:durableId="969746936">
    <w:abstractNumId w:val="1"/>
  </w:num>
  <w:num w:numId="11" w16cid:durableId="150466317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5307"/>
    <w:rsid w:val="000422EA"/>
    <w:rsid w:val="000C5307"/>
    <w:rsid w:val="000F2E28"/>
    <w:rsid w:val="00110FDB"/>
    <w:rsid w:val="00121B59"/>
    <w:rsid w:val="0013068D"/>
    <w:rsid w:val="0015137D"/>
    <w:rsid w:val="00154E89"/>
    <w:rsid w:val="001573DB"/>
    <w:rsid w:val="00182ACA"/>
    <w:rsid w:val="001E4D83"/>
    <w:rsid w:val="002A7F2E"/>
    <w:rsid w:val="002B2F14"/>
    <w:rsid w:val="0031570F"/>
    <w:rsid w:val="00330922"/>
    <w:rsid w:val="003945AE"/>
    <w:rsid w:val="003E47FC"/>
    <w:rsid w:val="003E4803"/>
    <w:rsid w:val="003E7B3D"/>
    <w:rsid w:val="00417441"/>
    <w:rsid w:val="00424212"/>
    <w:rsid w:val="00445DED"/>
    <w:rsid w:val="00472DBA"/>
    <w:rsid w:val="00474A1B"/>
    <w:rsid w:val="004949F2"/>
    <w:rsid w:val="004D76CD"/>
    <w:rsid w:val="004E6C20"/>
    <w:rsid w:val="004F3AB9"/>
    <w:rsid w:val="00575C95"/>
    <w:rsid w:val="005B21AA"/>
    <w:rsid w:val="005C1BF9"/>
    <w:rsid w:val="005E413D"/>
    <w:rsid w:val="0061669D"/>
    <w:rsid w:val="00692D19"/>
    <w:rsid w:val="007A0C73"/>
    <w:rsid w:val="007F2F7F"/>
    <w:rsid w:val="007F59C9"/>
    <w:rsid w:val="007F72F2"/>
    <w:rsid w:val="00863C14"/>
    <w:rsid w:val="008B1C74"/>
    <w:rsid w:val="00952452"/>
    <w:rsid w:val="009E47E7"/>
    <w:rsid w:val="009F0022"/>
    <w:rsid w:val="00A92347"/>
    <w:rsid w:val="00AB688E"/>
    <w:rsid w:val="00AD467C"/>
    <w:rsid w:val="00B03EA0"/>
    <w:rsid w:val="00B537B9"/>
    <w:rsid w:val="00BA1B17"/>
    <w:rsid w:val="00BA5DDF"/>
    <w:rsid w:val="00BF1831"/>
    <w:rsid w:val="00BF1D4C"/>
    <w:rsid w:val="00C17BD6"/>
    <w:rsid w:val="00C507FE"/>
    <w:rsid w:val="00C67FF6"/>
    <w:rsid w:val="00C954AA"/>
    <w:rsid w:val="00CA4261"/>
    <w:rsid w:val="00CA7568"/>
    <w:rsid w:val="00CF569A"/>
    <w:rsid w:val="00D31180"/>
    <w:rsid w:val="00DD0639"/>
    <w:rsid w:val="00DE79FE"/>
    <w:rsid w:val="00DF3C40"/>
    <w:rsid w:val="00E5009C"/>
    <w:rsid w:val="00E5682C"/>
    <w:rsid w:val="00E571C0"/>
    <w:rsid w:val="00EA71F0"/>
    <w:rsid w:val="00ED7867"/>
    <w:rsid w:val="00EE2032"/>
    <w:rsid w:val="00F27B2F"/>
    <w:rsid w:val="00F863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487904F"/>
  <w15:docId w15:val="{461689A2-F976-4852-BB5B-DE61844C97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74A1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72DB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2DBA"/>
  </w:style>
  <w:style w:type="paragraph" w:styleId="Footer">
    <w:name w:val="footer"/>
    <w:basedOn w:val="Normal"/>
    <w:link w:val="FooterChar"/>
    <w:uiPriority w:val="99"/>
    <w:unhideWhenUsed/>
    <w:rsid w:val="00472DB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2DBA"/>
  </w:style>
  <w:style w:type="paragraph" w:styleId="BalloonText">
    <w:name w:val="Balloon Text"/>
    <w:basedOn w:val="Normal"/>
    <w:link w:val="BalloonTextChar"/>
    <w:uiPriority w:val="99"/>
    <w:semiHidden/>
    <w:unhideWhenUsed/>
    <w:rsid w:val="00B03EA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03EA0"/>
    <w:rPr>
      <w:rFonts w:ascii="Segoe UI" w:hAnsi="Segoe UI" w:cs="Segoe UI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B537B9"/>
    <w:rPr>
      <w:color w:val="0563C1" w:themeColor="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B537B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ES_tradnl" w:eastAsia="es-ES"/>
    </w:rPr>
  </w:style>
  <w:style w:type="character" w:customStyle="1" w:styleId="TitleChar">
    <w:name w:val="Title Char"/>
    <w:basedOn w:val="DefaultParagraphFont"/>
    <w:link w:val="Title"/>
    <w:uiPriority w:val="10"/>
    <w:rsid w:val="00B537B9"/>
    <w:rPr>
      <w:rFonts w:asciiTheme="majorHAnsi" w:eastAsiaTheme="majorEastAsia" w:hAnsiTheme="majorHAnsi" w:cstheme="majorBidi"/>
      <w:spacing w:val="-10"/>
      <w:kern w:val="28"/>
      <w:sz w:val="56"/>
      <w:szCs w:val="56"/>
      <w:lang w:val="es-ES_tradnl" w:eastAsia="es-ES"/>
    </w:rPr>
  </w:style>
  <w:style w:type="character" w:styleId="UnresolvedMention">
    <w:name w:val="Unresolved Mention"/>
    <w:basedOn w:val="DefaultParagraphFont"/>
    <w:uiPriority w:val="99"/>
    <w:semiHidden/>
    <w:unhideWhenUsed/>
    <w:rsid w:val="003E47F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326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1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C7E18303F841E4396D5FD068880D5D3" ma:contentTypeVersion="16" ma:contentTypeDescription="Create a new document." ma:contentTypeScope="" ma:versionID="481bb1a4332af3889a7ecc17e1abcbf3">
  <xsd:schema xmlns:xsd="http://www.w3.org/2001/XMLSchema" xmlns:xs="http://www.w3.org/2001/XMLSchema" xmlns:p="http://schemas.microsoft.com/office/2006/metadata/properties" xmlns:ns1="http://schemas.microsoft.com/sharepoint/v3" xmlns:ns2="a64c34e4-9fca-4d45-92d3-78fdd6d0542b" xmlns:ns3="52da1144-a761-4d48-9b89-d9f53447ebd2" targetNamespace="http://schemas.microsoft.com/office/2006/metadata/properties" ma:root="true" ma:fieldsID="8865ff7fa4f1c40d080b337996aaf0bd" ns1:_="" ns2:_="" ns3:_="">
    <xsd:import namespace="http://schemas.microsoft.com/sharepoint/v3"/>
    <xsd:import namespace="a64c34e4-9fca-4d45-92d3-78fdd6d0542b"/>
    <xsd:import namespace="52da1144-a761-4d48-9b89-d9f53447ebd2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OCR" minOccurs="0"/>
                <xsd:element ref="ns3:MediaServiceEventHashCode" minOccurs="0"/>
                <xsd:element ref="ns3:MediaServiceGenerationTime" minOccurs="0"/>
                <xsd:element ref="ns3:MediaServiceLocation" minOccurs="0"/>
                <xsd:element ref="ns3:MediaServiceAutoKeyPoints" minOccurs="0"/>
                <xsd:element ref="ns3:MediaServiceKeyPoints" minOccurs="0"/>
                <xsd:element ref="ns1:_ip_UnifiedCompliancePolicyProperties" minOccurs="0"/>
                <xsd:element ref="ns1:_ip_UnifiedCompliancePolicyUIActio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64c34e4-9fca-4d45-92d3-78fdd6d0542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2da1144-a761-4d48-9b89-d9f53447ebd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MediaServiceAutoTags" ma:internalName="MediaServiceAutoTags" ma:readOnly="true">
      <xsd:simpleType>
        <xsd:restriction base="dms:Text"/>
      </xsd:simpleType>
    </xsd:element>
    <xsd:element name="MediaServiceOCR" ma:index="14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2" nillable="true" ma:displayName="Length (seconds)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83AB5A56-8B3E-48DE-B196-D038C20A773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88A7AFC-85B2-48F5-9694-9CF8FA0217B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64c34e4-9fca-4d45-92d3-78fdd6d0542b"/>
    <ds:schemaRef ds:uri="52da1144-a761-4d48-9b89-d9f53447ebd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40FF8BF-2600-431E-88B4-2BACE9424926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1</Pages>
  <Words>288</Words>
  <Characters>1643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</Company>
  <LinksUpToDate>false</LinksUpToDate>
  <CharactersWithSpaces>1928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My-resume-templates.com ©Copyright AZURIUS SL;AZURIUS SL ©Copyright;©Azurius</dc:creator>
  <cp:keywords/>
  <dc:description/>
  <cp:lastModifiedBy>Babizewska, Julia</cp:lastModifiedBy>
  <cp:revision>11</cp:revision>
  <cp:lastPrinted>2016-07-07T14:33:00Z</cp:lastPrinted>
  <dcterms:created xsi:type="dcterms:W3CDTF">2024-01-02T21:23:00Z</dcterms:created>
  <dcterms:modified xsi:type="dcterms:W3CDTF">2025-10-28T08:35:00Z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0x0101003C7E18303F841E4396D5FD068880D5D3</vt:lpwstr>
  </property>
</Properties>
</file>