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2EE3" w14:textId="77777777" w:rsidR="009F7F9A" w:rsidRPr="009F7F9A" w:rsidRDefault="009F7F9A" w:rsidP="009F7F9A">
      <w:pPr>
        <w:spacing w:after="0" w:line="240" w:lineRule="auto"/>
        <w:outlineLvl w:val="3"/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</w:pPr>
      <w:r w:rsidRPr="009F7F9A"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  <w:t>Baza danych</w:t>
      </w:r>
    </w:p>
    <w:p w14:paraId="135E979B" w14:textId="77777777" w:rsidR="009F7F9A" w:rsidRPr="009F7F9A" w:rsidRDefault="009F7F9A" w:rsidP="009F7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awartość plik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u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szkola.sql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zawiera przygotowane do importu tabele bazy danych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.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Baza danych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składa się z trzech tabel: uczen, klasa, wychowawca. Wszystkie tabele posiadają klucz podstawowy o nazwie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id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. Opis tabel jest następujący: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1. Tabela uczen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a. przechowuje: informacje o wybranych uczniach klas 1a, 1b, 2a i 2b szkoły ponadgimnazjalnej,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b. pola: imie i nazwisko typu tekstowego oraz id, id_klasy i srednia_ocen typu liczbowego (pole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srednia_ocen przechowuje liczby rzeczywiste),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c. pole id_klasy jest kluczem obcym powiązanym z kluczem podstawowym tabeli klasa.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2. Tabela wychowawca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a. przechowuje: informacje o wychowawcach klas 1a, 1b, 2a i 2b,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b. pola: imie i nazwisko typu tekstowego oraz id i id_klasy typu liczbowego,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c. pole id_klasy jest kluczem obcym powiązanym z kluczem podstawowym tabeli klasa.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3. Tabela klasa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a. przechowuje: informacje o klasach 1a, 1b, 2a i 2b,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 b. pola: nazwa typu tekstowego oraz id typu liczbowego.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</w:p>
    <w:p w14:paraId="2EEAC052" w14:textId="77777777" w:rsidR="009F7F9A" w:rsidRPr="009F7F9A" w:rsidRDefault="009F7F9A" w:rsidP="009F7F9A">
      <w:pPr>
        <w:spacing w:after="0" w:line="240" w:lineRule="auto"/>
        <w:outlineLvl w:val="3"/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</w:pPr>
      <w:r w:rsidRPr="009F7F9A"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  <w:t>Zapytania do bazy </w:t>
      </w:r>
    </w:p>
    <w:p w14:paraId="6413571E" w14:textId="77777777" w:rsidR="00F52031" w:rsidRDefault="009F7F9A" w:rsidP="009F7F9A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</w:pP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Za pomocą narzędzia XAMPP Control Panel uruchom usługi Apache oraz MySQL, przejdź do narzędzia phpMyAdmin. Wykonaj następujące czynności: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1. Utwórz bazę danych o nazwie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2. Do bazy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zaimportuj tabele z pliku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szkola.sql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z wcześniej rozpakowanego archiwum,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3. W podfolderze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baza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utwórz plik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zapytania.txt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,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4. Zapisz i wykonaj zapytania SQL działające na bazie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. Zapytania zapisz w pliku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kwerendy.txt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, w podfolderze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baza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. Wykonaj zrzuty ekranu przedstawiające wyniki działania kwerend. Zrzuty zapisz w formacie PNG, w podfolderze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baza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jako: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kwerenda1.png, kwerenda2.png, nowy_uzytkownik.png i uprawnienia.png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. Zrzuty powinny obejmować cały ekran monitora z widocznym paskiem zadań.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Zapytanie 1: zapisujące w tabeli klasa nowy rekord danych: id=5, nazwa=3a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Zapytanie 2: wyświetlające jedynie wszystkie klasy oraz średnią obliczoną ze wszystkich średnich ocen uczniów zgrupowanych w danej klasie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Zapytanie 3: tworzące użytkownika </w:t>
      </w:r>
      <w:r w:rsidRPr="009F7F9A"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  <w:t xml:space="preserve">Dyrektor 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na localhost z hasłem </w:t>
      </w:r>
      <w:r w:rsidRPr="009F7F9A"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  <w:t>dyr_123</w:t>
      </w:r>
      <w:r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Zapytanie 4: nadające prawa dla użytkownika </w:t>
      </w:r>
      <w:r w:rsidRPr="009F7F9A">
        <w:rPr>
          <w:rFonts w:ascii="&amp;quot" w:eastAsia="Times New Roman" w:hAnsi="&amp;quot" w:cs="Times New Roman"/>
          <w:b/>
          <w:bCs/>
          <w:color w:val="000000"/>
          <w:sz w:val="23"/>
          <w:szCs w:val="23"/>
          <w:lang w:eastAsia="pl-PL"/>
        </w:rPr>
        <w:t xml:space="preserve">Dyrektor 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pełne uprawnienia do wszystkich tabel</w:t>
      </w:r>
      <w:r w:rsidR="00F52031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 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w bazie </w:t>
      </w:r>
      <w:r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</w:t>
      </w:r>
      <w:r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,</w:t>
      </w:r>
    </w:p>
    <w:p w14:paraId="5C408140" w14:textId="77777777" w:rsidR="00F52031" w:rsidRDefault="00F52031" w:rsidP="009F7F9A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Zapytanie 5: dołączające do struktury nową tabelę o nazwie przedmiot z polami: id_przedmiotu liczba całkowita PK, nazwa znaki do 30. Dodaj do tabeli wychowawca pole przedmiot, które oznacz jako klucz obcy łączący tabele przedmiot oraz wychowawca.</w:t>
      </w:r>
    </w:p>
    <w:p w14:paraId="4591923B" w14:textId="77777777" w:rsidR="00F52031" w:rsidRDefault="00F52031" w:rsidP="009F7F9A">
      <w:pP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lastRenderedPageBreak/>
        <w:t>Zadanie 6: Dodaj do tabeli przedmiot trzy przedmioty: matematyka, fizyka, chemia nadając im jako identyfikator kolejno numer 1, 2, 3.</w:t>
      </w:r>
    </w:p>
    <w:p w14:paraId="7EE0C74D" w14:textId="2D91FAF5" w:rsidR="00125B3B" w:rsidRDefault="00F52031" w:rsidP="009F7F9A"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Zadanie 7: Dodaj wychowawcom w polu przedmiot numery przedmiotów, których uczą (zastosuj dowolność przy przydzielani przedmiotów do wychowawców).</w:t>
      </w:r>
      <w:r w:rsidR="009F7F9A" w:rsidRPr="009F7F9A">
        <w:rPr>
          <w:rFonts w:ascii="&amp;quot" w:eastAsia="Times New Roman" w:hAnsi="&amp;quot" w:cs="Times New Roman"/>
          <w:color w:val="000000"/>
          <w:sz w:val="23"/>
          <w:szCs w:val="23"/>
          <w:lang w:eastAsia="pl-PL"/>
        </w:rPr>
        <w:br/>
      </w:r>
      <w:r w:rsidR="009F7F9A"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5. Wyeksportuj bazę danych do pliku o nazwie </w:t>
      </w:r>
      <w:r w:rsidR="009F7F9A"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szkola_nowa.sql</w:t>
      </w:r>
      <w:r w:rsidR="009F7F9A"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 xml:space="preserve">, plik eksportu umieść w podfolderze </w:t>
      </w:r>
      <w:r w:rsidR="009F7F9A" w:rsidRPr="009F7F9A">
        <w:rPr>
          <w:rFonts w:ascii="&amp;quot" w:eastAsia="Times New Roman" w:hAnsi="&amp;quot" w:cs="Times New Roman"/>
          <w:i/>
          <w:iCs/>
          <w:color w:val="000000"/>
          <w:sz w:val="23"/>
          <w:szCs w:val="23"/>
          <w:lang w:eastAsia="pl-PL"/>
        </w:rPr>
        <w:t>baza</w:t>
      </w:r>
      <w:r w:rsidR="009F7F9A" w:rsidRPr="009F7F9A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pl-PL"/>
        </w:rPr>
        <w:t>.</w:t>
      </w:r>
    </w:p>
    <w:sectPr w:rsidR="00125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A"/>
    <w:rsid w:val="00125B3B"/>
    <w:rsid w:val="009F7F9A"/>
    <w:rsid w:val="00F5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711A"/>
  <w15:chartTrackingRefBased/>
  <w15:docId w15:val="{62644149-23B5-4F3E-B7D6-D837772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9F7F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9F7F9A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Edyta Kowalska</dc:creator>
  <cp:keywords/>
  <dc:description/>
  <cp:lastModifiedBy>Edyta Kowalska</cp:lastModifiedBy>
  <cp:revision>2</cp:revision>
  <dcterms:created xsi:type="dcterms:W3CDTF">2018-11-27T17:33:00Z</dcterms:created>
  <dcterms:modified xsi:type="dcterms:W3CDTF">2024-05-14T07:38:00Z</dcterms:modified>
</cp:coreProperties>
</file>