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80AD0" w14:textId="77777777" w:rsidR="001D0AAB" w:rsidRPr="001D0AAB" w:rsidRDefault="001D0AAB" w:rsidP="00550173">
      <w:pPr>
        <w:spacing w:before="100" w:beforeAutospacing="1" w:after="100" w:afterAutospacing="1" w:line="196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r w:rsidRPr="001D0AA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Obsługa błędów</w:t>
      </w:r>
    </w:p>
    <w:p w14:paraId="05A80AD1" w14:textId="77777777" w:rsidR="001D0AAB" w:rsidRPr="001D0AAB" w:rsidRDefault="001D0AAB" w:rsidP="001D0AAB">
      <w:pPr>
        <w:spacing w:before="100" w:beforeAutospacing="1" w:after="100" w:afterAutospacing="1" w:line="19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5017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Procedury składowane</w:t>
      </w:r>
      <w:r w:rsidRPr="001D0AA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umożliwiają </w:t>
      </w:r>
      <w:r w:rsidR="005D7A87" w:rsidRPr="0055017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również obsługę bł</w:t>
      </w:r>
      <w:r w:rsidRPr="0055017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ędów.</w:t>
      </w:r>
      <w:r w:rsidRPr="001D0AA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</w:p>
    <w:p w14:paraId="05A80AD2" w14:textId="77777777" w:rsidR="001D0AAB" w:rsidRPr="001D0AAB" w:rsidRDefault="001D0AAB" w:rsidP="001D0AAB">
      <w:pPr>
        <w:spacing w:before="100" w:beforeAutospacing="1" w:after="100" w:afterAutospacing="1" w:line="19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0A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Składnia DECLARE HANDLER</w:t>
      </w:r>
      <w:r w:rsidRPr="001D0AA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817"/>
      </w:tblGrid>
      <w:tr w:rsidR="001D0AAB" w:rsidRPr="001D0AAB" w14:paraId="05A80AD9" w14:textId="77777777">
        <w:trPr>
          <w:tblCellSpacing w:w="15" w:type="dxa"/>
          <w:jc w:val="center"/>
        </w:trPr>
        <w:tc>
          <w:tcPr>
            <w:tcW w:w="300" w:type="dxa"/>
            <w:vAlign w:val="center"/>
            <w:hideMark/>
          </w:tcPr>
          <w:p w14:paraId="05A80AD3" w14:textId="77777777" w:rsidR="001D0AAB" w:rsidRPr="001D0AAB" w:rsidRDefault="001D0AAB" w:rsidP="001D0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05A80AD4" w14:textId="77777777" w:rsidR="00550173" w:rsidRDefault="001D0AAB" w:rsidP="001D0AAB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eastAsia="pl-PL"/>
              </w:rPr>
            </w:pPr>
            <w:r w:rsidRPr="001D0AAB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eastAsia="pl-PL"/>
              </w:rPr>
              <w:t>DECLARE</w:t>
            </w:r>
            <w:r w:rsidRPr="001D0AAB">
              <w:rPr>
                <w:rFonts w:ascii="Courier" w:eastAsia="Times New Roman" w:hAnsi="Courier" w:cs="Times New Roman"/>
                <w:color w:val="000000"/>
                <w:lang w:eastAsia="pl-PL"/>
              </w:rPr>
              <w:br/>
            </w:r>
            <w:r w:rsidRPr="001D0AAB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eastAsia="pl-PL"/>
              </w:rPr>
              <w:t>{ EXIT | CONTINUE }</w:t>
            </w:r>
          </w:p>
          <w:p w14:paraId="05A80AD5" w14:textId="77777777" w:rsidR="00550173" w:rsidRDefault="001D0AAB" w:rsidP="001D0AAB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eastAsia="pl-PL"/>
              </w:rPr>
            </w:pPr>
            <w:r w:rsidRPr="001D0AAB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eastAsia="pl-PL"/>
              </w:rPr>
              <w:t>HANDLER FOR</w:t>
            </w:r>
          </w:p>
          <w:p w14:paraId="05A80AD6" w14:textId="77777777" w:rsidR="00550173" w:rsidRDefault="001D0AAB" w:rsidP="001D0AAB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eastAsia="pl-PL"/>
              </w:rPr>
            </w:pPr>
            <w:r w:rsidRPr="001D0AAB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eastAsia="pl-PL"/>
              </w:rPr>
              <w:t xml:space="preserve">{ </w:t>
            </w:r>
            <w:proofErr w:type="spellStart"/>
            <w:r w:rsidRPr="001D0AAB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eastAsia="pl-PL"/>
              </w:rPr>
              <w:t>kod_błędu</w:t>
            </w:r>
            <w:proofErr w:type="spellEnd"/>
            <w:r w:rsidRPr="001D0AAB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eastAsia="pl-PL"/>
              </w:rPr>
              <w:t xml:space="preserve"> | { SQLSTATE </w:t>
            </w:r>
            <w:proofErr w:type="spellStart"/>
            <w:r w:rsidRPr="001D0AAB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eastAsia="pl-PL"/>
              </w:rPr>
              <w:t>znak_błędu</w:t>
            </w:r>
            <w:proofErr w:type="spellEnd"/>
            <w:r w:rsidRPr="001D0AAB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eastAsia="pl-PL"/>
              </w:rPr>
              <w:t xml:space="preserve"> } | warunek }</w:t>
            </w:r>
          </w:p>
          <w:p w14:paraId="05A80AD7" w14:textId="77777777" w:rsidR="001D0AAB" w:rsidRDefault="001D0AAB" w:rsidP="001D0AAB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eastAsia="pl-PL"/>
              </w:rPr>
            </w:pPr>
            <w:r w:rsidRPr="001D0AAB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eastAsia="pl-PL"/>
              </w:rPr>
              <w:t>wyrażenie SQL</w:t>
            </w:r>
          </w:p>
          <w:p w14:paraId="05A80AD8" w14:textId="77777777" w:rsidR="005D7A87" w:rsidRPr="001D0AAB" w:rsidRDefault="005D7A87" w:rsidP="001D0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</w:tbl>
    <w:p w14:paraId="05A80ADA" w14:textId="77777777" w:rsidR="005D7A87" w:rsidRPr="00550173" w:rsidRDefault="005D7A87" w:rsidP="005D7A87">
      <w:pPr>
        <w:spacing w:after="0" w:line="19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5017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</w:t>
      </w:r>
      <w:r w:rsidR="001D0AAB" w:rsidRPr="001D0AA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bsługa błędu polega na napisaniu kodu procedury, który uruchomi się w odpowiednim momencie. </w:t>
      </w:r>
      <w:r w:rsidRPr="0055017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Wyróżniamy</w:t>
      </w:r>
      <w:r w:rsidR="001D0AAB" w:rsidRPr="001D0AA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dwa przypadki: </w:t>
      </w:r>
    </w:p>
    <w:p w14:paraId="05A80ADB" w14:textId="77777777" w:rsidR="005D7A87" w:rsidRPr="00550173" w:rsidRDefault="001D0AAB" w:rsidP="005D7A87">
      <w:pPr>
        <w:pStyle w:val="Akapitzlist"/>
        <w:numPr>
          <w:ilvl w:val="0"/>
          <w:numId w:val="1"/>
        </w:numPr>
        <w:spacing w:after="0" w:line="19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5017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EXIT</w:t>
      </w:r>
      <w:r w:rsidR="005D7A87" w:rsidRPr="0055017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–</w:t>
      </w:r>
      <w:r w:rsidRPr="0055017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który powoduje opuszczenie procedury tuż po próbie wykonania polecenia, która właśnie zwróci nam odpowiedni błąd,</w:t>
      </w:r>
    </w:p>
    <w:p w14:paraId="05A80ADC" w14:textId="77777777" w:rsidR="005D7A87" w:rsidRPr="00550173" w:rsidRDefault="001D0AAB" w:rsidP="005D7A87">
      <w:pPr>
        <w:pStyle w:val="Akapitzlist"/>
        <w:numPr>
          <w:ilvl w:val="0"/>
          <w:numId w:val="1"/>
        </w:numPr>
        <w:spacing w:after="0" w:line="19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5017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CONTINUE </w:t>
      </w:r>
      <w:r w:rsidR="005D7A87" w:rsidRPr="0055017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–</w:t>
      </w:r>
      <w:r w:rsidRPr="0055017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który nie spowoduje przerwania działania procedury, </w:t>
      </w:r>
      <w:r w:rsidR="005D7A87" w:rsidRPr="0055017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pozostałe instrukcje procedury wykonają się w całości</w:t>
      </w:r>
    </w:p>
    <w:p w14:paraId="05A80ADD" w14:textId="77777777" w:rsidR="005D7A87" w:rsidRDefault="005D7A87" w:rsidP="001D0AAB">
      <w:pPr>
        <w:spacing w:before="100" w:beforeAutospacing="1" w:after="100" w:afterAutospacing="1" w:line="196" w:lineRule="atLeast"/>
        <w:rPr>
          <w:rFonts w:ascii="Courier" w:eastAsia="Times New Roman" w:hAnsi="Courier" w:cs="Times New Roman"/>
          <w:color w:val="000000"/>
          <w:sz w:val="24"/>
          <w:szCs w:val="24"/>
          <w:lang w:eastAsia="pl-PL"/>
        </w:rPr>
      </w:pPr>
    </w:p>
    <w:p w14:paraId="05A80ADE" w14:textId="77777777" w:rsidR="005D7A87" w:rsidRPr="00135249" w:rsidRDefault="005D7A87" w:rsidP="005D7A87">
      <w:pPr>
        <w:spacing w:before="100" w:beforeAutospacing="1" w:after="100" w:afterAutospacing="1" w:line="19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proofErr w:type="spellStart"/>
      <w:r w:rsidRPr="001352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Przykład</w:t>
      </w:r>
      <w:proofErr w:type="spellEnd"/>
      <w:r w:rsidRPr="001352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 xml:space="preserve"> DECLARE EXIT HANDLER</w:t>
      </w:r>
      <w:r w:rsidRPr="001352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</w:t>
      </w:r>
    </w:p>
    <w:p w14:paraId="05A80ADF" w14:textId="77777777" w:rsidR="001D0AAB" w:rsidRPr="00135249" w:rsidRDefault="001D0AAB" w:rsidP="001D0AAB">
      <w:pPr>
        <w:spacing w:before="100" w:beforeAutospacing="1" w:after="100" w:afterAutospacing="1" w:line="196" w:lineRule="atLeast"/>
        <w:rPr>
          <w:rFonts w:ascii="Helvetica" w:eastAsia="Times New Roman" w:hAnsi="Helvetica" w:cs="Helvetica"/>
          <w:b/>
          <w:bCs/>
          <w:color w:val="000000"/>
          <w:lang w:val="en-US" w:eastAsia="pl-PL"/>
        </w:rPr>
      </w:pPr>
      <w:r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CREATE PROCEDURE proc01 (</w:t>
      </w:r>
      <w:proofErr w:type="spellStart"/>
      <w:r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param</w:t>
      </w:r>
      <w:r w:rsidR="005D7A87"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etr</w:t>
      </w:r>
      <w:proofErr w:type="spellEnd"/>
      <w:r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 xml:space="preserve"> INT)</w:t>
      </w:r>
      <w:r w:rsidRPr="00135249">
        <w:rPr>
          <w:rFonts w:ascii="Courier" w:eastAsia="Times New Roman" w:hAnsi="Courier" w:cs="Times New Roman"/>
          <w:color w:val="000000"/>
          <w:lang w:val="en-US" w:eastAsia="pl-PL"/>
        </w:rPr>
        <w:br/>
      </w:r>
      <w:r w:rsidR="005D7A87"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 xml:space="preserve">  </w:t>
      </w:r>
      <w:r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BEGIN</w:t>
      </w:r>
      <w:r w:rsidRPr="00135249">
        <w:rPr>
          <w:rFonts w:ascii="Courier" w:eastAsia="Times New Roman" w:hAnsi="Courier" w:cs="Times New Roman"/>
          <w:color w:val="000000"/>
          <w:lang w:val="en-US" w:eastAsia="pl-PL"/>
        </w:rPr>
        <w:br/>
      </w:r>
      <w:r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    DECLARE EXIT HANDLER FOR 1216</w:t>
      </w:r>
      <w:r w:rsidRPr="00135249">
        <w:rPr>
          <w:rFonts w:ascii="Courier" w:eastAsia="Times New Roman" w:hAnsi="Courier" w:cs="Times New Roman"/>
          <w:color w:val="000000"/>
          <w:lang w:val="en-US" w:eastAsia="pl-PL"/>
        </w:rPr>
        <w:br/>
      </w:r>
      <w:r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 xml:space="preserve">    INSERT INTO </w:t>
      </w:r>
      <w:r w:rsidR="005D7A87"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tabela1</w:t>
      </w:r>
      <w:r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 xml:space="preserve"> VALUES</w:t>
      </w:r>
      <w:r w:rsidRPr="00135249">
        <w:rPr>
          <w:rFonts w:ascii="Courier" w:eastAsia="Times New Roman" w:hAnsi="Courier" w:cs="Times New Roman"/>
          <w:color w:val="000000"/>
          <w:lang w:val="en-US" w:eastAsia="pl-PL"/>
        </w:rPr>
        <w:br/>
      </w:r>
      <w:r w:rsidR="005D7A87"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     (CONCAT('Data</w:t>
      </w:r>
      <w:r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: ',</w:t>
      </w:r>
      <w:r w:rsidR="005D7A87"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now()</w:t>
      </w:r>
      <w:r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,</w:t>
      </w:r>
      <w:r w:rsidRPr="00135249">
        <w:rPr>
          <w:rFonts w:ascii="Courier" w:eastAsia="Times New Roman" w:hAnsi="Courier" w:cs="Times New Roman"/>
          <w:color w:val="000000"/>
          <w:lang w:val="en-US" w:eastAsia="pl-PL"/>
        </w:rPr>
        <w:br/>
      </w:r>
      <w:r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     '. Foreign Key Reference Failure For</w:t>
      </w:r>
      <w:r w:rsidRPr="00135249">
        <w:rPr>
          <w:rFonts w:ascii="Courier" w:eastAsia="Times New Roman" w:hAnsi="Courier" w:cs="Times New Roman"/>
          <w:color w:val="000000"/>
          <w:lang w:val="en-US" w:eastAsia="pl-PL"/>
        </w:rPr>
        <w:br/>
      </w:r>
      <w:r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     Value = ',</w:t>
      </w:r>
      <w:proofErr w:type="spellStart"/>
      <w:r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param</w:t>
      </w:r>
      <w:r w:rsidR="005D7A87"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etr</w:t>
      </w:r>
      <w:proofErr w:type="spellEnd"/>
      <w:r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));</w:t>
      </w:r>
      <w:r w:rsidRPr="00135249">
        <w:rPr>
          <w:rFonts w:ascii="Courier" w:eastAsia="Times New Roman" w:hAnsi="Courier" w:cs="Times New Roman"/>
          <w:color w:val="000000"/>
          <w:lang w:val="en-US" w:eastAsia="pl-PL"/>
        </w:rPr>
        <w:br/>
      </w:r>
      <w:r w:rsidR="005D7A87"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    INSERT INTO tabela2</w:t>
      </w:r>
      <w:r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 xml:space="preserve"> VALUES (</w:t>
      </w:r>
      <w:proofErr w:type="spellStart"/>
      <w:r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param</w:t>
      </w:r>
      <w:r w:rsidR="005D7A87"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etr</w:t>
      </w:r>
      <w:proofErr w:type="spellEnd"/>
      <w:r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);</w:t>
      </w:r>
      <w:r w:rsidRPr="00135249">
        <w:rPr>
          <w:rFonts w:ascii="Courier" w:eastAsia="Times New Roman" w:hAnsi="Courier" w:cs="Times New Roman"/>
          <w:color w:val="000000"/>
          <w:lang w:val="en-US" w:eastAsia="pl-PL"/>
        </w:rPr>
        <w:br/>
      </w:r>
      <w:r w:rsidRPr="00135249">
        <w:rPr>
          <w:rFonts w:ascii="Courier" w:eastAsia="Times New Roman" w:hAnsi="Courier" w:cs="Times New Roman"/>
          <w:color w:val="000000"/>
          <w:sz w:val="24"/>
          <w:szCs w:val="24"/>
          <w:lang w:val="en-US" w:eastAsia="pl-PL"/>
        </w:rPr>
        <w:t>  END;//</w:t>
      </w:r>
    </w:p>
    <w:p w14:paraId="05A80AE0" w14:textId="77777777" w:rsidR="001D0AAB" w:rsidRPr="001D0AAB" w:rsidRDefault="001D0AAB" w:rsidP="001D0AAB">
      <w:pPr>
        <w:spacing w:before="100" w:beforeAutospacing="1" w:after="100" w:afterAutospacing="1" w:line="19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0A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Przykład DECLARE CONTINUE HANDLER</w:t>
      </w:r>
      <w:r w:rsidRPr="001D0AA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817"/>
      </w:tblGrid>
      <w:tr w:rsidR="001D0AAB" w:rsidRPr="00135249" w14:paraId="05A80AE3" w14:textId="77777777">
        <w:trPr>
          <w:tblCellSpacing w:w="15" w:type="dxa"/>
          <w:jc w:val="center"/>
        </w:trPr>
        <w:tc>
          <w:tcPr>
            <w:tcW w:w="300" w:type="dxa"/>
            <w:vAlign w:val="center"/>
            <w:hideMark/>
          </w:tcPr>
          <w:p w14:paraId="05A80AE1" w14:textId="77777777" w:rsidR="001D0AAB" w:rsidRPr="001D0AAB" w:rsidRDefault="001D0AAB" w:rsidP="001D0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05A80AE2" w14:textId="77777777" w:rsidR="001D0AAB" w:rsidRPr="00135249" w:rsidRDefault="001D0AAB" w:rsidP="001D0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l-PL"/>
              </w:rPr>
            </w:pPr>
            <w:r w:rsidRPr="00135249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 w:eastAsia="pl-PL"/>
              </w:rPr>
              <w:t>CREATE PROCEDURE proc02()</w:t>
            </w:r>
            <w:r w:rsidRPr="00135249">
              <w:rPr>
                <w:rFonts w:ascii="Courier" w:eastAsia="Times New Roman" w:hAnsi="Courier" w:cs="Times New Roman"/>
                <w:color w:val="000000"/>
                <w:lang w:val="en-US" w:eastAsia="pl-PL"/>
              </w:rPr>
              <w:br/>
            </w:r>
            <w:r w:rsidRPr="00135249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 w:eastAsia="pl-PL"/>
              </w:rPr>
              <w:t>  BEGIN</w:t>
            </w:r>
            <w:r w:rsidRPr="00135249">
              <w:rPr>
                <w:rFonts w:ascii="Courier" w:eastAsia="Times New Roman" w:hAnsi="Courier" w:cs="Times New Roman"/>
                <w:color w:val="000000"/>
                <w:lang w:val="en-US" w:eastAsia="pl-PL"/>
              </w:rPr>
              <w:br/>
            </w:r>
            <w:r w:rsidRPr="00135249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 w:eastAsia="pl-PL"/>
              </w:rPr>
              <w:t>    DECLARE CONTINUE HANDLER</w:t>
            </w:r>
            <w:r w:rsidRPr="00135249">
              <w:rPr>
                <w:rFonts w:ascii="Courier" w:eastAsia="Times New Roman" w:hAnsi="Courier" w:cs="Times New Roman"/>
                <w:color w:val="000000"/>
                <w:lang w:val="en-US" w:eastAsia="pl-PL"/>
              </w:rPr>
              <w:br/>
            </w:r>
            <w:r w:rsidRPr="00135249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 w:eastAsia="pl-PL"/>
              </w:rPr>
              <w:t>    FOR SQLSTATE '23000' SET @x = 1;</w:t>
            </w:r>
            <w:r w:rsidRPr="00135249">
              <w:rPr>
                <w:rFonts w:ascii="Courier" w:eastAsia="Times New Roman" w:hAnsi="Courier" w:cs="Times New Roman"/>
                <w:color w:val="000000"/>
                <w:lang w:val="en-US" w:eastAsia="pl-PL"/>
              </w:rPr>
              <w:br/>
            </w:r>
            <w:r w:rsidRPr="00135249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 w:eastAsia="pl-PL"/>
              </w:rPr>
              <w:t>    SET @y = 1;</w:t>
            </w:r>
            <w:r w:rsidRPr="00135249">
              <w:rPr>
                <w:rFonts w:ascii="Courier" w:eastAsia="Times New Roman" w:hAnsi="Courier" w:cs="Times New Roman"/>
                <w:color w:val="000000"/>
                <w:lang w:val="en-US" w:eastAsia="pl-PL"/>
              </w:rPr>
              <w:br/>
            </w:r>
            <w:r w:rsidR="005D7A87" w:rsidRPr="00135249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 w:eastAsia="pl-PL"/>
              </w:rPr>
              <w:t xml:space="preserve">    INSERT INTO </w:t>
            </w:r>
            <w:proofErr w:type="spellStart"/>
            <w:r w:rsidR="005D7A87" w:rsidRPr="00135249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 w:eastAsia="pl-PL"/>
              </w:rPr>
              <w:t>tabela</w:t>
            </w:r>
            <w:proofErr w:type="spellEnd"/>
            <w:r w:rsidRPr="00135249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 w:eastAsia="pl-PL"/>
              </w:rPr>
              <w:t>(</w:t>
            </w:r>
            <w:r w:rsidR="00550173" w:rsidRPr="00135249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 w:eastAsia="pl-PL"/>
              </w:rPr>
              <w:t>x</w:t>
            </w:r>
            <w:r w:rsidRPr="00135249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 w:eastAsia="pl-PL"/>
              </w:rPr>
              <w:t>) VALUES (1);</w:t>
            </w:r>
            <w:r w:rsidRPr="00135249">
              <w:rPr>
                <w:rFonts w:ascii="Courier" w:eastAsia="Times New Roman" w:hAnsi="Courier" w:cs="Times New Roman"/>
                <w:color w:val="000000"/>
                <w:lang w:val="en-US" w:eastAsia="pl-PL"/>
              </w:rPr>
              <w:br/>
            </w:r>
            <w:r w:rsidRPr="00135249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 w:eastAsia="pl-PL"/>
              </w:rPr>
              <w:t>    SET @y = 2;</w:t>
            </w:r>
            <w:r w:rsidRPr="00135249">
              <w:rPr>
                <w:rFonts w:ascii="Courier" w:eastAsia="Times New Roman" w:hAnsi="Courier" w:cs="Times New Roman"/>
                <w:color w:val="000000"/>
                <w:lang w:val="en-US" w:eastAsia="pl-PL"/>
              </w:rPr>
              <w:br/>
            </w:r>
            <w:r w:rsidRPr="00135249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 w:eastAsia="pl-PL"/>
              </w:rPr>
              <w:t xml:space="preserve">    INSERT INTO </w:t>
            </w:r>
            <w:proofErr w:type="spellStart"/>
            <w:r w:rsidR="005D7A87" w:rsidRPr="00135249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 w:eastAsia="pl-PL"/>
              </w:rPr>
              <w:t>tabela</w:t>
            </w:r>
            <w:proofErr w:type="spellEnd"/>
            <w:r w:rsidRPr="00135249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 w:eastAsia="pl-PL"/>
              </w:rPr>
              <w:t>(</w:t>
            </w:r>
            <w:r w:rsidR="00550173" w:rsidRPr="00135249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 w:eastAsia="pl-PL"/>
              </w:rPr>
              <w:t>x</w:t>
            </w:r>
            <w:r w:rsidRPr="00135249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 w:eastAsia="pl-PL"/>
              </w:rPr>
              <w:t>) VALUES (1);</w:t>
            </w:r>
            <w:r w:rsidRPr="00135249">
              <w:rPr>
                <w:rFonts w:ascii="Courier" w:eastAsia="Times New Roman" w:hAnsi="Courier" w:cs="Times New Roman"/>
                <w:color w:val="000000"/>
                <w:lang w:val="en-US" w:eastAsia="pl-PL"/>
              </w:rPr>
              <w:br/>
            </w:r>
            <w:r w:rsidRPr="00135249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 w:eastAsia="pl-PL"/>
              </w:rPr>
              <w:t>    SET @x = 3;</w:t>
            </w:r>
            <w:r w:rsidRPr="00135249">
              <w:rPr>
                <w:rFonts w:ascii="Courier" w:eastAsia="Times New Roman" w:hAnsi="Courier" w:cs="Times New Roman"/>
                <w:color w:val="000000"/>
                <w:lang w:val="en-US" w:eastAsia="pl-PL"/>
              </w:rPr>
              <w:br/>
            </w:r>
            <w:r w:rsidRPr="00135249"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 w:eastAsia="pl-PL"/>
              </w:rPr>
              <w:t>  END;//</w:t>
            </w:r>
          </w:p>
        </w:tc>
      </w:tr>
      <w:tr w:rsidR="001D0AAB" w:rsidRPr="00135249" w14:paraId="05A80AE6" w14:textId="77777777">
        <w:trPr>
          <w:tblCellSpacing w:w="15" w:type="dxa"/>
          <w:jc w:val="center"/>
        </w:trPr>
        <w:tc>
          <w:tcPr>
            <w:tcW w:w="300" w:type="dxa"/>
            <w:vAlign w:val="center"/>
          </w:tcPr>
          <w:p w14:paraId="05A80AE4" w14:textId="77777777" w:rsidR="001D0AAB" w:rsidRPr="00135249" w:rsidRDefault="001D0AAB" w:rsidP="001D0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l-PL"/>
              </w:rPr>
            </w:pPr>
          </w:p>
        </w:tc>
        <w:tc>
          <w:tcPr>
            <w:tcW w:w="0" w:type="auto"/>
            <w:vAlign w:val="center"/>
          </w:tcPr>
          <w:p w14:paraId="05A80AE5" w14:textId="77777777" w:rsidR="001D0AAB" w:rsidRPr="00135249" w:rsidRDefault="001D0AAB" w:rsidP="001D0AAB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lang w:val="en-US" w:eastAsia="pl-PL"/>
              </w:rPr>
            </w:pPr>
          </w:p>
        </w:tc>
      </w:tr>
    </w:tbl>
    <w:p w14:paraId="05A80AE7" w14:textId="72089047" w:rsidR="00550173" w:rsidRPr="00135249" w:rsidRDefault="00550173" w:rsidP="00723325">
      <w:pPr>
        <w:spacing w:before="100" w:beforeAutospacing="1" w:after="100" w:afterAutospacing="1" w:line="196" w:lineRule="atLeast"/>
        <w:rPr>
          <w:lang w:val="en-US"/>
        </w:rPr>
      </w:pPr>
    </w:p>
    <w:p w14:paraId="4D93D6D9" w14:textId="77777777" w:rsidR="00135249" w:rsidRPr="00135249" w:rsidRDefault="00135249" w:rsidP="00723325">
      <w:pPr>
        <w:spacing w:before="100" w:beforeAutospacing="1" w:after="100" w:afterAutospacing="1" w:line="196" w:lineRule="atLeast"/>
        <w:rPr>
          <w:lang w:val="en-US"/>
        </w:rPr>
      </w:pPr>
    </w:p>
    <w:p w14:paraId="05A80AE8" w14:textId="77777777" w:rsidR="0092565B" w:rsidRPr="00135249" w:rsidRDefault="00723325" w:rsidP="00723325">
      <w:pPr>
        <w:spacing w:before="100" w:beforeAutospacing="1" w:after="100" w:afterAutospacing="1" w:line="196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524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Przykład uwzględniający kodowanie znaków</w:t>
      </w:r>
    </w:p>
    <w:p w14:paraId="05A80AE9" w14:textId="77777777" w:rsidR="00550173" w:rsidRPr="00135249" w:rsidRDefault="00550173" w:rsidP="00723325">
      <w:pPr>
        <w:spacing w:after="0" w:line="196" w:lineRule="atLeast"/>
        <w:rPr>
          <w:rFonts w:ascii="Courier New" w:hAnsi="Courier New" w:cs="Courier New"/>
          <w:lang w:val="en-US"/>
        </w:rPr>
      </w:pPr>
      <w:r w:rsidRPr="00135249">
        <w:rPr>
          <w:rFonts w:ascii="Courier New" w:hAnsi="Courier New" w:cs="Courier New"/>
          <w:lang w:val="en-US"/>
        </w:rPr>
        <w:t>CREATE TABLE tabela (x smallint unsigned not null primary key,y int unsigned);</w:t>
      </w:r>
    </w:p>
    <w:p w14:paraId="05A80AEA" w14:textId="77777777" w:rsidR="00550173" w:rsidRPr="00135249" w:rsidRDefault="00550173" w:rsidP="00723325">
      <w:pPr>
        <w:spacing w:after="0" w:line="196" w:lineRule="atLeast"/>
        <w:rPr>
          <w:rFonts w:ascii="Courier New" w:hAnsi="Courier New" w:cs="Courier New"/>
          <w:lang w:val="en-US"/>
        </w:rPr>
      </w:pPr>
      <w:r w:rsidRPr="00135249">
        <w:rPr>
          <w:rFonts w:ascii="Courier New" w:hAnsi="Courier New" w:cs="Courier New"/>
          <w:lang w:val="en-US"/>
        </w:rPr>
        <w:t>CREATE TABLE bledy(error varchar(100)) CHARSET cp1250;</w:t>
      </w:r>
    </w:p>
    <w:p w14:paraId="05A80AEB" w14:textId="77777777" w:rsidR="00723325" w:rsidRPr="00135249" w:rsidRDefault="00723325" w:rsidP="00723325">
      <w:pPr>
        <w:spacing w:after="0" w:line="196" w:lineRule="atLeast"/>
        <w:rPr>
          <w:rFonts w:ascii="Courier New" w:hAnsi="Courier New" w:cs="Courier New"/>
          <w:lang w:val="en-US"/>
        </w:rPr>
      </w:pPr>
      <w:r w:rsidRPr="00135249">
        <w:rPr>
          <w:rFonts w:ascii="Courier New" w:hAnsi="Courier New" w:cs="Courier New"/>
          <w:lang w:val="en-US"/>
        </w:rPr>
        <w:t>CREATE PROCEDURE nazwa_procedury(IN k INT, IN w INT)</w:t>
      </w:r>
    </w:p>
    <w:p w14:paraId="05A80AEC" w14:textId="77777777" w:rsidR="00723325" w:rsidRPr="00135249" w:rsidRDefault="00723325" w:rsidP="00723325">
      <w:pPr>
        <w:spacing w:after="0" w:line="196" w:lineRule="atLeast"/>
        <w:rPr>
          <w:rFonts w:ascii="Courier New" w:hAnsi="Courier New" w:cs="Courier New"/>
          <w:lang w:val="en-US"/>
        </w:rPr>
      </w:pPr>
      <w:r w:rsidRPr="00135249">
        <w:rPr>
          <w:rFonts w:ascii="Courier New" w:hAnsi="Courier New" w:cs="Courier New"/>
          <w:lang w:val="en-US"/>
        </w:rPr>
        <w:t xml:space="preserve">BEGIN </w:t>
      </w:r>
    </w:p>
    <w:p w14:paraId="05A80AED" w14:textId="77777777" w:rsidR="00723325" w:rsidRPr="00135249" w:rsidRDefault="00723325" w:rsidP="00723325">
      <w:pPr>
        <w:spacing w:after="0" w:line="196" w:lineRule="atLeast"/>
        <w:ind w:left="708"/>
        <w:rPr>
          <w:rFonts w:ascii="Courier New" w:hAnsi="Courier New" w:cs="Courier New"/>
          <w:lang w:val="en-US"/>
        </w:rPr>
      </w:pPr>
      <w:r w:rsidRPr="00135249">
        <w:rPr>
          <w:rFonts w:ascii="Courier New" w:hAnsi="Courier New" w:cs="Courier New"/>
          <w:lang w:val="en-US"/>
        </w:rPr>
        <w:t xml:space="preserve">/* Pierwszy handler */ </w:t>
      </w:r>
    </w:p>
    <w:p w14:paraId="05A80AEE" w14:textId="77777777" w:rsidR="00723325" w:rsidRPr="00135249" w:rsidRDefault="00723325" w:rsidP="00723325">
      <w:pPr>
        <w:spacing w:after="0" w:line="196" w:lineRule="atLeast"/>
        <w:ind w:left="708"/>
        <w:rPr>
          <w:rFonts w:ascii="Courier New" w:hAnsi="Courier New" w:cs="Courier New"/>
          <w:lang w:val="en-US"/>
        </w:rPr>
      </w:pPr>
      <w:r w:rsidRPr="00135249">
        <w:rPr>
          <w:rFonts w:ascii="Courier New" w:hAnsi="Courier New" w:cs="Courier New"/>
          <w:lang w:val="en-US"/>
        </w:rPr>
        <w:t xml:space="preserve">DECLARE EXIT HANDLER FOR 1062 </w:t>
      </w:r>
    </w:p>
    <w:p w14:paraId="05A80AEF" w14:textId="77777777" w:rsidR="00723325" w:rsidRPr="00135249" w:rsidRDefault="00723325" w:rsidP="00550173">
      <w:pPr>
        <w:spacing w:after="0" w:line="196" w:lineRule="atLeast"/>
        <w:ind w:left="708" w:firstLine="708"/>
        <w:rPr>
          <w:rFonts w:ascii="Courier New" w:hAnsi="Courier New" w:cs="Courier New"/>
          <w:lang w:val="en-US"/>
        </w:rPr>
      </w:pPr>
      <w:r w:rsidRPr="00135249">
        <w:rPr>
          <w:rFonts w:ascii="Courier New" w:hAnsi="Courier New" w:cs="Courier New"/>
          <w:lang w:val="en-US"/>
        </w:rPr>
        <w:t xml:space="preserve">BEGIN </w:t>
      </w:r>
    </w:p>
    <w:p w14:paraId="05A80AF0" w14:textId="77777777" w:rsidR="00723325" w:rsidRPr="00135249" w:rsidRDefault="00723325" w:rsidP="00550173">
      <w:pPr>
        <w:spacing w:after="0" w:line="196" w:lineRule="atLeast"/>
        <w:ind w:left="1416" w:firstLine="708"/>
        <w:rPr>
          <w:rFonts w:ascii="Courier New" w:hAnsi="Courier New" w:cs="Courier New"/>
          <w:lang w:val="en-US"/>
        </w:rPr>
      </w:pPr>
      <w:r w:rsidRPr="00135249">
        <w:rPr>
          <w:rFonts w:ascii="Courier New" w:hAnsi="Courier New" w:cs="Courier New"/>
          <w:lang w:val="en-US"/>
        </w:rPr>
        <w:t>SET CHARSET cp1250;</w:t>
      </w:r>
    </w:p>
    <w:p w14:paraId="05A80AF1" w14:textId="77777777" w:rsidR="00723325" w:rsidRPr="00135249" w:rsidRDefault="00723325" w:rsidP="00550173">
      <w:pPr>
        <w:spacing w:after="0" w:line="196" w:lineRule="atLeast"/>
        <w:ind w:left="2124"/>
        <w:rPr>
          <w:rFonts w:ascii="Courier New" w:hAnsi="Courier New" w:cs="Courier New"/>
          <w:lang w:val="en-US"/>
        </w:rPr>
      </w:pPr>
      <w:r w:rsidRPr="00135249">
        <w:rPr>
          <w:rFonts w:ascii="Courier New" w:hAnsi="Courier New" w:cs="Courier New"/>
          <w:lang w:val="en-US"/>
        </w:rPr>
        <w:t xml:space="preserve">INSERT INTO </w:t>
      </w:r>
      <w:r w:rsidR="00550173" w:rsidRPr="00135249">
        <w:rPr>
          <w:rFonts w:ascii="Courier New" w:hAnsi="Courier New" w:cs="Courier New"/>
          <w:lang w:val="en-US"/>
        </w:rPr>
        <w:t>bledy</w:t>
      </w:r>
      <w:r w:rsidRPr="00135249">
        <w:rPr>
          <w:rFonts w:ascii="Courier New" w:hAnsi="Courier New" w:cs="Courier New"/>
          <w:lang w:val="en-US"/>
        </w:rPr>
        <w:t xml:space="preserve"> VALUES (CONCAT(’Data: ’,now(),’ powtórzony klucz ’,k));</w:t>
      </w:r>
    </w:p>
    <w:p w14:paraId="05A80AF2" w14:textId="77777777" w:rsidR="00723325" w:rsidRPr="00135249" w:rsidRDefault="00723325" w:rsidP="00550173">
      <w:pPr>
        <w:spacing w:after="0" w:line="196" w:lineRule="atLeast"/>
        <w:ind w:left="708" w:firstLine="708"/>
        <w:rPr>
          <w:rFonts w:ascii="Courier New" w:hAnsi="Courier New" w:cs="Courier New"/>
          <w:lang w:val="en-US"/>
        </w:rPr>
      </w:pPr>
      <w:r w:rsidRPr="00135249">
        <w:rPr>
          <w:rFonts w:ascii="Courier New" w:hAnsi="Courier New" w:cs="Courier New"/>
          <w:lang w:val="en-US"/>
        </w:rPr>
        <w:t xml:space="preserve"> END; </w:t>
      </w:r>
    </w:p>
    <w:p w14:paraId="05A80AF3" w14:textId="77777777" w:rsidR="00723325" w:rsidRPr="00135249" w:rsidRDefault="00723325" w:rsidP="00723325">
      <w:pPr>
        <w:spacing w:after="0" w:line="196" w:lineRule="atLeast"/>
        <w:ind w:left="708"/>
        <w:rPr>
          <w:rFonts w:ascii="Courier New" w:hAnsi="Courier New" w:cs="Courier New"/>
          <w:lang w:val="en-US"/>
        </w:rPr>
      </w:pPr>
      <w:r w:rsidRPr="00135249">
        <w:rPr>
          <w:rFonts w:ascii="Courier New" w:hAnsi="Courier New" w:cs="Courier New"/>
          <w:lang w:val="en-US"/>
        </w:rPr>
        <w:t xml:space="preserve">/* Drugi handler */ </w:t>
      </w:r>
    </w:p>
    <w:p w14:paraId="05A80AF4" w14:textId="77777777" w:rsidR="00723325" w:rsidRPr="00135249" w:rsidRDefault="00723325" w:rsidP="00723325">
      <w:pPr>
        <w:spacing w:after="0" w:line="196" w:lineRule="atLeast"/>
        <w:ind w:left="708"/>
        <w:rPr>
          <w:rFonts w:ascii="Courier New" w:hAnsi="Courier New" w:cs="Courier New"/>
          <w:lang w:val="en-US"/>
        </w:rPr>
      </w:pPr>
      <w:r w:rsidRPr="00135249">
        <w:rPr>
          <w:rFonts w:ascii="Courier New" w:hAnsi="Courier New" w:cs="Courier New"/>
          <w:lang w:val="en-US"/>
        </w:rPr>
        <w:t xml:space="preserve">DECLARE EXIT HANDLER FOR 1264 </w:t>
      </w:r>
    </w:p>
    <w:p w14:paraId="05A80AF5" w14:textId="77777777" w:rsidR="00723325" w:rsidRPr="00135249" w:rsidRDefault="00723325" w:rsidP="00550173">
      <w:pPr>
        <w:spacing w:after="0" w:line="196" w:lineRule="atLeast"/>
        <w:ind w:left="708" w:firstLine="708"/>
        <w:rPr>
          <w:rFonts w:ascii="Courier New" w:hAnsi="Courier New" w:cs="Courier New"/>
          <w:lang w:val="en-US"/>
        </w:rPr>
      </w:pPr>
      <w:r w:rsidRPr="00135249">
        <w:rPr>
          <w:rFonts w:ascii="Courier New" w:hAnsi="Courier New" w:cs="Courier New"/>
          <w:lang w:val="en-US"/>
        </w:rPr>
        <w:t xml:space="preserve">BEGIN </w:t>
      </w:r>
    </w:p>
    <w:p w14:paraId="05A80AF6" w14:textId="77777777" w:rsidR="00723325" w:rsidRPr="00135249" w:rsidRDefault="00723325" w:rsidP="00550173">
      <w:pPr>
        <w:spacing w:after="0" w:line="196" w:lineRule="atLeast"/>
        <w:ind w:left="1416" w:firstLine="708"/>
        <w:rPr>
          <w:rFonts w:ascii="Courier New" w:hAnsi="Courier New" w:cs="Courier New"/>
          <w:lang w:val="en-US"/>
        </w:rPr>
      </w:pPr>
      <w:r w:rsidRPr="00135249">
        <w:rPr>
          <w:rFonts w:ascii="Courier New" w:hAnsi="Courier New" w:cs="Courier New"/>
          <w:lang w:val="en-US"/>
        </w:rPr>
        <w:t>SET CHARSET cp1250;</w:t>
      </w:r>
    </w:p>
    <w:p w14:paraId="05A80AF7" w14:textId="77777777" w:rsidR="00723325" w:rsidRPr="00135249" w:rsidRDefault="00723325" w:rsidP="00550173">
      <w:pPr>
        <w:spacing w:after="0" w:line="196" w:lineRule="atLeast"/>
        <w:ind w:left="2124"/>
        <w:rPr>
          <w:rFonts w:ascii="Courier New" w:hAnsi="Courier New" w:cs="Courier New"/>
          <w:lang w:val="en-US"/>
        </w:rPr>
      </w:pPr>
      <w:r w:rsidRPr="00135249">
        <w:rPr>
          <w:rFonts w:ascii="Courier New" w:hAnsi="Courier New" w:cs="Courier New"/>
          <w:lang w:val="en-US"/>
        </w:rPr>
        <w:t xml:space="preserve">INSERT INTO </w:t>
      </w:r>
      <w:r w:rsidR="00550173" w:rsidRPr="00135249">
        <w:rPr>
          <w:rFonts w:ascii="Courier New" w:hAnsi="Courier New" w:cs="Courier New"/>
          <w:lang w:val="en-US"/>
        </w:rPr>
        <w:t>bledy</w:t>
      </w:r>
      <w:r w:rsidRPr="00135249">
        <w:rPr>
          <w:rFonts w:ascii="Courier New" w:hAnsi="Courier New" w:cs="Courier New"/>
          <w:lang w:val="en-US"/>
        </w:rPr>
        <w:t xml:space="preserve"> VALUES (CONCAT(’Data: ’,now(),’ ujemna wartość ’,w));</w:t>
      </w:r>
    </w:p>
    <w:p w14:paraId="05A80AF8" w14:textId="77777777" w:rsidR="00723325" w:rsidRPr="00723325" w:rsidRDefault="00723325" w:rsidP="00550173">
      <w:pPr>
        <w:spacing w:after="0" w:line="196" w:lineRule="atLeast"/>
        <w:ind w:left="708" w:firstLine="708"/>
        <w:rPr>
          <w:rFonts w:ascii="Courier New" w:hAnsi="Courier New" w:cs="Courier New"/>
        </w:rPr>
      </w:pPr>
      <w:r w:rsidRPr="00723325">
        <w:rPr>
          <w:rFonts w:ascii="Courier New" w:hAnsi="Courier New" w:cs="Courier New"/>
        </w:rPr>
        <w:t>END;</w:t>
      </w:r>
    </w:p>
    <w:p w14:paraId="05A80AF9" w14:textId="77777777" w:rsidR="00723325" w:rsidRPr="00723325" w:rsidRDefault="00723325" w:rsidP="00723325">
      <w:pPr>
        <w:spacing w:after="0" w:line="196" w:lineRule="atLeast"/>
        <w:ind w:left="708"/>
        <w:rPr>
          <w:rFonts w:ascii="Courier New" w:hAnsi="Courier New" w:cs="Courier New"/>
        </w:rPr>
      </w:pPr>
      <w:r w:rsidRPr="00723325">
        <w:rPr>
          <w:rFonts w:ascii="Courier New" w:hAnsi="Courier New" w:cs="Courier New"/>
        </w:rPr>
        <w:t xml:space="preserve">/* Ciało procedury - wstawianie */ </w:t>
      </w:r>
    </w:p>
    <w:p w14:paraId="05A80AFA" w14:textId="77777777" w:rsidR="00723325" w:rsidRPr="00723325" w:rsidRDefault="00723325" w:rsidP="00723325">
      <w:pPr>
        <w:spacing w:after="0" w:line="196" w:lineRule="atLeast"/>
        <w:ind w:left="708"/>
        <w:rPr>
          <w:rFonts w:ascii="Courier New" w:hAnsi="Courier New" w:cs="Courier New"/>
        </w:rPr>
      </w:pPr>
      <w:r w:rsidRPr="00723325">
        <w:rPr>
          <w:rFonts w:ascii="Courier New" w:hAnsi="Courier New" w:cs="Courier New"/>
        </w:rPr>
        <w:t>INSERT INTO tabela</w:t>
      </w:r>
      <w:r w:rsidR="00550173">
        <w:rPr>
          <w:rFonts w:ascii="Courier New" w:hAnsi="Courier New" w:cs="Courier New"/>
        </w:rPr>
        <w:t>2</w:t>
      </w:r>
      <w:r w:rsidRPr="00723325">
        <w:rPr>
          <w:rFonts w:ascii="Courier New" w:hAnsi="Courier New" w:cs="Courier New"/>
        </w:rPr>
        <w:t xml:space="preserve"> VALUES (k, w); </w:t>
      </w:r>
    </w:p>
    <w:p w14:paraId="05A80AFB" w14:textId="77777777" w:rsidR="00723325" w:rsidRPr="00723325" w:rsidRDefault="00723325" w:rsidP="00723325">
      <w:pPr>
        <w:spacing w:after="0" w:line="196" w:lineRule="atLeast"/>
        <w:rPr>
          <w:rFonts w:ascii="Courier New" w:hAnsi="Courier New" w:cs="Courier New"/>
        </w:rPr>
      </w:pPr>
      <w:r w:rsidRPr="00723325">
        <w:rPr>
          <w:rFonts w:ascii="Courier New" w:hAnsi="Courier New" w:cs="Courier New"/>
        </w:rPr>
        <w:t>END; //</w:t>
      </w:r>
    </w:p>
    <w:sectPr w:rsidR="00723325" w:rsidRPr="00723325" w:rsidSect="00925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25663"/>
    <w:multiLevelType w:val="hybridMultilevel"/>
    <w:tmpl w:val="C1DE1D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AAB"/>
    <w:rsid w:val="00135249"/>
    <w:rsid w:val="001D0AAB"/>
    <w:rsid w:val="001F0B29"/>
    <w:rsid w:val="00550173"/>
    <w:rsid w:val="005D7A87"/>
    <w:rsid w:val="006A6F9E"/>
    <w:rsid w:val="00723325"/>
    <w:rsid w:val="0092565B"/>
    <w:rsid w:val="00AE5212"/>
    <w:rsid w:val="00DE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0AD0"/>
  <w15:docId w15:val="{4E6CD983-6D80-4CC6-B3E7-2D23281E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565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D0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5D7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252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Kowalski</dc:creator>
  <cp:lastModifiedBy>Edyta Kowalska</cp:lastModifiedBy>
  <cp:revision>2</cp:revision>
  <dcterms:created xsi:type="dcterms:W3CDTF">2017-02-14T19:39:00Z</dcterms:created>
  <dcterms:modified xsi:type="dcterms:W3CDTF">2020-06-04T11:54:00Z</dcterms:modified>
</cp:coreProperties>
</file>