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87C1D" w14:textId="77777777" w:rsidR="00BF6DFA" w:rsidRDefault="00BF6DFA" w:rsidP="00BF6DFA">
      <w:pPr>
        <w:spacing w:line="480" w:lineRule="auto"/>
      </w:pPr>
      <w:r>
        <w:tab/>
        <w:t xml:space="preserve">I am thinking that the database will have a table of hospital specific information, such as street address and phone number. Then there will be city, state, county, and zip code look up tables that will connect to the hospital information table. Then there will be a table of payment specific information, including “payment measure name”, “payment measure ID”, “denominator”, “payment”, “lower estimate”, “higher estimate”, and “payment footnote”. These can all be linked because they are tied to the “payment measure ID” and the associated “payment measure name”. This table will also have a lookup table for “payment category”, since these are not unique to the hospital. </w:t>
      </w:r>
    </w:p>
    <w:p w14:paraId="4D8E4DBC" w14:textId="77777777" w:rsidR="00BF6DFA" w:rsidRDefault="00BF6DFA" w:rsidP="00BF6DFA">
      <w:pPr>
        <w:spacing w:line="480" w:lineRule="auto"/>
      </w:pPr>
      <w:r>
        <w:tab/>
        <w:t xml:space="preserve">There will also be a value table that will have a similar format to the payment table, </w:t>
      </w:r>
    </w:p>
    <w:p w14:paraId="67490008" w14:textId="77777777" w:rsidR="00EA761A" w:rsidRDefault="00EA761A">
      <w:bookmarkStart w:id="0" w:name="_GoBack"/>
      <w:bookmarkEnd w:id="0"/>
    </w:p>
    <w:sectPr w:rsidR="00EA761A" w:rsidSect="00F01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DFA"/>
    <w:rsid w:val="00BF6DFA"/>
    <w:rsid w:val="00EA761A"/>
    <w:rsid w:val="00F01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85DABA"/>
  <w14:defaultImageDpi w14:val="32767"/>
  <w15:chartTrackingRefBased/>
  <w15:docId w15:val="{74F18389-6397-0547-932F-B87B6C2DE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F6D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114</Words>
  <Characters>653</Characters>
  <Application>Microsoft Office Word</Application>
  <DocSecurity>0</DocSecurity>
  <Lines>5</Lines>
  <Paragraphs>1</Paragraphs>
  <ScaleCrop>false</ScaleCrop>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Castellano, Julia</dc:creator>
  <cp:keywords/>
  <dc:description/>
  <cp:lastModifiedBy>Castellano, Julia</cp:lastModifiedBy>
  <cp:revision>1</cp:revision>
  <dcterms:created xsi:type="dcterms:W3CDTF">2018-11-05T21:47:00Z</dcterms:created>
  <dcterms:modified xsi:type="dcterms:W3CDTF">2018-11-05T21:48:00Z</dcterms:modified>
</cp:coreProperties>
</file>