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3605D462" w:rsidR="00681896" w:rsidRDefault="00156594" w:rsidP="009E41B4">
      <w:pPr>
        <w:pStyle w:val="Heading1"/>
        <w:jc w:val="center"/>
        <w:rPr>
          <w:rFonts w:eastAsia="Times New Roman"/>
        </w:rPr>
      </w:pPr>
      <w:r>
        <w:rPr>
          <w:rFonts w:eastAsia="Times New Roman"/>
        </w:rPr>
        <w:t>Student Tax Help</w:t>
      </w:r>
      <w:r w:rsidR="000F6BC3">
        <w:rPr>
          <w:rFonts w:eastAsia="Times New Roman"/>
        </w:rPr>
        <w:t xml:space="preserve"> Site Plan</w:t>
      </w:r>
    </w:p>
    <w:p w14:paraId="42045EF2" w14:textId="533CFAAA" w:rsidR="00681896" w:rsidRDefault="00156594" w:rsidP="009E41B4">
      <w:pPr>
        <w:pStyle w:val="Heading2"/>
        <w:jc w:val="center"/>
        <w:rPr>
          <w:rFonts w:eastAsia="Times New Roman"/>
        </w:rPr>
      </w:pPr>
      <w:r>
        <w:rPr>
          <w:rFonts w:eastAsia="Times New Roman"/>
        </w:rPr>
        <w:t>Jayden Anderson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2D59BA09" w14:textId="77777777" w:rsidR="00156594" w:rsidRDefault="00156594" w:rsidP="009E41B4">
      <w:pPr>
        <w:pStyle w:val="Heading3"/>
        <w:jc w:val="center"/>
        <w:rPr>
          <w:b w:val="0"/>
          <w:bCs w:val="0"/>
          <w:sz w:val="24"/>
          <w:szCs w:val="24"/>
        </w:rPr>
      </w:pPr>
      <w:r w:rsidRPr="00156594">
        <w:rPr>
          <w:b w:val="0"/>
          <w:bCs w:val="0"/>
          <w:sz w:val="24"/>
          <w:szCs w:val="24"/>
        </w:rPr>
        <w:t>To help explain the tax filing process, including necessary documents and available filing methods.</w:t>
      </w:r>
    </w:p>
    <w:p w14:paraId="43C6046E" w14:textId="7FE5C8EA" w:rsidR="00681896" w:rsidRDefault="000F6BC3" w:rsidP="009E41B4">
      <w:pPr>
        <w:pStyle w:val="Heading3"/>
        <w:jc w:val="center"/>
        <w:rPr>
          <w:rFonts w:eastAsia="Times New Roman"/>
        </w:rPr>
      </w:pPr>
      <w:r>
        <w:rPr>
          <w:rFonts w:eastAsia="Times New Roman"/>
        </w:rPr>
        <w:t>Audience</w:t>
      </w:r>
    </w:p>
    <w:p w14:paraId="33B065B4" w14:textId="15F69091" w:rsidR="00681896" w:rsidRDefault="00156594" w:rsidP="009E41B4">
      <w:pPr>
        <w:jc w:val="center"/>
        <w:rPr>
          <w:rFonts w:eastAsia="Times New Roman"/>
        </w:rPr>
      </w:pPr>
      <w:r w:rsidRPr="00156594">
        <w:t>BYU-Idaho Students</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7657D765" w:rsidR="00681896" w:rsidRDefault="00356BCE" w:rsidP="009E41B4">
      <w:pPr>
        <w:jc w:val="center"/>
        <w:rPr>
          <w:rFonts w:eastAsia="Times New Roman"/>
        </w:rPr>
      </w:pPr>
      <w:r w:rsidRPr="00356BCE">
        <w:rPr>
          <w:rFonts w:eastAsia="Times New Roman"/>
          <w:noProof/>
        </w:rPr>
        <w:drawing>
          <wp:inline distT="0" distB="0" distL="0" distR="0" wp14:anchorId="22EF3BA6" wp14:editId="776AE1E1">
            <wp:extent cx="5943600" cy="3244850"/>
            <wp:effectExtent l="0" t="0" r="0" b="0"/>
            <wp:docPr id="1151486382" name="Picture 1" descr="$TAX 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86382" name="Picture 1" descr="$TAX HELP&#10;&#10;AI-generated content may be incorrect."/>
                    <pic:cNvPicPr/>
                  </pic:nvPicPr>
                  <pic:blipFill>
                    <a:blip r:embed="rId5"/>
                    <a:stretch>
                      <a:fillRect/>
                    </a:stretch>
                  </pic:blipFill>
                  <pic:spPr>
                    <a:xfrm>
                      <a:off x="0" y="0"/>
                      <a:ext cx="5943600" cy="324485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5D9502A5" w:rsidR="00681896" w:rsidRPr="009E41B4" w:rsidRDefault="003C1E7D" w:rsidP="009E41B4">
            <w:pPr>
              <w:jc w:val="center"/>
              <w:rPr>
                <w:rFonts w:eastAsia="Times New Roman"/>
                <w:sz w:val="20"/>
                <w:szCs w:val="20"/>
              </w:rPr>
            </w:pPr>
            <w:r>
              <w:rPr>
                <w:rFonts w:eastAsia="Times New Roman"/>
                <w:noProof/>
                <w:sz w:val="20"/>
                <w:szCs w:val="20"/>
              </w:rPr>
              <mc:AlternateContent>
                <mc:Choice Requires="wpi">
                  <w:drawing>
                    <wp:anchor distT="0" distB="0" distL="114300" distR="114300" simplePos="0" relativeHeight="251660288" behindDoc="0" locked="0" layoutInCell="1" allowOverlap="1" wp14:anchorId="39C29E48" wp14:editId="160C4A1E">
                      <wp:simplePos x="0" y="0"/>
                      <wp:positionH relativeFrom="column">
                        <wp:posOffset>951865</wp:posOffset>
                      </wp:positionH>
                      <wp:positionV relativeFrom="paragraph">
                        <wp:posOffset>59055</wp:posOffset>
                      </wp:positionV>
                      <wp:extent cx="312420" cy="0"/>
                      <wp:effectExtent l="95250" t="152400" r="106680" b="151765"/>
                      <wp:wrapNone/>
                      <wp:docPr id="1881148453"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312420" cy="720"/>
                            </w14:xfrm>
                          </w14:contentPart>
                        </a:graphicData>
                      </a:graphic>
                      <wp14:sizeRelH relativeFrom="margin">
                        <wp14:pctWidth>0</wp14:pctWidth>
                      </wp14:sizeRelH>
                    </wp:anchor>
                  </w:drawing>
                </mc:Choice>
                <mc:Fallback>
                  <w:pict>
                    <v:shapetype w14:anchorId="35C7BF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0.7pt;margin-top:-12.3pt;width:33.05pt;height:3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">
                      <v:imagedata r:id="rId7" o:title=""/>
                    </v:shape>
                  </w:pict>
                </mc:Fallback>
              </mc:AlternateContent>
            </w:r>
            <w:r w:rsidR="00356BCE">
              <w:rPr>
                <w:rFonts w:eastAsia="Times New Roman"/>
                <w:sz w:val="20"/>
                <w:szCs w:val="20"/>
              </w:rPr>
              <w:t>#6F97B7</w:t>
            </w:r>
          </w:p>
        </w:tc>
        <w:tc>
          <w:tcPr>
            <w:tcW w:w="0" w:type="auto"/>
            <w:vAlign w:val="center"/>
            <w:hideMark/>
          </w:tcPr>
          <w:p w14:paraId="560733D6" w14:textId="7088D2E7" w:rsidR="00681896" w:rsidRDefault="003C1E7D" w:rsidP="009E41B4">
            <w:pPr>
              <w:jc w:val="center"/>
              <w:rPr>
                <w:rFonts w:eastAsia="Times New Roman"/>
                <w:sz w:val="20"/>
                <w:szCs w:val="20"/>
              </w:rPr>
            </w:pPr>
            <w:r>
              <w:rPr>
                <w:rFonts w:eastAsia="Times New Roman"/>
                <w:noProof/>
                <w:sz w:val="20"/>
                <w:szCs w:val="20"/>
              </w:rPr>
              <mc:AlternateContent>
                <mc:Choice Requires="wpi">
                  <w:drawing>
                    <wp:anchor distT="0" distB="0" distL="114300" distR="114300" simplePos="0" relativeHeight="251662336" behindDoc="0" locked="0" layoutInCell="1" allowOverlap="1" wp14:anchorId="692C868A" wp14:editId="2D9E917C">
                      <wp:simplePos x="0" y="0"/>
                      <wp:positionH relativeFrom="column">
                        <wp:posOffset>1148715</wp:posOffset>
                      </wp:positionH>
                      <wp:positionV relativeFrom="paragraph">
                        <wp:posOffset>59055</wp:posOffset>
                      </wp:positionV>
                      <wp:extent cx="472440" cy="635"/>
                      <wp:effectExtent l="95250" t="152400" r="99060" b="151765"/>
                      <wp:wrapNone/>
                      <wp:docPr id="689792854"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472440" cy="635"/>
                            </w14:xfrm>
                          </w14:contentPart>
                        </a:graphicData>
                      </a:graphic>
                      <wp14:sizeRelH relativeFrom="margin">
                        <wp14:pctWidth>0</wp14:pctWidth>
                      </wp14:sizeRelH>
                      <wp14:sizeRelV relativeFrom="margin">
                        <wp14:pctHeight>0</wp14:pctHeight>
                      </wp14:sizeRelV>
                    </wp:anchor>
                  </w:drawing>
                </mc:Choice>
                <mc:Fallback>
                  <w:pict>
                    <v:shape w14:anchorId="638DDE61" id="Ink 6" o:spid="_x0000_s1026" type="#_x0000_t75" style="position:absolute;margin-left:86.2pt;margin-top:-10.35pt;width:45.6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">
                      <v:imagedata r:id="rId9" o:title=""/>
                    </v:shape>
                  </w:pict>
                </mc:Fallback>
              </mc:AlternateContent>
            </w:r>
            <w:r w:rsidR="009E41B4">
              <w:rPr>
                <w:rFonts w:eastAsia="Times New Roman"/>
                <w:sz w:val="20"/>
                <w:szCs w:val="20"/>
              </w:rPr>
              <w:t>#</w:t>
            </w:r>
            <w:r w:rsidR="00356BCE">
              <w:rPr>
                <w:rFonts w:eastAsia="Times New Roman"/>
                <w:sz w:val="20"/>
                <w:szCs w:val="20"/>
              </w:rPr>
              <w:t>2E4E6B</w:t>
            </w:r>
          </w:p>
        </w:tc>
        <w:tc>
          <w:tcPr>
            <w:tcW w:w="0" w:type="auto"/>
            <w:vAlign w:val="center"/>
            <w:hideMark/>
          </w:tcPr>
          <w:p w14:paraId="6D5C7739" w14:textId="40734697" w:rsidR="00681896" w:rsidRDefault="003C1E7D" w:rsidP="009E41B4">
            <w:pPr>
              <w:jc w:val="center"/>
              <w:rPr>
                <w:rFonts w:eastAsia="Times New Roman"/>
                <w:sz w:val="20"/>
                <w:szCs w:val="20"/>
              </w:rPr>
            </w:pPr>
            <w:r>
              <w:rPr>
                <w:rFonts w:eastAsia="Times New Roman"/>
                <w:noProof/>
                <w:sz w:val="20"/>
                <w:szCs w:val="20"/>
              </w:rPr>
              <mc:AlternateContent>
                <mc:Choice Requires="wpi">
                  <w:drawing>
                    <wp:anchor distT="0" distB="0" distL="114300" distR="114300" simplePos="0" relativeHeight="251664384" behindDoc="0" locked="0" layoutInCell="1" allowOverlap="1" wp14:anchorId="6200BC4C" wp14:editId="7A5ACA75">
                      <wp:simplePos x="0" y="0"/>
                      <wp:positionH relativeFrom="column">
                        <wp:posOffset>1009650</wp:posOffset>
                      </wp:positionH>
                      <wp:positionV relativeFrom="paragraph">
                        <wp:posOffset>74295</wp:posOffset>
                      </wp:positionV>
                      <wp:extent cx="320040" cy="635"/>
                      <wp:effectExtent l="95250" t="152400" r="99060" b="151765"/>
                      <wp:wrapNone/>
                      <wp:docPr id="556954990"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320040" cy="635"/>
                            </w14:xfrm>
                          </w14:contentPart>
                        </a:graphicData>
                      </a:graphic>
                      <wp14:sizeRelH relativeFrom="margin">
                        <wp14:pctWidth>0</wp14:pctWidth>
                      </wp14:sizeRelH>
                      <wp14:sizeRelV relativeFrom="margin">
                        <wp14:pctHeight>0</wp14:pctHeight>
                      </wp14:sizeRelV>
                    </wp:anchor>
                  </w:drawing>
                </mc:Choice>
                <mc:Fallback>
                  <w:pict>
                    <v:shape w14:anchorId="46CE9A4E" id="Ink 8" o:spid="_x0000_s1026" type="#_x0000_t75" style="position:absolute;margin-left:75.25pt;margin-top:-9.15pt;width:33.6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">
                      <v:imagedata r:id="rId11" o:title=""/>
                    </v:shape>
                  </w:pict>
                </mc:Fallback>
              </mc:AlternateContent>
            </w:r>
            <w:r w:rsidR="009E41B4">
              <w:rPr>
                <w:rFonts w:eastAsia="Times New Roman"/>
                <w:sz w:val="20"/>
                <w:szCs w:val="20"/>
              </w:rPr>
              <w:t>#</w:t>
            </w:r>
            <w:r w:rsidR="00356BCE">
              <w:rPr>
                <w:rFonts w:eastAsia="Times New Roman"/>
                <w:sz w:val="20"/>
                <w:szCs w:val="20"/>
              </w:rPr>
              <w:t>DBE5EA</w:t>
            </w:r>
          </w:p>
        </w:tc>
        <w:tc>
          <w:tcPr>
            <w:tcW w:w="0" w:type="auto"/>
            <w:vAlign w:val="center"/>
            <w:hideMark/>
          </w:tcPr>
          <w:p w14:paraId="0F56C7C9" w14:textId="43A16D47" w:rsidR="00681896" w:rsidRDefault="003C1E7D" w:rsidP="009E41B4">
            <w:pPr>
              <w:jc w:val="center"/>
              <w:rPr>
                <w:rFonts w:eastAsia="Times New Roman"/>
                <w:sz w:val="20"/>
                <w:szCs w:val="20"/>
              </w:rPr>
            </w:pPr>
            <w:r>
              <w:rPr>
                <w:rFonts w:eastAsia="Times New Roman"/>
                <w:noProof/>
                <w:sz w:val="20"/>
                <w:szCs w:val="20"/>
              </w:rPr>
              <mc:AlternateContent>
                <mc:Choice Requires="wpi">
                  <w:drawing>
                    <wp:anchor distT="0" distB="0" distL="114300" distR="114300" simplePos="0" relativeHeight="251666432" behindDoc="0" locked="0" layoutInCell="1" allowOverlap="1" wp14:anchorId="60802FD0" wp14:editId="586CB0BD">
                      <wp:simplePos x="0" y="0"/>
                      <wp:positionH relativeFrom="column">
                        <wp:posOffset>988000</wp:posOffset>
                      </wp:positionH>
                      <wp:positionV relativeFrom="paragraph">
                        <wp:posOffset>59450</wp:posOffset>
                      </wp:positionV>
                      <wp:extent cx="335880" cy="7920"/>
                      <wp:effectExtent l="95250" t="152400" r="102870" b="163830"/>
                      <wp:wrapNone/>
                      <wp:docPr id="1211694970"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335880" cy="7920"/>
                            </w14:xfrm>
                          </w14:contentPart>
                        </a:graphicData>
                      </a:graphic>
                    </wp:anchor>
                  </w:drawing>
                </mc:Choice>
                <mc:Fallback>
                  <w:pict>
                    <v:shape w14:anchorId="726028CF" id="Ink 10" o:spid="_x0000_s1026" type="#_x0000_t75" style="position:absolute;margin-left:73.55pt;margin-top:-3.8pt;width:34.95pt;height:17.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">
                      <v:imagedata r:id="rId13" o:title=""/>
                    </v:shape>
                  </w:pict>
                </mc:Fallback>
              </mc:AlternateContent>
            </w:r>
            <w:r w:rsidR="009E41B4">
              <w:rPr>
                <w:rFonts w:eastAsia="Times New Roman"/>
                <w:sz w:val="20"/>
                <w:szCs w:val="20"/>
              </w:rPr>
              <w:t>#</w:t>
            </w:r>
            <w:r w:rsidR="00356BCE">
              <w:rPr>
                <w:rFonts w:eastAsia="Times New Roman"/>
                <w:sz w:val="20"/>
                <w:szCs w:val="20"/>
              </w:rPr>
              <w:t>0C3458</w:t>
            </w:r>
          </w:p>
        </w:tc>
      </w:tr>
    </w:tbl>
    <w:p w14:paraId="1C744731" w14:textId="6E323C4B" w:rsidR="00356BCE" w:rsidRPr="00356BCE" w:rsidRDefault="00356BCE" w:rsidP="00356BCE">
      <w:pPr>
        <w:rPr>
          <w:rFonts w:eastAsia="Times New Roman"/>
          <w:b/>
          <w:bCs/>
          <w:sz w:val="27"/>
          <w:szCs w:val="27"/>
        </w:rPr>
      </w:pPr>
      <w:r w:rsidRPr="00356BCE">
        <w:rPr>
          <w:rFonts w:eastAsia="Times New Roman"/>
          <w:b/>
          <w:bCs/>
          <w:sz w:val="27"/>
          <w:szCs w:val="27"/>
        </w:rPr>
        <w:t>steel-</w:t>
      </w:r>
      <w:proofErr w:type="gramStart"/>
      <w:r w:rsidRPr="00356BCE">
        <w:rPr>
          <w:rFonts w:eastAsia="Times New Roman"/>
          <w:b/>
          <w:bCs/>
          <w:sz w:val="27"/>
          <w:szCs w:val="27"/>
        </w:rPr>
        <w:t>blue: #</w:t>
      </w:r>
      <w:proofErr w:type="gramEnd"/>
      <w:r w:rsidRPr="00356BCE">
        <w:rPr>
          <w:rFonts w:eastAsia="Times New Roman"/>
          <w:b/>
          <w:bCs/>
          <w:sz w:val="27"/>
          <w:szCs w:val="27"/>
        </w:rPr>
        <w:t>6F97B7</w:t>
      </w:r>
    </w:p>
    <w:p w14:paraId="3B29A0FF" w14:textId="77777777" w:rsidR="003C1E7D" w:rsidRDefault="00356BCE" w:rsidP="003C1E7D">
      <w:pPr>
        <w:rPr>
          <w:rFonts w:eastAsia="Times New Roman"/>
          <w:b/>
          <w:bCs/>
          <w:sz w:val="27"/>
          <w:szCs w:val="27"/>
        </w:rPr>
      </w:pPr>
      <w:r w:rsidRPr="00356BCE">
        <w:rPr>
          <w:rFonts w:eastAsia="Times New Roman"/>
          <w:b/>
          <w:bCs/>
          <w:sz w:val="27"/>
          <w:szCs w:val="27"/>
        </w:rPr>
        <w:t>yale-</w:t>
      </w:r>
      <w:proofErr w:type="gramStart"/>
      <w:r w:rsidRPr="00356BCE">
        <w:rPr>
          <w:rFonts w:eastAsia="Times New Roman"/>
          <w:b/>
          <w:bCs/>
          <w:sz w:val="27"/>
          <w:szCs w:val="27"/>
        </w:rPr>
        <w:t>blue: #</w:t>
      </w:r>
      <w:proofErr w:type="gramEnd"/>
      <w:r w:rsidRPr="00356BCE">
        <w:rPr>
          <w:rFonts w:eastAsia="Times New Roman"/>
          <w:b/>
          <w:bCs/>
          <w:sz w:val="27"/>
          <w:szCs w:val="27"/>
        </w:rPr>
        <w:t>2E4E6B</w:t>
      </w:r>
    </w:p>
    <w:p w14:paraId="33DBD168" w14:textId="47121DE5" w:rsidR="00356BCE" w:rsidRPr="00356BCE" w:rsidRDefault="003C1E7D" w:rsidP="00356BCE">
      <w:pPr>
        <w:rPr>
          <w:rFonts w:eastAsia="Times New Roman"/>
          <w:b/>
          <w:bCs/>
          <w:sz w:val="27"/>
          <w:szCs w:val="27"/>
        </w:rPr>
      </w:pPr>
      <w:proofErr w:type="spellStart"/>
      <w:r w:rsidRPr="00356BCE">
        <w:rPr>
          <w:rFonts w:eastAsia="Times New Roman"/>
          <w:b/>
          <w:bCs/>
          <w:sz w:val="27"/>
          <w:szCs w:val="27"/>
        </w:rPr>
        <w:t>alice</w:t>
      </w:r>
      <w:proofErr w:type="spellEnd"/>
      <w:r w:rsidRPr="00356BCE">
        <w:rPr>
          <w:rFonts w:eastAsia="Times New Roman"/>
          <w:b/>
          <w:bCs/>
          <w:sz w:val="27"/>
          <w:szCs w:val="27"/>
        </w:rPr>
        <w:t>-</w:t>
      </w:r>
      <w:proofErr w:type="gramStart"/>
      <w:r w:rsidRPr="00356BCE">
        <w:rPr>
          <w:rFonts w:eastAsia="Times New Roman"/>
          <w:b/>
          <w:bCs/>
          <w:sz w:val="27"/>
          <w:szCs w:val="27"/>
        </w:rPr>
        <w:t>blue: #</w:t>
      </w:r>
      <w:proofErr w:type="gramEnd"/>
      <w:r w:rsidRPr="00356BCE">
        <w:rPr>
          <w:rFonts w:eastAsia="Times New Roman"/>
          <w:b/>
          <w:bCs/>
          <w:sz w:val="27"/>
          <w:szCs w:val="27"/>
        </w:rPr>
        <w:t>DBE5EA</w:t>
      </w:r>
    </w:p>
    <w:p w14:paraId="136E5C11" w14:textId="31D70810" w:rsidR="009E41B4" w:rsidRDefault="00356BCE" w:rsidP="00356BCE">
      <w:pPr>
        <w:rPr>
          <w:rFonts w:eastAsia="Times New Roman"/>
          <w:b/>
          <w:bCs/>
          <w:sz w:val="27"/>
          <w:szCs w:val="27"/>
        </w:rPr>
      </w:pPr>
      <w:r w:rsidRPr="00356BCE">
        <w:rPr>
          <w:rFonts w:eastAsia="Times New Roman"/>
          <w:b/>
          <w:bCs/>
          <w:sz w:val="27"/>
          <w:szCs w:val="27"/>
        </w:rPr>
        <w:t>deep-space-</w:t>
      </w:r>
      <w:proofErr w:type="gramStart"/>
      <w:r w:rsidRPr="00356BCE">
        <w:rPr>
          <w:rFonts w:eastAsia="Times New Roman"/>
          <w:b/>
          <w:bCs/>
          <w:sz w:val="27"/>
          <w:szCs w:val="27"/>
        </w:rPr>
        <w:t>blue: #</w:t>
      </w:r>
      <w:proofErr w:type="gramEnd"/>
      <w:r w:rsidRPr="00356BCE">
        <w:rPr>
          <w:rFonts w:eastAsia="Times New Roman"/>
          <w:b/>
          <w:bCs/>
          <w:sz w:val="27"/>
          <w:szCs w:val="27"/>
        </w:rPr>
        <w:t>0C3458</w:t>
      </w: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43CBB648" w:rsidR="00681896" w:rsidRDefault="000F6BC3" w:rsidP="009E41B4">
      <w:pPr>
        <w:pStyle w:val="Heading4"/>
        <w:jc w:val="center"/>
        <w:rPr>
          <w:rFonts w:eastAsia="Times New Roman"/>
        </w:rPr>
      </w:pPr>
      <w:r>
        <w:rPr>
          <w:rFonts w:eastAsia="Times New Roman"/>
        </w:rPr>
        <w:t xml:space="preserve">Heading Font: </w:t>
      </w:r>
      <w:r w:rsidR="00D12483">
        <w:rPr>
          <w:rFonts w:eastAsia="Times New Roman"/>
        </w:rPr>
        <w:t>Gelasio</w:t>
      </w:r>
      <w:r w:rsidR="006416B9">
        <w:rPr>
          <w:rFonts w:eastAsia="Times New Roman"/>
        </w:rPr>
        <w:t xml:space="preserve"> / Generic Serif Font</w:t>
      </w:r>
    </w:p>
    <w:p w14:paraId="3F21A938" w14:textId="389F4A87" w:rsidR="00681896" w:rsidRDefault="000F6BC3" w:rsidP="009E41B4">
      <w:pPr>
        <w:pStyle w:val="Heading4"/>
        <w:jc w:val="center"/>
        <w:rPr>
          <w:rFonts w:eastAsia="Times New Roman"/>
        </w:rPr>
      </w:pPr>
      <w:r>
        <w:rPr>
          <w:rFonts w:eastAsia="Times New Roman"/>
        </w:rPr>
        <w:t xml:space="preserve">Paragraph Font: </w:t>
      </w:r>
      <w:r w:rsidR="00156594">
        <w:rPr>
          <w:rFonts w:eastAsia="Times New Roman"/>
        </w:rPr>
        <w:t>Open Sans</w:t>
      </w:r>
      <w:r w:rsidR="006416B9">
        <w:rPr>
          <w:rFonts w:eastAsia="Times New Roman"/>
        </w:rPr>
        <w:t xml:space="preserve"> / Generic Sans Serif Font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759CE40"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3C1E7D">
          <w:rPr>
            <w:rStyle w:val="Hyperlink"/>
          </w:rPr>
          <w:t>Filing Decisions</w:t>
        </w:r>
      </w:hyperlink>
      <w:r w:rsidR="009E41B4" w:rsidRPr="009E41B4">
        <w:t xml:space="preserve">     </w:t>
      </w:r>
      <w:r w:rsidRPr="009E41B4">
        <w:t xml:space="preserve"> </w:t>
      </w:r>
      <w:hyperlink w:history="1">
        <w:r w:rsidR="003C1E7D">
          <w:rPr>
            <w:rStyle w:val="Hyperlink"/>
          </w:rPr>
          <w:t>Documents &amp; Resources</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353497EC" w14:textId="77777777" w:rsidR="00184287" w:rsidRDefault="00184287">
      <w:pPr>
        <w:rPr>
          <w:rFonts w:eastAsia="Times New Roman"/>
          <w:b/>
          <w:bCs/>
          <w:sz w:val="32"/>
          <w:szCs w:val="32"/>
        </w:rPr>
      </w:pPr>
      <w:r>
        <w:rPr>
          <w:rFonts w:eastAsia="Times New Roman"/>
          <w:b/>
          <w:bCs/>
          <w:sz w:val="32"/>
          <w:szCs w:val="32"/>
        </w:rPr>
        <w:br w:type="page"/>
      </w:r>
    </w:p>
    <w:p w14:paraId="1A0D6E5B" w14:textId="3DB50ED4" w:rsidR="00681896" w:rsidRPr="00184287" w:rsidRDefault="002A5E09" w:rsidP="00184287">
      <w:pPr>
        <w:jc w:val="center"/>
        <w:rPr>
          <w:rFonts w:eastAsia="Times New Roman"/>
          <w:b/>
          <w:bCs/>
          <w:sz w:val="32"/>
          <w:szCs w:val="32"/>
        </w:rPr>
      </w:pPr>
      <w:r w:rsidRPr="002A5E09">
        <w:rPr>
          <w:rFonts w:eastAsia="Times New Roman"/>
          <w:b/>
          <w:bCs/>
          <w:sz w:val="32"/>
          <w:szCs w:val="32"/>
        </w:rPr>
        <w:lastRenderedPageBreak/>
        <w:t>Content</w:t>
      </w:r>
    </w:p>
    <w:p w14:paraId="0569DDFF" w14:textId="77777777" w:rsidR="00B65747" w:rsidRPr="00184287" w:rsidRDefault="00B65747">
      <w:pPr>
        <w:rPr>
          <w:rFonts w:eastAsia="Times New Roman"/>
          <w:b/>
          <w:bCs/>
          <w:sz w:val="48"/>
          <w:szCs w:val="48"/>
        </w:rPr>
      </w:pPr>
      <w:r w:rsidRPr="00184287">
        <w:rPr>
          <w:rFonts w:eastAsia="Times New Roman"/>
          <w:b/>
          <w:bCs/>
          <w:sz w:val="48"/>
          <w:szCs w:val="48"/>
        </w:rPr>
        <w:t>Home Page:</w:t>
      </w:r>
    </w:p>
    <w:p w14:paraId="19F50229" w14:textId="77777777" w:rsidR="00B65747" w:rsidRPr="00B65747" w:rsidRDefault="00B65747" w:rsidP="00B65747">
      <w:pPr>
        <w:rPr>
          <w:rFonts w:eastAsia="Times New Roman"/>
          <w:b/>
          <w:bCs/>
          <w:sz w:val="32"/>
          <w:szCs w:val="32"/>
        </w:rPr>
      </w:pPr>
      <w:r w:rsidRPr="00B65747">
        <w:rPr>
          <w:rFonts w:eastAsia="Times New Roman"/>
          <w:b/>
          <w:bCs/>
          <w:sz w:val="32"/>
          <w:szCs w:val="32"/>
        </w:rPr>
        <w:pict w14:anchorId="57E947A1">
          <v:rect id="_x0000_i1120" style="width:0;height:1.5pt" o:hralign="center" o:hrstd="t" o:hr="t" fillcolor="#a0a0a0" stroked="f"/>
        </w:pict>
      </w:r>
    </w:p>
    <w:p w14:paraId="676096B7" w14:textId="77777777" w:rsidR="00B65747" w:rsidRPr="00B65747" w:rsidRDefault="00B65747" w:rsidP="00B65747">
      <w:pPr>
        <w:rPr>
          <w:rFonts w:eastAsia="Times New Roman"/>
          <w:b/>
          <w:bCs/>
          <w:sz w:val="32"/>
          <w:szCs w:val="32"/>
        </w:rPr>
      </w:pPr>
      <w:r w:rsidRPr="00B65747">
        <w:rPr>
          <w:rFonts w:eastAsia="Times New Roman"/>
          <w:b/>
          <w:bCs/>
          <w:sz w:val="32"/>
          <w:szCs w:val="32"/>
        </w:rPr>
        <w:t>BYU-I Tax Help: Taxes Simplified for Students</w:t>
      </w:r>
    </w:p>
    <w:p w14:paraId="7F82DC2E" w14:textId="77777777" w:rsidR="00B65747" w:rsidRPr="00B65747" w:rsidRDefault="00B65747" w:rsidP="00B65747">
      <w:pPr>
        <w:rPr>
          <w:rFonts w:eastAsia="Times New Roman"/>
        </w:rPr>
      </w:pPr>
      <w:r w:rsidRPr="00B65747">
        <w:rPr>
          <w:rFonts w:eastAsia="Times New Roman"/>
        </w:rPr>
        <w:t>Filing taxes can feel like navigating a Rexburg roundabout for the first time—confusing and slightly stressful. Whether you are a freshman with your first part-time job or a senior prepping for graduation, this site is designed to help you understand the basics of filing without the headache.</w:t>
      </w:r>
    </w:p>
    <w:p w14:paraId="5A45D63B" w14:textId="77777777" w:rsidR="00B65747" w:rsidRPr="00B65747" w:rsidRDefault="00B65747" w:rsidP="00B65747">
      <w:pPr>
        <w:rPr>
          <w:rFonts w:eastAsia="Times New Roman"/>
          <w:b/>
          <w:bCs/>
          <w:sz w:val="32"/>
          <w:szCs w:val="32"/>
        </w:rPr>
      </w:pPr>
      <w:r w:rsidRPr="00B65747">
        <w:rPr>
          <w:rFonts w:eastAsia="Times New Roman"/>
          <w:b/>
          <w:bCs/>
          <w:sz w:val="32"/>
          <w:szCs w:val="32"/>
        </w:rPr>
        <w:pict w14:anchorId="2B6DC9D3">
          <v:rect id="_x0000_i1121" style="width:0;height:1.5pt" o:hralign="center" o:hrstd="t" o:hr="t" fillcolor="#a0a0a0" stroked="f"/>
        </w:pict>
      </w:r>
    </w:p>
    <w:p w14:paraId="443889A6" w14:textId="77777777" w:rsidR="00B65747" w:rsidRPr="00B65747" w:rsidRDefault="00B65747" w:rsidP="00B65747">
      <w:pPr>
        <w:rPr>
          <w:rFonts w:eastAsia="Times New Roman"/>
          <w:b/>
          <w:bCs/>
          <w:sz w:val="32"/>
          <w:szCs w:val="32"/>
        </w:rPr>
      </w:pPr>
      <w:r w:rsidRPr="00B65747">
        <w:rPr>
          <w:rFonts w:eastAsia="Times New Roman"/>
          <w:b/>
          <w:bCs/>
          <w:sz w:val="32"/>
          <w:szCs w:val="32"/>
        </w:rPr>
        <w:t>Should I File My Taxes?</w:t>
      </w:r>
    </w:p>
    <w:p w14:paraId="48057494" w14:textId="77777777" w:rsidR="00B65747" w:rsidRPr="00B65747" w:rsidRDefault="00B65747" w:rsidP="00B65747">
      <w:pPr>
        <w:rPr>
          <w:rFonts w:eastAsia="Times New Roman"/>
        </w:rPr>
      </w:pPr>
      <w:r w:rsidRPr="00B65747">
        <w:rPr>
          <w:rFonts w:eastAsia="Times New Roman"/>
        </w:rPr>
        <w:t xml:space="preserve">The most common question students ask is: "Do I even have to do this?" Generally, you should file if any of the following </w:t>
      </w:r>
      <w:proofErr w:type="gramStart"/>
      <w:r w:rsidRPr="00B65747">
        <w:rPr>
          <w:rFonts w:eastAsia="Times New Roman"/>
        </w:rPr>
        <w:t>apply</w:t>
      </w:r>
      <w:proofErr w:type="gramEnd"/>
      <w:r w:rsidRPr="00B65747">
        <w:rPr>
          <w:rFonts w:eastAsia="Times New Roman"/>
        </w:rPr>
        <w:t xml:space="preserve"> to you:</w:t>
      </w:r>
    </w:p>
    <w:p w14:paraId="1456325A" w14:textId="77777777" w:rsidR="00B65747" w:rsidRPr="00B65747" w:rsidRDefault="00B65747" w:rsidP="00B65747">
      <w:pPr>
        <w:numPr>
          <w:ilvl w:val="0"/>
          <w:numId w:val="3"/>
        </w:numPr>
        <w:rPr>
          <w:rFonts w:eastAsia="Times New Roman"/>
        </w:rPr>
      </w:pPr>
      <w:r w:rsidRPr="00B65747">
        <w:rPr>
          <w:rFonts w:eastAsia="Times New Roman"/>
        </w:rPr>
        <w:t>You earned more than $14,600: For the 2025 tax year, if your gross income exceeded this amount, the IRS requires you to file a return.</w:t>
      </w:r>
    </w:p>
    <w:p w14:paraId="49D65F57" w14:textId="77777777" w:rsidR="00B65747" w:rsidRPr="00B65747" w:rsidRDefault="00B65747" w:rsidP="00B65747">
      <w:pPr>
        <w:numPr>
          <w:ilvl w:val="0"/>
          <w:numId w:val="3"/>
        </w:numPr>
        <w:rPr>
          <w:rFonts w:eastAsia="Times New Roman"/>
        </w:rPr>
      </w:pPr>
      <w:r w:rsidRPr="00B65747">
        <w:rPr>
          <w:rFonts w:eastAsia="Times New Roman"/>
        </w:rPr>
        <w:t>You want your money back: Even if you made less than the threshold, you should file if your employer withheld federal income tax from your paychecks. Filing is the only way to get that refund.</w:t>
      </w:r>
    </w:p>
    <w:p w14:paraId="401472BC" w14:textId="77777777" w:rsidR="00B65747" w:rsidRPr="00B65747" w:rsidRDefault="00B65747" w:rsidP="00B65747">
      <w:pPr>
        <w:numPr>
          <w:ilvl w:val="0"/>
          <w:numId w:val="3"/>
        </w:numPr>
        <w:rPr>
          <w:rFonts w:eastAsia="Times New Roman"/>
        </w:rPr>
      </w:pPr>
      <w:r w:rsidRPr="00B65747">
        <w:rPr>
          <w:rFonts w:eastAsia="Times New Roman"/>
        </w:rPr>
        <w:t>You qualify for credits: Many students qualify for the American Opportunity Tax Credit (AOTC), which can reduce your tax bill or even put money back in your pocket just for being a student.</w:t>
      </w:r>
    </w:p>
    <w:p w14:paraId="6B825FE0" w14:textId="77777777" w:rsidR="00B65747" w:rsidRPr="00B65747" w:rsidRDefault="00B65747" w:rsidP="00B65747">
      <w:pPr>
        <w:rPr>
          <w:rFonts w:eastAsia="Times New Roman"/>
          <w:b/>
          <w:bCs/>
          <w:sz w:val="32"/>
          <w:szCs w:val="32"/>
        </w:rPr>
      </w:pPr>
      <w:r w:rsidRPr="00B65747">
        <w:rPr>
          <w:rFonts w:eastAsia="Times New Roman"/>
          <w:b/>
          <w:bCs/>
          <w:sz w:val="32"/>
          <w:szCs w:val="32"/>
        </w:rPr>
        <w:pict w14:anchorId="2DE4716E">
          <v:rect id="_x0000_i1122" style="width:0;height:1.5pt" o:hralign="center" o:hrstd="t" o:hr="t" fillcolor="#a0a0a0" stroked="f"/>
        </w:pict>
      </w:r>
    </w:p>
    <w:p w14:paraId="03A4FC74" w14:textId="77777777" w:rsidR="00B65747" w:rsidRPr="00B65747" w:rsidRDefault="00B65747" w:rsidP="00B65747">
      <w:pPr>
        <w:rPr>
          <w:rFonts w:eastAsia="Times New Roman"/>
          <w:b/>
          <w:bCs/>
          <w:sz w:val="32"/>
          <w:szCs w:val="32"/>
        </w:rPr>
      </w:pPr>
      <w:r w:rsidRPr="00B65747">
        <w:rPr>
          <w:rFonts w:eastAsia="Times New Roman"/>
          <w:b/>
          <w:bCs/>
          <w:sz w:val="32"/>
          <w:szCs w:val="32"/>
        </w:rPr>
        <w:t>Important Dates to Remember</w:t>
      </w:r>
    </w:p>
    <w:p w14:paraId="6B75AD27" w14:textId="77777777" w:rsidR="00B65747" w:rsidRPr="00B65747" w:rsidRDefault="00B65747" w:rsidP="00B65747">
      <w:pPr>
        <w:rPr>
          <w:rFonts w:eastAsia="Times New Roman"/>
        </w:rPr>
      </w:pPr>
      <w:r w:rsidRPr="00B65747">
        <w:rPr>
          <w:rFonts w:eastAsia="Times New Roman"/>
        </w:rPr>
        <w:t>Don't let the deadline sneak up on you between midterms and finals.</w:t>
      </w:r>
    </w:p>
    <w:p w14:paraId="1C80A828" w14:textId="77777777" w:rsidR="00B65747" w:rsidRPr="00B65747" w:rsidRDefault="00B65747" w:rsidP="00B65747">
      <w:pPr>
        <w:numPr>
          <w:ilvl w:val="0"/>
          <w:numId w:val="4"/>
        </w:numPr>
        <w:rPr>
          <w:rFonts w:eastAsia="Times New Roman"/>
        </w:rPr>
      </w:pPr>
      <w:r w:rsidRPr="00B65747">
        <w:rPr>
          <w:rFonts w:eastAsia="Times New Roman"/>
        </w:rPr>
        <w:t>Tax Season Opens: Late January 2026</w:t>
      </w:r>
    </w:p>
    <w:p w14:paraId="0EBFCB18" w14:textId="77777777" w:rsidR="00B65747" w:rsidRPr="00B65747" w:rsidRDefault="00B65747" w:rsidP="00B65747">
      <w:pPr>
        <w:numPr>
          <w:ilvl w:val="0"/>
          <w:numId w:val="4"/>
        </w:numPr>
        <w:rPr>
          <w:rFonts w:eastAsia="Times New Roman"/>
        </w:rPr>
      </w:pPr>
      <w:r w:rsidRPr="00B65747">
        <w:rPr>
          <w:rFonts w:eastAsia="Times New Roman"/>
        </w:rPr>
        <w:t>The Big Deadline: Tuesday, April 15, 2026</w:t>
      </w:r>
    </w:p>
    <w:p w14:paraId="6EDF12E9" w14:textId="77777777" w:rsidR="00B65747" w:rsidRPr="00B65747" w:rsidRDefault="00B65747" w:rsidP="00B65747">
      <w:pPr>
        <w:numPr>
          <w:ilvl w:val="1"/>
          <w:numId w:val="4"/>
        </w:numPr>
        <w:rPr>
          <w:rFonts w:eastAsia="Times New Roman"/>
        </w:rPr>
      </w:pPr>
      <w:r w:rsidRPr="00B65747">
        <w:rPr>
          <w:rFonts w:eastAsia="Times New Roman"/>
          <w:i/>
          <w:iCs/>
        </w:rPr>
        <w:t>Note:</w:t>
      </w:r>
      <w:r w:rsidRPr="00B65747">
        <w:rPr>
          <w:rFonts w:eastAsia="Times New Roman"/>
        </w:rPr>
        <w:t xml:space="preserve"> This is the final day to submit your federal and Idaho state returns without a penalty.</w:t>
      </w:r>
    </w:p>
    <w:p w14:paraId="7EE56183" w14:textId="77777777" w:rsidR="00B65747" w:rsidRPr="00B65747" w:rsidRDefault="00B65747" w:rsidP="00B65747">
      <w:pPr>
        <w:rPr>
          <w:rFonts w:eastAsia="Times New Roman"/>
          <w:b/>
          <w:bCs/>
          <w:sz w:val="32"/>
          <w:szCs w:val="32"/>
        </w:rPr>
      </w:pPr>
      <w:r w:rsidRPr="00B65747">
        <w:rPr>
          <w:rFonts w:eastAsia="Times New Roman"/>
          <w:b/>
          <w:bCs/>
          <w:sz w:val="32"/>
          <w:szCs w:val="32"/>
        </w:rPr>
        <w:pict w14:anchorId="2FE05145">
          <v:rect id="_x0000_i1123" style="width:0;height:1.5pt" o:hralign="center" o:hrstd="t" o:hr="t" fillcolor="#a0a0a0" stroked="f"/>
        </w:pict>
      </w:r>
    </w:p>
    <w:p w14:paraId="40DADBF2" w14:textId="77777777" w:rsidR="00B65747" w:rsidRPr="00B65747" w:rsidRDefault="00B65747" w:rsidP="00B65747">
      <w:pPr>
        <w:rPr>
          <w:rFonts w:eastAsia="Times New Roman"/>
          <w:b/>
          <w:bCs/>
          <w:sz w:val="32"/>
          <w:szCs w:val="32"/>
        </w:rPr>
      </w:pPr>
      <w:r w:rsidRPr="00B65747">
        <w:rPr>
          <w:rFonts w:eastAsia="Times New Roman"/>
          <w:b/>
          <w:bCs/>
          <w:sz w:val="32"/>
          <w:szCs w:val="32"/>
        </w:rPr>
        <w:t>How This Site Works</w:t>
      </w:r>
    </w:p>
    <w:p w14:paraId="2734A869" w14:textId="77777777" w:rsidR="00B65747" w:rsidRPr="00B65747" w:rsidRDefault="00B65747" w:rsidP="00B65747">
      <w:pPr>
        <w:rPr>
          <w:rFonts w:eastAsia="Times New Roman"/>
        </w:rPr>
      </w:pPr>
      <w:r w:rsidRPr="00B65747">
        <w:rPr>
          <w:rFonts w:eastAsia="Times New Roman"/>
        </w:rPr>
        <w:t>We’ve broken the process down into two simple steps to help you get through tax season as quickly as possible:</w:t>
      </w:r>
    </w:p>
    <w:p w14:paraId="2A2D814A" w14:textId="77777777" w:rsidR="00B65747" w:rsidRPr="00B65747" w:rsidRDefault="00B65747" w:rsidP="00B65747">
      <w:pPr>
        <w:rPr>
          <w:rFonts w:eastAsia="Times New Roman"/>
        </w:rPr>
      </w:pPr>
      <w:hyperlink r:id="rId14" w:tgtFrame="_blank" w:history="1">
        <w:r w:rsidRPr="00B65747">
          <w:rPr>
            <w:rStyle w:val="Hyperlink"/>
            <w:rFonts w:eastAsia="Times New Roman"/>
          </w:rPr>
          <w:t>Step 1: Gather Your Documents</w:t>
        </w:r>
      </w:hyperlink>
    </w:p>
    <w:p w14:paraId="2EC5AFC0" w14:textId="77777777" w:rsidR="00B65747" w:rsidRPr="00B65747" w:rsidRDefault="00B65747" w:rsidP="00B65747">
      <w:pPr>
        <w:rPr>
          <w:rFonts w:eastAsia="Times New Roman"/>
        </w:rPr>
      </w:pPr>
      <w:r w:rsidRPr="00B65747">
        <w:rPr>
          <w:rFonts w:eastAsia="Times New Roman"/>
        </w:rPr>
        <w:t>Before you start, you need the right paperwork. Check our list of common forms like the W-2 and the 1098-T so you aren't searching for them at the last minute.</w:t>
      </w:r>
    </w:p>
    <w:p w14:paraId="70F4379B" w14:textId="77777777" w:rsidR="00B65747" w:rsidRPr="00B65747" w:rsidRDefault="00B65747" w:rsidP="00B65747">
      <w:pPr>
        <w:rPr>
          <w:rFonts w:eastAsia="Times New Roman"/>
        </w:rPr>
      </w:pPr>
      <w:hyperlink r:id="rId15" w:tgtFrame="_blank" w:history="1">
        <w:r w:rsidRPr="00B65747">
          <w:rPr>
            <w:rStyle w:val="Hyperlink"/>
            <w:rFonts w:eastAsia="Times New Roman"/>
          </w:rPr>
          <w:t>Step 2: Choose a Filing Resource</w:t>
        </w:r>
      </w:hyperlink>
    </w:p>
    <w:p w14:paraId="640633DC" w14:textId="77777777" w:rsidR="00B65747" w:rsidRPr="00B65747" w:rsidRDefault="00B65747" w:rsidP="00B65747">
      <w:pPr>
        <w:rPr>
          <w:rFonts w:eastAsia="Times New Roman"/>
        </w:rPr>
      </w:pPr>
      <w:r w:rsidRPr="00B65747">
        <w:rPr>
          <w:rFonts w:eastAsia="Times New Roman"/>
        </w:rPr>
        <w:t xml:space="preserve">You don't have to do this alone. We’ve compiled a list of free and paid </w:t>
      </w:r>
      <w:proofErr w:type="gramStart"/>
      <w:r w:rsidRPr="00B65747">
        <w:rPr>
          <w:rFonts w:eastAsia="Times New Roman"/>
        </w:rPr>
        <w:t>services—</w:t>
      </w:r>
      <w:proofErr w:type="gramEnd"/>
      <w:r w:rsidRPr="00B65747">
        <w:rPr>
          <w:rFonts w:eastAsia="Times New Roman"/>
        </w:rPr>
        <w:t xml:space="preserve">including local Rexburg </w:t>
      </w:r>
      <w:proofErr w:type="gramStart"/>
      <w:r w:rsidRPr="00B65747">
        <w:rPr>
          <w:rFonts w:eastAsia="Times New Roman"/>
        </w:rPr>
        <w:t>resources—</w:t>
      </w:r>
      <w:proofErr w:type="gramEnd"/>
      <w:r w:rsidRPr="00B65747">
        <w:rPr>
          <w:rFonts w:eastAsia="Times New Roman"/>
        </w:rPr>
        <w:t>to help you file your return accurately.</w:t>
      </w:r>
    </w:p>
    <w:p w14:paraId="5D00772E" w14:textId="77777777" w:rsidR="00B65747" w:rsidRPr="00B65747" w:rsidRDefault="00B65747" w:rsidP="00B65747">
      <w:pPr>
        <w:rPr>
          <w:rFonts w:eastAsia="Times New Roman"/>
          <w:b/>
          <w:bCs/>
          <w:sz w:val="32"/>
          <w:szCs w:val="32"/>
        </w:rPr>
      </w:pPr>
      <w:r w:rsidRPr="00B65747">
        <w:rPr>
          <w:rFonts w:eastAsia="Times New Roman"/>
          <w:b/>
          <w:bCs/>
          <w:sz w:val="32"/>
          <w:szCs w:val="32"/>
        </w:rPr>
        <w:pict w14:anchorId="4B9A8268">
          <v:rect id="_x0000_i1124" style="width:0;height:1.5pt" o:hralign="center" o:hrstd="t" o:hr="t" fillcolor="#a0a0a0" stroked="f"/>
        </w:pict>
      </w:r>
    </w:p>
    <w:p w14:paraId="75E90E01" w14:textId="77777777" w:rsidR="00B65747" w:rsidRDefault="00B65747" w:rsidP="00B65747">
      <w:pPr>
        <w:rPr>
          <w:rFonts w:eastAsia="Times New Roman"/>
        </w:rPr>
      </w:pPr>
      <w:r w:rsidRPr="00B65747">
        <w:rPr>
          <w:rFonts w:eastAsia="Times New Roman"/>
        </w:rPr>
        <w:t>Quick Tip: If your parents still claim you as a dependent on their taxes, make sure to check the "Someone can claim me as a dependent" box on your own forms. It’s a small detail that makes a big difference!</w:t>
      </w:r>
    </w:p>
    <w:p w14:paraId="07B75CCE" w14:textId="06C36FB6" w:rsidR="00184287" w:rsidRDefault="00184287">
      <w:pPr>
        <w:rPr>
          <w:rFonts w:eastAsia="Times New Roman"/>
        </w:rPr>
      </w:pPr>
      <w:r>
        <w:rPr>
          <w:rFonts w:eastAsia="Times New Roman"/>
        </w:rPr>
        <w:br w:type="page"/>
      </w:r>
    </w:p>
    <w:p w14:paraId="12A14E2B" w14:textId="77777777" w:rsidR="00B65747" w:rsidRDefault="00B65747" w:rsidP="00B65747">
      <w:pPr>
        <w:rPr>
          <w:rFonts w:eastAsia="Times New Roman"/>
        </w:rPr>
      </w:pPr>
    </w:p>
    <w:p w14:paraId="02FD9A6E" w14:textId="77777777" w:rsidR="00B65747" w:rsidRDefault="00B65747" w:rsidP="00B65747">
      <w:pPr>
        <w:rPr>
          <w:rFonts w:eastAsia="Times New Roman"/>
        </w:rPr>
      </w:pPr>
    </w:p>
    <w:p w14:paraId="41DDEA3E" w14:textId="53F61F20" w:rsidR="00B65747" w:rsidRPr="00184287" w:rsidRDefault="00B65747" w:rsidP="00B65747">
      <w:pPr>
        <w:rPr>
          <w:rFonts w:eastAsia="Times New Roman"/>
          <w:b/>
          <w:bCs/>
          <w:sz w:val="48"/>
          <w:szCs w:val="48"/>
        </w:rPr>
      </w:pPr>
      <w:r w:rsidRPr="00184287">
        <w:rPr>
          <w:rFonts w:eastAsia="Times New Roman"/>
          <w:b/>
          <w:bCs/>
          <w:sz w:val="48"/>
          <w:szCs w:val="48"/>
        </w:rPr>
        <w:t>Document Page:</w:t>
      </w:r>
    </w:p>
    <w:p w14:paraId="067C1D14" w14:textId="77777777" w:rsidR="00B65747" w:rsidRPr="00B65747" w:rsidRDefault="00B65747" w:rsidP="00B65747">
      <w:pPr>
        <w:rPr>
          <w:rFonts w:eastAsia="Times New Roman"/>
        </w:rPr>
      </w:pPr>
      <w:r w:rsidRPr="00B65747">
        <w:rPr>
          <w:rFonts w:eastAsia="Times New Roman"/>
        </w:rPr>
        <w:pict w14:anchorId="18614475">
          <v:rect id="_x0000_i1172" style="width:0;height:1.5pt" o:hralign="center" o:hrstd="t" o:hr="t" fillcolor="#a0a0a0" stroked="f"/>
        </w:pict>
      </w:r>
    </w:p>
    <w:p w14:paraId="62744315" w14:textId="77777777" w:rsidR="00B65747" w:rsidRPr="00B65747" w:rsidRDefault="00B65747" w:rsidP="00B65747">
      <w:pPr>
        <w:rPr>
          <w:rFonts w:eastAsia="Times New Roman"/>
          <w:b/>
          <w:bCs/>
        </w:rPr>
      </w:pPr>
      <w:r w:rsidRPr="00B65747">
        <w:rPr>
          <w:rFonts w:eastAsia="Times New Roman"/>
          <w:b/>
          <w:bCs/>
        </w:rPr>
        <w:t>Your Tax Season Checklist: Documents You’ll Need</w:t>
      </w:r>
    </w:p>
    <w:p w14:paraId="213E6D06" w14:textId="77777777" w:rsidR="00B65747" w:rsidRPr="00B65747" w:rsidRDefault="00B65747" w:rsidP="00B65747">
      <w:pPr>
        <w:rPr>
          <w:rFonts w:eastAsia="Times New Roman"/>
        </w:rPr>
      </w:pPr>
      <w:r w:rsidRPr="00B65747">
        <w:rPr>
          <w:rFonts w:eastAsia="Times New Roman"/>
        </w:rPr>
        <w:t>Before you sit down to file, you’ll want to have all your paperwork in one place. Most of these forms are mailed to you or made available in your online portals by the end of January or early February. Having these ready will make the filing process much faster and ensure you don’t miss out on any potential refunds.</w:t>
      </w:r>
    </w:p>
    <w:p w14:paraId="72E94456" w14:textId="77777777" w:rsidR="00B65747" w:rsidRPr="00B65747" w:rsidRDefault="00B65747" w:rsidP="00B65747">
      <w:pPr>
        <w:rPr>
          <w:rFonts w:eastAsia="Times New Roman"/>
        </w:rPr>
      </w:pPr>
      <w:r w:rsidRPr="00B65747">
        <w:rPr>
          <w:rFonts w:eastAsia="Times New Roman"/>
        </w:rPr>
        <w:pict w14:anchorId="668BF6B9">
          <v:rect id="_x0000_i1173" style="width:0;height:1.5pt" o:hralign="center" o:hrstd="t" o:hr="t" fillcolor="#a0a0a0" stroked="f"/>
        </w:pict>
      </w:r>
    </w:p>
    <w:p w14:paraId="79EF8A2E" w14:textId="77777777" w:rsidR="00B65747" w:rsidRPr="00B65747" w:rsidRDefault="00B65747" w:rsidP="00B65747">
      <w:pPr>
        <w:rPr>
          <w:rFonts w:eastAsia="Times New Roman"/>
          <w:b/>
          <w:bCs/>
        </w:rPr>
      </w:pPr>
      <w:r w:rsidRPr="00B65747">
        <w:rPr>
          <w:rFonts w:eastAsia="Times New Roman"/>
          <w:b/>
          <w:bCs/>
        </w:rPr>
        <w:t>1. Personal Information</w:t>
      </w:r>
    </w:p>
    <w:p w14:paraId="7594F920" w14:textId="77777777" w:rsidR="00B65747" w:rsidRPr="00B65747" w:rsidRDefault="00B65747" w:rsidP="00B65747">
      <w:pPr>
        <w:numPr>
          <w:ilvl w:val="0"/>
          <w:numId w:val="5"/>
        </w:numPr>
        <w:rPr>
          <w:rFonts w:eastAsia="Times New Roman"/>
        </w:rPr>
      </w:pPr>
      <w:r w:rsidRPr="00B65747">
        <w:rPr>
          <w:rFonts w:eastAsia="Times New Roman"/>
          <w:b/>
          <w:bCs/>
        </w:rPr>
        <w:t>Social Security Number (SSN) or ITIN:</w:t>
      </w:r>
      <w:r w:rsidRPr="00B65747">
        <w:rPr>
          <w:rFonts w:eastAsia="Times New Roman"/>
        </w:rPr>
        <w:t xml:space="preserve"> You will need this for yourself and your spouse (if filing jointly).</w:t>
      </w:r>
    </w:p>
    <w:p w14:paraId="6F26288C" w14:textId="77777777" w:rsidR="00B65747" w:rsidRPr="00B65747" w:rsidRDefault="00B65747" w:rsidP="00B65747">
      <w:pPr>
        <w:numPr>
          <w:ilvl w:val="0"/>
          <w:numId w:val="5"/>
        </w:numPr>
        <w:rPr>
          <w:rFonts w:eastAsia="Times New Roman"/>
        </w:rPr>
      </w:pPr>
      <w:r w:rsidRPr="00B65747">
        <w:rPr>
          <w:rFonts w:eastAsia="Times New Roman"/>
          <w:b/>
          <w:bCs/>
        </w:rPr>
        <w:t>Government-Issued ID:</w:t>
      </w:r>
      <w:r w:rsidRPr="00B65747">
        <w:rPr>
          <w:rFonts w:eastAsia="Times New Roman"/>
        </w:rPr>
        <w:t xml:space="preserve"> A driver’s license or state ID to verify your identity.</w:t>
      </w:r>
    </w:p>
    <w:p w14:paraId="25EE80AA" w14:textId="77777777" w:rsidR="00B65747" w:rsidRPr="00B65747" w:rsidRDefault="00B65747" w:rsidP="00B65747">
      <w:pPr>
        <w:numPr>
          <w:ilvl w:val="0"/>
          <w:numId w:val="5"/>
        </w:numPr>
        <w:rPr>
          <w:rFonts w:eastAsia="Times New Roman"/>
        </w:rPr>
      </w:pPr>
      <w:r w:rsidRPr="00B65747">
        <w:rPr>
          <w:rFonts w:eastAsia="Times New Roman"/>
          <w:b/>
          <w:bCs/>
        </w:rPr>
        <w:t>Bank Account &amp; Routing Numbers:</w:t>
      </w:r>
      <w:r w:rsidRPr="00B65747">
        <w:rPr>
          <w:rFonts w:eastAsia="Times New Roman"/>
        </w:rPr>
        <w:t xml:space="preserve"> If you are expecting a refund, having your bank info ready allows the IRS to deposit your money directly into your account—much faster than a paper check.</w:t>
      </w:r>
    </w:p>
    <w:p w14:paraId="49CAD2B3" w14:textId="77777777" w:rsidR="00B65747" w:rsidRPr="00B65747" w:rsidRDefault="00B65747" w:rsidP="00B65747">
      <w:pPr>
        <w:rPr>
          <w:rFonts w:eastAsia="Times New Roman"/>
        </w:rPr>
      </w:pPr>
      <w:r w:rsidRPr="00B65747">
        <w:rPr>
          <w:rFonts w:eastAsia="Times New Roman"/>
        </w:rPr>
        <w:pict w14:anchorId="2284F638">
          <v:rect id="_x0000_i1174" style="width:0;height:1.5pt" o:hralign="center" o:hrstd="t" o:hr="t" fillcolor="#a0a0a0" stroked="f"/>
        </w:pict>
      </w:r>
    </w:p>
    <w:p w14:paraId="0501E7CF" w14:textId="77777777" w:rsidR="00B65747" w:rsidRPr="00B65747" w:rsidRDefault="00B65747" w:rsidP="00B65747">
      <w:pPr>
        <w:rPr>
          <w:rFonts w:eastAsia="Times New Roman"/>
          <w:b/>
          <w:bCs/>
        </w:rPr>
      </w:pPr>
      <w:r w:rsidRPr="00B65747">
        <w:rPr>
          <w:rFonts w:eastAsia="Times New Roman"/>
          <w:b/>
          <w:bCs/>
        </w:rPr>
        <w:t>2. Education-Related Documents</w:t>
      </w:r>
    </w:p>
    <w:p w14:paraId="3526AE51" w14:textId="77777777" w:rsidR="00B65747" w:rsidRPr="00B65747" w:rsidRDefault="00B65747" w:rsidP="00B65747">
      <w:pPr>
        <w:numPr>
          <w:ilvl w:val="0"/>
          <w:numId w:val="6"/>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1098-T (Tuition Statement):</w:t>
      </w:r>
      <w:r w:rsidRPr="00B65747">
        <w:rPr>
          <w:rFonts w:eastAsia="Times New Roman"/>
        </w:rPr>
        <w:t xml:space="preserve"> This is the most important form for a BYU-I student. It shows how much tuition you paid and is used to claim the </w:t>
      </w:r>
      <w:r w:rsidRPr="00B65747">
        <w:rPr>
          <w:rFonts w:eastAsia="Times New Roman"/>
          <w:b/>
          <w:bCs/>
        </w:rPr>
        <w:t>American Opportunity Tax Credit</w:t>
      </w:r>
      <w:r w:rsidRPr="00B65747">
        <w:rPr>
          <w:rFonts w:eastAsia="Times New Roman"/>
        </w:rPr>
        <w:t>.</w:t>
      </w:r>
    </w:p>
    <w:p w14:paraId="27FA2328" w14:textId="77777777" w:rsidR="00B65747" w:rsidRPr="00B65747" w:rsidRDefault="00B65747" w:rsidP="00B65747">
      <w:pPr>
        <w:numPr>
          <w:ilvl w:val="1"/>
          <w:numId w:val="6"/>
        </w:numPr>
        <w:rPr>
          <w:rFonts w:eastAsia="Times New Roman"/>
        </w:rPr>
      </w:pPr>
      <w:r w:rsidRPr="00B65747">
        <w:rPr>
          <w:rFonts w:eastAsia="Times New Roman"/>
          <w:i/>
          <w:iCs/>
        </w:rPr>
        <w:t>Where to find it:</w:t>
      </w:r>
      <w:r w:rsidRPr="00B65747">
        <w:rPr>
          <w:rFonts w:eastAsia="Times New Roman"/>
        </w:rPr>
        <w:t xml:space="preserve"> Log into your BYU-I account and search for "Student Tax Information" or check the "Financial Services" section.</w:t>
      </w:r>
    </w:p>
    <w:p w14:paraId="4223852E" w14:textId="77777777" w:rsidR="00B65747" w:rsidRPr="00B65747" w:rsidRDefault="00B65747" w:rsidP="00B65747">
      <w:pPr>
        <w:numPr>
          <w:ilvl w:val="0"/>
          <w:numId w:val="6"/>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1098-E (Student Loan Interest):</w:t>
      </w:r>
      <w:r w:rsidRPr="00B65747">
        <w:rPr>
          <w:rFonts w:eastAsia="Times New Roman"/>
        </w:rPr>
        <w:t xml:space="preserve"> If you are currently paying back student loans, this form shows the interest you paid, which may be tax-deductible.</w:t>
      </w:r>
    </w:p>
    <w:p w14:paraId="67B912C5" w14:textId="77777777" w:rsidR="00B65747" w:rsidRPr="00B65747" w:rsidRDefault="00B65747" w:rsidP="00B65747">
      <w:pPr>
        <w:numPr>
          <w:ilvl w:val="0"/>
          <w:numId w:val="6"/>
        </w:numPr>
        <w:rPr>
          <w:rFonts w:eastAsia="Times New Roman"/>
        </w:rPr>
      </w:pPr>
      <w:r w:rsidRPr="00B65747">
        <w:rPr>
          <w:rFonts w:eastAsia="Times New Roman"/>
          <w:b/>
          <w:bCs/>
        </w:rPr>
        <w:t>Receipts for Required Materials:</w:t>
      </w:r>
      <w:r w:rsidRPr="00B65747">
        <w:rPr>
          <w:rFonts w:eastAsia="Times New Roman"/>
        </w:rPr>
        <w:t xml:space="preserve"> Keep records of what you spent on required textbooks, software, or lab equipment, as these are often "qualified expenses" for tax credits.</w:t>
      </w:r>
    </w:p>
    <w:p w14:paraId="42120055" w14:textId="77777777" w:rsidR="00B65747" w:rsidRPr="00B65747" w:rsidRDefault="00B65747" w:rsidP="00B65747">
      <w:pPr>
        <w:rPr>
          <w:rFonts w:eastAsia="Times New Roman"/>
        </w:rPr>
      </w:pPr>
      <w:r w:rsidRPr="00B65747">
        <w:rPr>
          <w:rFonts w:eastAsia="Times New Roman"/>
        </w:rPr>
        <w:pict w14:anchorId="61E6821B">
          <v:rect id="_x0000_i1175" style="width:0;height:1.5pt" o:hralign="center" o:hrstd="t" o:hr="t" fillcolor="#a0a0a0" stroked="f"/>
        </w:pict>
      </w:r>
    </w:p>
    <w:p w14:paraId="47A3A4E1" w14:textId="77777777" w:rsidR="00B65747" w:rsidRPr="00B65747" w:rsidRDefault="00B65747" w:rsidP="00B65747">
      <w:pPr>
        <w:rPr>
          <w:rFonts w:eastAsia="Times New Roman"/>
          <w:b/>
          <w:bCs/>
        </w:rPr>
      </w:pPr>
      <w:r w:rsidRPr="00B65747">
        <w:rPr>
          <w:rFonts w:eastAsia="Times New Roman"/>
          <w:b/>
          <w:bCs/>
        </w:rPr>
        <w:t>3. Income Documents</w:t>
      </w:r>
    </w:p>
    <w:p w14:paraId="6BF92A12" w14:textId="77777777" w:rsidR="00B65747" w:rsidRPr="00B65747" w:rsidRDefault="00B65747" w:rsidP="00B65747">
      <w:pPr>
        <w:numPr>
          <w:ilvl w:val="0"/>
          <w:numId w:val="7"/>
        </w:numPr>
        <w:rPr>
          <w:rFonts w:eastAsia="Times New Roman"/>
        </w:rPr>
      </w:pPr>
      <w:proofErr w:type="gramStart"/>
      <w:r w:rsidRPr="00B65747">
        <w:rPr>
          <w:rFonts w:eastAsia="Times New Roman"/>
          <w:b/>
          <w:bCs/>
        </w:rPr>
        <w:t>Form</w:t>
      </w:r>
      <w:proofErr w:type="gramEnd"/>
      <w:r w:rsidRPr="00B65747">
        <w:rPr>
          <w:rFonts w:eastAsia="Times New Roman"/>
          <w:b/>
          <w:bCs/>
        </w:rPr>
        <w:t xml:space="preserve"> W-2 (Wage and Tax Statement):</w:t>
      </w:r>
      <w:r w:rsidRPr="00B65747">
        <w:rPr>
          <w:rFonts w:eastAsia="Times New Roman"/>
        </w:rPr>
        <w:t xml:space="preserve"> You’ll get one of these from every employer you had during the year. It shows your total earnings and the taxes already taken out of your paycheck.</w:t>
      </w:r>
    </w:p>
    <w:p w14:paraId="50CFE8AD" w14:textId="77777777" w:rsidR="00B65747" w:rsidRPr="00B65747" w:rsidRDefault="00B65747" w:rsidP="00B65747">
      <w:pPr>
        <w:numPr>
          <w:ilvl w:val="0"/>
          <w:numId w:val="7"/>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1099-NEC (Gig Work/Freelancing):</w:t>
      </w:r>
      <w:r w:rsidRPr="00B65747">
        <w:rPr>
          <w:rFonts w:eastAsia="Times New Roman"/>
        </w:rPr>
        <w:t xml:space="preserve"> If you did side work (like DoorDash, tutoring, or freelance design) and earned over </w:t>
      </w:r>
      <w:r w:rsidRPr="00B65747">
        <w:rPr>
          <w:rFonts w:eastAsia="Times New Roman"/>
          <w:b/>
          <w:bCs/>
        </w:rPr>
        <w:t>$600</w:t>
      </w:r>
      <w:r w:rsidRPr="00B65747">
        <w:rPr>
          <w:rFonts w:eastAsia="Times New Roman"/>
        </w:rPr>
        <w:t>, you should receive this form.</w:t>
      </w:r>
    </w:p>
    <w:p w14:paraId="531E23AA" w14:textId="77777777" w:rsidR="00B65747" w:rsidRPr="00B65747" w:rsidRDefault="00B65747" w:rsidP="00B65747">
      <w:pPr>
        <w:numPr>
          <w:ilvl w:val="0"/>
          <w:numId w:val="7"/>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1099-INT (Interest Income):</w:t>
      </w:r>
      <w:r w:rsidRPr="00B65747">
        <w:rPr>
          <w:rFonts w:eastAsia="Times New Roman"/>
        </w:rPr>
        <w:t xml:space="preserve"> If you have a savings account that earned a significant amount of interest, your bank will provide this.</w:t>
      </w:r>
    </w:p>
    <w:p w14:paraId="464B2366" w14:textId="77777777" w:rsidR="00B65747" w:rsidRPr="00B65747" w:rsidRDefault="00B65747" w:rsidP="00B65747">
      <w:pPr>
        <w:numPr>
          <w:ilvl w:val="0"/>
          <w:numId w:val="7"/>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1099-B (Stocks or Crypto):</w:t>
      </w:r>
      <w:r w:rsidRPr="00B65747">
        <w:rPr>
          <w:rFonts w:eastAsia="Times New Roman"/>
        </w:rPr>
        <w:t xml:space="preserve"> If you sold any stocks or cryptocurrency during the year, you </w:t>
      </w:r>
      <w:proofErr w:type="gramStart"/>
      <w:r w:rsidRPr="00B65747">
        <w:rPr>
          <w:rFonts w:eastAsia="Times New Roman"/>
        </w:rPr>
        <w:t>will</w:t>
      </w:r>
      <w:proofErr w:type="gramEnd"/>
      <w:r w:rsidRPr="00B65747">
        <w:rPr>
          <w:rFonts w:eastAsia="Times New Roman"/>
        </w:rPr>
        <w:t xml:space="preserve"> need this statement from your brokerage (like Robinhood or Coinbase).</w:t>
      </w:r>
    </w:p>
    <w:p w14:paraId="4B99D672" w14:textId="77777777" w:rsidR="00B65747" w:rsidRPr="00B65747" w:rsidRDefault="00B65747" w:rsidP="00B65747">
      <w:pPr>
        <w:rPr>
          <w:rFonts w:eastAsia="Times New Roman"/>
        </w:rPr>
      </w:pPr>
      <w:r w:rsidRPr="00B65747">
        <w:rPr>
          <w:rFonts w:eastAsia="Times New Roman"/>
        </w:rPr>
        <w:pict w14:anchorId="631A35C0">
          <v:rect id="_x0000_i1176" style="width:0;height:1.5pt" o:hralign="center" o:hrstd="t" o:hr="t" fillcolor="#a0a0a0" stroked="f"/>
        </w:pict>
      </w:r>
    </w:p>
    <w:p w14:paraId="67C4BDCF" w14:textId="77777777" w:rsidR="00B65747" w:rsidRPr="00B65747" w:rsidRDefault="00B65747" w:rsidP="00B65747">
      <w:pPr>
        <w:rPr>
          <w:rFonts w:eastAsia="Times New Roman"/>
          <w:b/>
          <w:bCs/>
        </w:rPr>
      </w:pPr>
      <w:r w:rsidRPr="00B65747">
        <w:rPr>
          <w:rFonts w:eastAsia="Times New Roman"/>
          <w:b/>
          <w:bCs/>
        </w:rPr>
        <w:t>4. Health &amp; Other Forms</w:t>
      </w:r>
    </w:p>
    <w:p w14:paraId="01B2ABB5" w14:textId="77777777" w:rsidR="00B65747" w:rsidRPr="00B65747" w:rsidRDefault="00B65747" w:rsidP="00B65747">
      <w:pPr>
        <w:numPr>
          <w:ilvl w:val="0"/>
          <w:numId w:val="8"/>
        </w:numPr>
        <w:rPr>
          <w:rFonts w:eastAsia="Times New Roman"/>
        </w:rPr>
      </w:pPr>
      <w:proofErr w:type="gramStart"/>
      <w:r w:rsidRPr="00B65747">
        <w:rPr>
          <w:rFonts w:eastAsia="Times New Roman"/>
          <w:b/>
          <w:bCs/>
        </w:rPr>
        <w:t>Form</w:t>
      </w:r>
      <w:proofErr w:type="gramEnd"/>
      <w:r w:rsidRPr="00B65747">
        <w:rPr>
          <w:rFonts w:eastAsia="Times New Roman"/>
          <w:b/>
          <w:bCs/>
        </w:rPr>
        <w:t xml:space="preserve"> 1095-A:</w:t>
      </w:r>
      <w:r w:rsidRPr="00B65747">
        <w:rPr>
          <w:rFonts w:eastAsia="Times New Roman"/>
        </w:rPr>
        <w:t xml:space="preserve"> If you or your family used the Health Insurance Marketplace (rather than a plan through an employer or the school), you will need this to </w:t>
      </w:r>
      <w:proofErr w:type="gramStart"/>
      <w:r w:rsidRPr="00B65747">
        <w:rPr>
          <w:rFonts w:eastAsia="Times New Roman"/>
        </w:rPr>
        <w:t>report</w:t>
      </w:r>
      <w:proofErr w:type="gramEnd"/>
      <w:r w:rsidRPr="00B65747">
        <w:rPr>
          <w:rFonts w:eastAsia="Times New Roman"/>
        </w:rPr>
        <w:t xml:space="preserve"> your coverage.</w:t>
      </w:r>
    </w:p>
    <w:p w14:paraId="3E71FBBF" w14:textId="77777777" w:rsidR="00B65747" w:rsidRPr="00B65747" w:rsidRDefault="00B65747" w:rsidP="00B65747">
      <w:pPr>
        <w:numPr>
          <w:ilvl w:val="0"/>
          <w:numId w:val="8"/>
        </w:numPr>
        <w:rPr>
          <w:rFonts w:eastAsia="Times New Roman"/>
        </w:rPr>
      </w:pPr>
      <w:proofErr w:type="gramStart"/>
      <w:r w:rsidRPr="00B65747">
        <w:rPr>
          <w:rFonts w:eastAsia="Times New Roman"/>
          <w:b/>
          <w:bCs/>
        </w:rPr>
        <w:lastRenderedPageBreak/>
        <w:t>Form</w:t>
      </w:r>
      <w:proofErr w:type="gramEnd"/>
      <w:r w:rsidRPr="00B65747">
        <w:rPr>
          <w:rFonts w:eastAsia="Times New Roman"/>
          <w:b/>
          <w:bCs/>
        </w:rPr>
        <w:t xml:space="preserve"> 1042-S (International Students):</w:t>
      </w:r>
      <w:r w:rsidRPr="00B65747">
        <w:rPr>
          <w:rFonts w:eastAsia="Times New Roman"/>
        </w:rPr>
        <w:t xml:space="preserve"> If you are an international student who received a scholarship that exceeded your tuition costs, BYU-I will issue this form, usually by mid-March.</w:t>
      </w:r>
    </w:p>
    <w:p w14:paraId="35D3A2AF" w14:textId="77777777" w:rsidR="00B65747" w:rsidRPr="00B65747" w:rsidRDefault="00B65747" w:rsidP="00B65747">
      <w:pPr>
        <w:rPr>
          <w:rFonts w:eastAsia="Times New Roman"/>
        </w:rPr>
      </w:pPr>
      <w:r w:rsidRPr="00B65747">
        <w:rPr>
          <w:rFonts w:eastAsia="Times New Roman"/>
        </w:rPr>
        <w:pict w14:anchorId="7F8CEED2">
          <v:rect id="_x0000_i1177" style="width:0;height:1.5pt" o:hralign="center" o:hrstd="t" o:hr="t" fillcolor="#a0a0a0" stroked="f"/>
        </w:pict>
      </w:r>
    </w:p>
    <w:p w14:paraId="1314EB51" w14:textId="77777777" w:rsidR="00B65747" w:rsidRPr="00B65747" w:rsidRDefault="00B65747" w:rsidP="00B65747">
      <w:pPr>
        <w:rPr>
          <w:rFonts w:eastAsia="Times New Roman"/>
        </w:rPr>
      </w:pPr>
      <w:r w:rsidRPr="00B65747">
        <w:rPr>
          <w:rFonts w:eastAsia="Times New Roman"/>
          <w:b/>
          <w:bCs/>
        </w:rPr>
        <w:t>Check your portals!</w:t>
      </w:r>
      <w:r w:rsidRPr="00B65747">
        <w:rPr>
          <w:rFonts w:eastAsia="Times New Roman"/>
        </w:rPr>
        <w:t xml:space="preserve"> Many students forget that they won't get a paper copy of their 1098-T in the mail. Be sure to check your BYU-I student account electronically to download your forms as soon as they are available.</w:t>
      </w:r>
    </w:p>
    <w:p w14:paraId="249450CE" w14:textId="77777777" w:rsidR="00B65747" w:rsidRPr="00B65747" w:rsidRDefault="00B65747" w:rsidP="00B65747">
      <w:pPr>
        <w:rPr>
          <w:rFonts w:eastAsia="Times New Roman"/>
        </w:rPr>
      </w:pPr>
      <w:r w:rsidRPr="00B65747">
        <w:rPr>
          <w:rFonts w:eastAsia="Times New Roman"/>
        </w:rPr>
        <w:pict w14:anchorId="5CB2F9F4">
          <v:rect id="_x0000_i1178" style="width:0;height:1.5pt" o:hralign="center" o:hrstd="t" o:hr="t" fillcolor="#a0a0a0" stroked="f"/>
        </w:pict>
      </w:r>
    </w:p>
    <w:p w14:paraId="5379F422" w14:textId="77777777" w:rsidR="00B65747" w:rsidRDefault="00B65747" w:rsidP="00B65747">
      <w:pPr>
        <w:rPr>
          <w:rFonts w:eastAsia="Times New Roman"/>
        </w:rPr>
      </w:pPr>
    </w:p>
    <w:p w14:paraId="792FBB1E" w14:textId="50529113" w:rsidR="00B65747" w:rsidRDefault="006E0274" w:rsidP="00B65747">
      <w:pPr>
        <w:rPr>
          <w:rFonts w:eastAsia="Times New Roman"/>
        </w:rPr>
      </w:pPr>
      <w:r w:rsidRPr="006E0274">
        <w:rPr>
          <w:rFonts w:eastAsia="Times New Roman"/>
        </w:rPr>
        <w:drawing>
          <wp:inline distT="0" distB="0" distL="0" distR="0" wp14:anchorId="0A945F38" wp14:editId="10D82134">
            <wp:extent cx="5943600" cy="3244850"/>
            <wp:effectExtent l="0" t="0" r="0" b="0"/>
            <wp:docPr id="1709439210" name="Picture 1" descr="The image depicts various tax forms and related documents, including W-2, 1098-T, 1098-E, 1099-NEC, and others, with placeholders for income, interest, stocks, insurance, and other financi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9210" name="Picture 1" descr="The image depicts various tax forms and related documents, including W-2, 1098-T, 1098-E, 1099-NEC, and others, with placeholders for income, interest, stocks, insurance, and other financial information.&#10;&#10;AI-generated content may be incorrect."/>
                    <pic:cNvPicPr/>
                  </pic:nvPicPr>
                  <pic:blipFill>
                    <a:blip r:embed="rId16"/>
                    <a:stretch>
                      <a:fillRect/>
                    </a:stretch>
                  </pic:blipFill>
                  <pic:spPr>
                    <a:xfrm>
                      <a:off x="0" y="0"/>
                      <a:ext cx="5943600" cy="3244850"/>
                    </a:xfrm>
                    <a:prstGeom prst="rect">
                      <a:avLst/>
                    </a:prstGeom>
                  </pic:spPr>
                </pic:pic>
              </a:graphicData>
            </a:graphic>
          </wp:inline>
        </w:drawing>
      </w:r>
    </w:p>
    <w:p w14:paraId="65B9F209" w14:textId="269EABE6" w:rsidR="006E0274" w:rsidRDefault="006E0274" w:rsidP="00B65747">
      <w:pPr>
        <w:rPr>
          <w:rFonts w:eastAsia="Times New Roman"/>
        </w:rPr>
      </w:pPr>
      <w:r>
        <w:rPr>
          <w:rFonts w:eastAsia="Times New Roman"/>
        </w:rPr>
        <w:t>Images will need to be separated into their own individual icons</w:t>
      </w:r>
    </w:p>
    <w:p w14:paraId="6FC94478" w14:textId="77777777" w:rsidR="00B65747" w:rsidRDefault="00B65747" w:rsidP="00B65747">
      <w:pPr>
        <w:rPr>
          <w:rFonts w:eastAsia="Times New Roman"/>
        </w:rPr>
      </w:pPr>
    </w:p>
    <w:p w14:paraId="2411B7A7" w14:textId="6606A98A" w:rsidR="00184287" w:rsidRDefault="00184287">
      <w:pPr>
        <w:rPr>
          <w:rFonts w:eastAsia="Times New Roman"/>
        </w:rPr>
      </w:pPr>
      <w:r>
        <w:rPr>
          <w:rFonts w:eastAsia="Times New Roman"/>
        </w:rPr>
        <w:br w:type="page"/>
      </w:r>
    </w:p>
    <w:p w14:paraId="28A2FAC3" w14:textId="77777777" w:rsidR="00B65747" w:rsidRDefault="00B65747" w:rsidP="00B65747">
      <w:pPr>
        <w:rPr>
          <w:rFonts w:eastAsia="Times New Roman"/>
        </w:rPr>
      </w:pPr>
    </w:p>
    <w:p w14:paraId="03719B12" w14:textId="7D15D82F" w:rsidR="00B65747" w:rsidRPr="00184287" w:rsidRDefault="00B65747" w:rsidP="00B65747">
      <w:pPr>
        <w:rPr>
          <w:rFonts w:eastAsia="Times New Roman"/>
          <w:b/>
          <w:bCs/>
          <w:sz w:val="48"/>
          <w:szCs w:val="48"/>
        </w:rPr>
      </w:pPr>
      <w:r w:rsidRPr="00184287">
        <w:rPr>
          <w:rFonts w:eastAsia="Times New Roman"/>
          <w:b/>
          <w:bCs/>
          <w:sz w:val="48"/>
          <w:szCs w:val="48"/>
        </w:rPr>
        <w:t>Resources Page:</w:t>
      </w:r>
    </w:p>
    <w:p w14:paraId="49119007" w14:textId="77777777" w:rsidR="00B65747" w:rsidRPr="00B65747" w:rsidRDefault="00B65747" w:rsidP="00B65747">
      <w:pPr>
        <w:rPr>
          <w:rFonts w:eastAsia="Times New Roman"/>
        </w:rPr>
      </w:pPr>
      <w:r w:rsidRPr="00B65747">
        <w:rPr>
          <w:rFonts w:eastAsia="Times New Roman"/>
        </w:rPr>
        <w:pict w14:anchorId="47699AE8">
          <v:rect id="_x0000_i1216" style="width:0;height:1.5pt" o:hralign="center" o:hrstd="t" o:hr="t" fillcolor="#a0a0a0" stroked="f"/>
        </w:pict>
      </w:r>
    </w:p>
    <w:p w14:paraId="41CF2A3E" w14:textId="77777777" w:rsidR="00B65747" w:rsidRPr="00B65747" w:rsidRDefault="00B65747" w:rsidP="00B65747">
      <w:pPr>
        <w:rPr>
          <w:rFonts w:eastAsia="Times New Roman"/>
          <w:b/>
          <w:bCs/>
        </w:rPr>
      </w:pPr>
      <w:r w:rsidRPr="00B65747">
        <w:rPr>
          <w:rFonts w:eastAsia="Times New Roman"/>
          <w:b/>
          <w:bCs/>
        </w:rPr>
        <w:t>Filing Resources: Where to Get Help</w:t>
      </w:r>
    </w:p>
    <w:p w14:paraId="43947439" w14:textId="77777777" w:rsidR="00B65747" w:rsidRPr="00B65747" w:rsidRDefault="00B65747" w:rsidP="00B65747">
      <w:pPr>
        <w:rPr>
          <w:rFonts w:eastAsia="Times New Roman"/>
        </w:rPr>
      </w:pPr>
      <w:r w:rsidRPr="00B65747">
        <w:rPr>
          <w:rFonts w:eastAsia="Times New Roman"/>
        </w:rPr>
        <w:t xml:space="preserve">You don’t have to be a tax expert to file a successful return. Depending on how much you </w:t>
      </w:r>
      <w:proofErr w:type="gramStart"/>
      <w:r w:rsidRPr="00B65747">
        <w:rPr>
          <w:rFonts w:eastAsia="Times New Roman"/>
        </w:rPr>
        <w:t>earned</w:t>
      </w:r>
      <w:proofErr w:type="gramEnd"/>
      <w:r w:rsidRPr="00B65747">
        <w:rPr>
          <w:rFonts w:eastAsia="Times New Roman"/>
        </w:rPr>
        <w:t xml:space="preserve"> and how complex your finances are, there are several tools available to help you. We’ve broken these down into </w:t>
      </w:r>
      <w:r w:rsidRPr="00B65747">
        <w:rPr>
          <w:rFonts w:eastAsia="Times New Roman"/>
          <w:b/>
          <w:bCs/>
        </w:rPr>
        <w:t>Free Resources</w:t>
      </w:r>
      <w:r w:rsidRPr="00B65747">
        <w:rPr>
          <w:rFonts w:eastAsia="Times New Roman"/>
        </w:rPr>
        <w:t xml:space="preserve"> (best for most students) and </w:t>
      </w:r>
      <w:r w:rsidRPr="00B65747">
        <w:rPr>
          <w:rFonts w:eastAsia="Times New Roman"/>
          <w:b/>
          <w:bCs/>
        </w:rPr>
        <w:t>Paid Resources</w:t>
      </w:r>
      <w:r w:rsidRPr="00B65747">
        <w:rPr>
          <w:rFonts w:eastAsia="Times New Roman"/>
        </w:rPr>
        <w:t xml:space="preserve"> (best for those with unique financial situations).</w:t>
      </w:r>
    </w:p>
    <w:p w14:paraId="313B9788" w14:textId="77777777" w:rsidR="00B65747" w:rsidRPr="00B65747" w:rsidRDefault="00B65747" w:rsidP="00B65747">
      <w:pPr>
        <w:rPr>
          <w:rFonts w:eastAsia="Times New Roman"/>
        </w:rPr>
      </w:pPr>
      <w:r w:rsidRPr="00B65747">
        <w:rPr>
          <w:rFonts w:eastAsia="Times New Roman"/>
        </w:rPr>
        <w:pict w14:anchorId="3968A1E1">
          <v:rect id="_x0000_i1217" style="width:0;height:1.5pt" o:hralign="center" o:hrstd="t" o:hr="t" fillcolor="#a0a0a0" stroked="f"/>
        </w:pict>
      </w:r>
    </w:p>
    <w:p w14:paraId="56311AAA" w14:textId="77777777" w:rsidR="00B65747" w:rsidRPr="00B65747" w:rsidRDefault="00B65747" w:rsidP="00B65747">
      <w:pPr>
        <w:rPr>
          <w:rFonts w:eastAsia="Times New Roman"/>
          <w:b/>
          <w:bCs/>
        </w:rPr>
      </w:pPr>
      <w:r w:rsidRPr="00B65747">
        <w:rPr>
          <w:rFonts w:eastAsia="Times New Roman"/>
          <w:b/>
          <w:bCs/>
        </w:rPr>
        <w:t>Free Resources</w:t>
      </w:r>
    </w:p>
    <w:p w14:paraId="34D8D8EE" w14:textId="77777777" w:rsidR="00B65747" w:rsidRPr="00B65747" w:rsidRDefault="00B65747" w:rsidP="00B65747">
      <w:pPr>
        <w:rPr>
          <w:rFonts w:eastAsia="Times New Roman"/>
        </w:rPr>
      </w:pPr>
      <w:r w:rsidRPr="00B65747">
        <w:rPr>
          <w:rFonts w:eastAsia="Times New Roman"/>
          <w:i/>
          <w:iCs/>
        </w:rPr>
        <w:t>Most BYU-I students will qualify for at least one of these free options.</w:t>
      </w:r>
    </w:p>
    <w:p w14:paraId="7E06EEE2" w14:textId="77777777" w:rsidR="00B65747" w:rsidRPr="00B65747" w:rsidRDefault="00B65747" w:rsidP="00B65747">
      <w:pPr>
        <w:rPr>
          <w:rFonts w:eastAsia="Times New Roman"/>
          <w:b/>
          <w:bCs/>
        </w:rPr>
      </w:pPr>
      <w:r w:rsidRPr="00B65747">
        <w:rPr>
          <w:rFonts w:eastAsia="Times New Roman"/>
          <w:b/>
          <w:bCs/>
        </w:rPr>
        <w:t>BYU-I Volunteer Tax Review Center</w:t>
      </w:r>
    </w:p>
    <w:p w14:paraId="6B075ECB" w14:textId="77777777" w:rsidR="00B65747" w:rsidRPr="00B65747" w:rsidRDefault="00B65747" w:rsidP="00B65747">
      <w:pPr>
        <w:numPr>
          <w:ilvl w:val="0"/>
          <w:numId w:val="9"/>
        </w:numPr>
        <w:rPr>
          <w:rFonts w:eastAsia="Times New Roman"/>
        </w:rPr>
      </w:pPr>
      <w:r w:rsidRPr="00B65747">
        <w:rPr>
          <w:rFonts w:eastAsia="Times New Roman"/>
          <w:b/>
          <w:bCs/>
        </w:rPr>
        <w:t>What it is:</w:t>
      </w:r>
      <w:r w:rsidRPr="00B65747">
        <w:rPr>
          <w:rFonts w:eastAsia="Times New Roman"/>
        </w:rPr>
        <w:t xml:space="preserve"> A service provided by the BYU-Idaho Department of Accounting where student volunteers (accounting majors) review your prepared return for accuracy.</w:t>
      </w:r>
    </w:p>
    <w:p w14:paraId="14CC73FB" w14:textId="77777777" w:rsidR="00B65747" w:rsidRPr="00B65747" w:rsidRDefault="00B65747" w:rsidP="00B65747">
      <w:pPr>
        <w:numPr>
          <w:ilvl w:val="0"/>
          <w:numId w:val="9"/>
        </w:numPr>
        <w:rPr>
          <w:rFonts w:eastAsia="Times New Roman"/>
        </w:rPr>
      </w:pPr>
      <w:r w:rsidRPr="00B65747">
        <w:rPr>
          <w:rFonts w:eastAsia="Times New Roman"/>
          <w:b/>
          <w:bCs/>
        </w:rPr>
        <w:t>The Perk:</w:t>
      </w:r>
      <w:r w:rsidRPr="00B65747">
        <w:rPr>
          <w:rFonts w:eastAsia="Times New Roman"/>
        </w:rPr>
        <w:t xml:space="preserve"> They often provide a special code to file your </w:t>
      </w:r>
      <w:r w:rsidRPr="00B65747">
        <w:rPr>
          <w:rFonts w:eastAsia="Times New Roman"/>
          <w:b/>
          <w:bCs/>
        </w:rPr>
        <w:t>Idaho State return for free</w:t>
      </w:r>
      <w:r w:rsidRPr="00B65747">
        <w:rPr>
          <w:rFonts w:eastAsia="Times New Roman"/>
        </w:rPr>
        <w:t xml:space="preserve"> if you use their partner software.</w:t>
      </w:r>
    </w:p>
    <w:p w14:paraId="028A1CC2" w14:textId="77777777" w:rsidR="00B65747" w:rsidRPr="00B65747" w:rsidRDefault="00B65747" w:rsidP="00B65747">
      <w:pPr>
        <w:numPr>
          <w:ilvl w:val="0"/>
          <w:numId w:val="9"/>
        </w:numPr>
        <w:rPr>
          <w:rFonts w:eastAsia="Times New Roman"/>
        </w:rPr>
      </w:pPr>
      <w:r w:rsidRPr="00B65747">
        <w:rPr>
          <w:rFonts w:eastAsia="Times New Roman"/>
          <w:b/>
          <w:bCs/>
        </w:rPr>
        <w:t>Who should use it:</w:t>
      </w:r>
      <w:r w:rsidRPr="00B65747">
        <w:rPr>
          <w:rFonts w:eastAsia="Times New Roman"/>
        </w:rPr>
        <w:t xml:space="preserve"> Any student who wants a second pair of eyes on their return before they hit "submit."</w:t>
      </w:r>
    </w:p>
    <w:p w14:paraId="077DF747" w14:textId="77777777" w:rsidR="00B65747" w:rsidRPr="00B65747" w:rsidRDefault="00B65747" w:rsidP="00B65747">
      <w:pPr>
        <w:numPr>
          <w:ilvl w:val="0"/>
          <w:numId w:val="9"/>
        </w:numPr>
        <w:rPr>
          <w:rFonts w:eastAsia="Times New Roman"/>
        </w:rPr>
      </w:pPr>
      <w:r w:rsidRPr="00B65747">
        <w:rPr>
          <w:rFonts w:eastAsia="Times New Roman"/>
          <w:b/>
          <w:bCs/>
        </w:rPr>
        <w:t>Where:</w:t>
      </w:r>
      <w:r w:rsidRPr="00B65747">
        <w:rPr>
          <w:rFonts w:eastAsia="Times New Roman"/>
        </w:rPr>
        <w:t xml:space="preserve"> Located in the Smith Building (SMI), typically open from late January through March.</w:t>
      </w:r>
    </w:p>
    <w:p w14:paraId="06840623" w14:textId="77777777" w:rsidR="00B65747" w:rsidRPr="00B65747" w:rsidRDefault="00B65747" w:rsidP="00B65747">
      <w:pPr>
        <w:rPr>
          <w:rFonts w:eastAsia="Times New Roman"/>
          <w:b/>
          <w:bCs/>
        </w:rPr>
      </w:pPr>
      <w:r w:rsidRPr="00B65747">
        <w:rPr>
          <w:rFonts w:eastAsia="Times New Roman"/>
          <w:b/>
          <w:bCs/>
        </w:rPr>
        <w:t>IRS Free File</w:t>
      </w:r>
    </w:p>
    <w:p w14:paraId="11EC1EB0" w14:textId="77777777" w:rsidR="00B65747" w:rsidRPr="00B65747" w:rsidRDefault="00B65747" w:rsidP="00B65747">
      <w:pPr>
        <w:numPr>
          <w:ilvl w:val="0"/>
          <w:numId w:val="10"/>
        </w:numPr>
        <w:rPr>
          <w:rFonts w:eastAsia="Times New Roman"/>
        </w:rPr>
      </w:pPr>
      <w:r w:rsidRPr="00B65747">
        <w:rPr>
          <w:rFonts w:eastAsia="Times New Roman"/>
          <w:b/>
          <w:bCs/>
        </w:rPr>
        <w:t>What it is:</w:t>
      </w:r>
      <w:r w:rsidRPr="00B65747">
        <w:rPr>
          <w:rFonts w:eastAsia="Times New Roman"/>
        </w:rPr>
        <w:t xml:space="preserve"> A partnership between the IRS and brand-name tax software providers. If your income is below a certain limit (usually $79,000–$89,000), you can use their full-featured software for $0.</w:t>
      </w:r>
    </w:p>
    <w:p w14:paraId="2A61F014" w14:textId="77777777" w:rsidR="00B65747" w:rsidRPr="00B65747" w:rsidRDefault="00B65747" w:rsidP="00B65747">
      <w:pPr>
        <w:numPr>
          <w:ilvl w:val="0"/>
          <w:numId w:val="10"/>
        </w:numPr>
        <w:rPr>
          <w:rFonts w:eastAsia="Times New Roman"/>
        </w:rPr>
      </w:pPr>
      <w:r w:rsidRPr="00B65747">
        <w:rPr>
          <w:rFonts w:eastAsia="Times New Roman"/>
          <w:b/>
          <w:bCs/>
        </w:rPr>
        <w:t>Who should use it:</w:t>
      </w:r>
      <w:r w:rsidRPr="00B65747">
        <w:rPr>
          <w:rFonts w:eastAsia="Times New Roman"/>
        </w:rPr>
        <w:t xml:space="preserve"> Students with a standard income who want a guided, step-by-step digital experience without the price tag of commercial software.</w:t>
      </w:r>
    </w:p>
    <w:p w14:paraId="0A43ED4F" w14:textId="77777777" w:rsidR="00B65747" w:rsidRPr="00B65747" w:rsidRDefault="00B65747" w:rsidP="00B65747">
      <w:pPr>
        <w:rPr>
          <w:rFonts w:eastAsia="Times New Roman"/>
          <w:b/>
          <w:bCs/>
        </w:rPr>
      </w:pPr>
      <w:r w:rsidRPr="00B65747">
        <w:rPr>
          <w:rFonts w:eastAsia="Times New Roman"/>
          <w:b/>
          <w:bCs/>
        </w:rPr>
        <w:t>FreeTaxUSA</w:t>
      </w:r>
    </w:p>
    <w:p w14:paraId="6AF3B275" w14:textId="77777777" w:rsidR="00B65747" w:rsidRPr="00B65747" w:rsidRDefault="00B65747" w:rsidP="00B65747">
      <w:pPr>
        <w:numPr>
          <w:ilvl w:val="0"/>
          <w:numId w:val="11"/>
        </w:numPr>
        <w:rPr>
          <w:rFonts w:eastAsia="Times New Roman"/>
        </w:rPr>
      </w:pPr>
      <w:r w:rsidRPr="00B65747">
        <w:rPr>
          <w:rFonts w:eastAsia="Times New Roman"/>
          <w:b/>
          <w:bCs/>
        </w:rPr>
        <w:t>What it is:</w:t>
      </w:r>
      <w:r w:rsidRPr="00B65747">
        <w:rPr>
          <w:rFonts w:eastAsia="Times New Roman"/>
        </w:rPr>
        <w:t xml:space="preserve"> A </w:t>
      </w:r>
      <w:proofErr w:type="gramStart"/>
      <w:r w:rsidRPr="00B65747">
        <w:rPr>
          <w:rFonts w:eastAsia="Times New Roman"/>
        </w:rPr>
        <w:t>highly-rated</w:t>
      </w:r>
      <w:proofErr w:type="gramEnd"/>
      <w:r w:rsidRPr="00B65747">
        <w:rPr>
          <w:rFonts w:eastAsia="Times New Roman"/>
        </w:rPr>
        <w:t xml:space="preserve"> tax website that offers free federal filing for almost everyone, regardless of complexity.</w:t>
      </w:r>
    </w:p>
    <w:p w14:paraId="22122CA4" w14:textId="77777777" w:rsidR="00B65747" w:rsidRPr="00B65747" w:rsidRDefault="00B65747" w:rsidP="00B65747">
      <w:pPr>
        <w:numPr>
          <w:ilvl w:val="0"/>
          <w:numId w:val="11"/>
        </w:numPr>
        <w:rPr>
          <w:rFonts w:eastAsia="Times New Roman"/>
        </w:rPr>
      </w:pPr>
      <w:r w:rsidRPr="00B65747">
        <w:rPr>
          <w:rFonts w:eastAsia="Times New Roman"/>
          <w:b/>
          <w:bCs/>
        </w:rPr>
        <w:t>Who should use it:</w:t>
      </w:r>
      <w:r w:rsidRPr="00B65747">
        <w:rPr>
          <w:rFonts w:eastAsia="Times New Roman"/>
        </w:rPr>
        <w:t xml:space="preserve"> Students who have slightly more complex situations (like a small side business or stock sales) but still don't want to pay for the "premium" tiers of bigger brands.</w:t>
      </w:r>
    </w:p>
    <w:p w14:paraId="2E47460D" w14:textId="77777777" w:rsidR="00B65747" w:rsidRPr="00B65747" w:rsidRDefault="00B65747" w:rsidP="00B65747">
      <w:pPr>
        <w:rPr>
          <w:rFonts w:eastAsia="Times New Roman"/>
        </w:rPr>
      </w:pPr>
      <w:r w:rsidRPr="00B65747">
        <w:rPr>
          <w:rFonts w:eastAsia="Times New Roman"/>
        </w:rPr>
        <w:pict w14:anchorId="7E170848">
          <v:rect id="_x0000_i1218" style="width:0;height:1.5pt" o:hralign="center" o:hrstd="t" o:hr="t" fillcolor="#a0a0a0" stroked="f"/>
        </w:pict>
      </w:r>
    </w:p>
    <w:p w14:paraId="7F573C95" w14:textId="77777777" w:rsidR="00B65747" w:rsidRPr="00B65747" w:rsidRDefault="00B65747" w:rsidP="00B65747">
      <w:pPr>
        <w:rPr>
          <w:rFonts w:eastAsia="Times New Roman"/>
          <w:b/>
          <w:bCs/>
        </w:rPr>
      </w:pPr>
      <w:r w:rsidRPr="00B65747">
        <w:rPr>
          <w:rFonts w:eastAsia="Times New Roman"/>
          <w:b/>
          <w:bCs/>
        </w:rPr>
        <w:t>Paid Resources</w:t>
      </w:r>
    </w:p>
    <w:p w14:paraId="50BC147E" w14:textId="77777777" w:rsidR="00B65747" w:rsidRPr="00B65747" w:rsidRDefault="00B65747" w:rsidP="00B65747">
      <w:pPr>
        <w:rPr>
          <w:rFonts w:eastAsia="Times New Roman"/>
        </w:rPr>
      </w:pPr>
      <w:r w:rsidRPr="00B65747">
        <w:rPr>
          <w:rFonts w:eastAsia="Times New Roman"/>
          <w:i/>
          <w:iCs/>
        </w:rPr>
        <w:t>While these charge a fee, they often offer more robust support and specialized tools.</w:t>
      </w:r>
    </w:p>
    <w:p w14:paraId="5A6B030F" w14:textId="77777777" w:rsidR="00B65747" w:rsidRPr="00B65747" w:rsidRDefault="00B65747" w:rsidP="00B65747">
      <w:pPr>
        <w:rPr>
          <w:rFonts w:eastAsia="Times New Roman"/>
          <w:b/>
          <w:bCs/>
        </w:rPr>
      </w:pPr>
      <w:r w:rsidRPr="00B65747">
        <w:rPr>
          <w:rFonts w:eastAsia="Times New Roman"/>
          <w:b/>
          <w:bCs/>
        </w:rPr>
        <w:t>TurboTax or H&amp;R Block (Paid Tiers)</w:t>
      </w:r>
    </w:p>
    <w:p w14:paraId="566135C2" w14:textId="77777777" w:rsidR="00B65747" w:rsidRPr="00B65747" w:rsidRDefault="00B65747" w:rsidP="00B65747">
      <w:pPr>
        <w:numPr>
          <w:ilvl w:val="0"/>
          <w:numId w:val="12"/>
        </w:numPr>
        <w:rPr>
          <w:rFonts w:eastAsia="Times New Roman"/>
        </w:rPr>
      </w:pPr>
      <w:r w:rsidRPr="00B65747">
        <w:rPr>
          <w:rFonts w:eastAsia="Times New Roman"/>
          <w:b/>
          <w:bCs/>
        </w:rPr>
        <w:t>What it is:</w:t>
      </w:r>
      <w:r w:rsidRPr="00B65747">
        <w:rPr>
          <w:rFonts w:eastAsia="Times New Roman"/>
        </w:rPr>
        <w:t xml:space="preserve"> The most popular tax software platforms. They are very user-friendly and can import your W-2 data automatically from many large employers.</w:t>
      </w:r>
    </w:p>
    <w:p w14:paraId="6A582F1D" w14:textId="77777777" w:rsidR="00B65747" w:rsidRPr="00B65747" w:rsidRDefault="00B65747" w:rsidP="00B65747">
      <w:pPr>
        <w:numPr>
          <w:ilvl w:val="0"/>
          <w:numId w:val="12"/>
        </w:numPr>
        <w:rPr>
          <w:rFonts w:eastAsia="Times New Roman"/>
        </w:rPr>
      </w:pPr>
      <w:r w:rsidRPr="00B65747">
        <w:rPr>
          <w:rFonts w:eastAsia="Times New Roman"/>
          <w:b/>
          <w:bCs/>
        </w:rPr>
        <w:t>The Cost:</w:t>
      </w:r>
      <w:r w:rsidRPr="00B65747">
        <w:rPr>
          <w:rFonts w:eastAsia="Times New Roman"/>
        </w:rPr>
        <w:t xml:space="preserve"> Usually ranges from $60 to $120+ depending on the complexity of your forms.</w:t>
      </w:r>
    </w:p>
    <w:p w14:paraId="54144AFE" w14:textId="77777777" w:rsidR="00B65747" w:rsidRPr="00B65747" w:rsidRDefault="00B65747" w:rsidP="00B65747">
      <w:pPr>
        <w:numPr>
          <w:ilvl w:val="0"/>
          <w:numId w:val="12"/>
        </w:numPr>
        <w:rPr>
          <w:rFonts w:eastAsia="Times New Roman"/>
        </w:rPr>
      </w:pPr>
      <w:r w:rsidRPr="00B65747">
        <w:rPr>
          <w:rFonts w:eastAsia="Times New Roman"/>
          <w:b/>
          <w:bCs/>
        </w:rPr>
        <w:t>Who should use it:</w:t>
      </w:r>
      <w:r w:rsidRPr="00B65747">
        <w:rPr>
          <w:rFonts w:eastAsia="Times New Roman"/>
        </w:rPr>
        <w:t xml:space="preserve"> Students who value extreme convenience, have multiple high-value investments, or own a complex business and want "Audit Defense" or live expert chat support.</w:t>
      </w:r>
    </w:p>
    <w:p w14:paraId="298DDBD9" w14:textId="77777777" w:rsidR="00B65747" w:rsidRPr="00B65747" w:rsidRDefault="00B65747" w:rsidP="00B65747">
      <w:pPr>
        <w:rPr>
          <w:rFonts w:eastAsia="Times New Roman"/>
          <w:b/>
          <w:bCs/>
        </w:rPr>
      </w:pPr>
      <w:r w:rsidRPr="00B65747">
        <w:rPr>
          <w:rFonts w:eastAsia="Times New Roman"/>
          <w:b/>
          <w:bCs/>
        </w:rPr>
        <w:t>Local Rexburg CPA (Certified Public Accountant)</w:t>
      </w:r>
    </w:p>
    <w:p w14:paraId="4237EB0C" w14:textId="77777777" w:rsidR="00B65747" w:rsidRPr="00B65747" w:rsidRDefault="00B65747" w:rsidP="00B65747">
      <w:pPr>
        <w:numPr>
          <w:ilvl w:val="0"/>
          <w:numId w:val="13"/>
        </w:numPr>
        <w:rPr>
          <w:rFonts w:eastAsia="Times New Roman"/>
        </w:rPr>
      </w:pPr>
      <w:r w:rsidRPr="00B65747">
        <w:rPr>
          <w:rFonts w:eastAsia="Times New Roman"/>
          <w:b/>
          <w:bCs/>
        </w:rPr>
        <w:t>What it is:</w:t>
      </w:r>
      <w:r w:rsidRPr="00B65747">
        <w:rPr>
          <w:rFonts w:eastAsia="Times New Roman"/>
        </w:rPr>
        <w:t xml:space="preserve"> A professional tax preparer who does the work for you from start to finish.</w:t>
      </w:r>
    </w:p>
    <w:p w14:paraId="764115AE" w14:textId="77777777" w:rsidR="00B65747" w:rsidRPr="00B65747" w:rsidRDefault="00B65747" w:rsidP="00B65747">
      <w:pPr>
        <w:numPr>
          <w:ilvl w:val="0"/>
          <w:numId w:val="13"/>
        </w:numPr>
        <w:rPr>
          <w:rFonts w:eastAsia="Times New Roman"/>
        </w:rPr>
      </w:pPr>
      <w:r w:rsidRPr="00B65747">
        <w:rPr>
          <w:rFonts w:eastAsia="Times New Roman"/>
          <w:b/>
          <w:bCs/>
        </w:rPr>
        <w:lastRenderedPageBreak/>
        <w:t>The Cost:</w:t>
      </w:r>
      <w:r w:rsidRPr="00B65747">
        <w:rPr>
          <w:rFonts w:eastAsia="Times New Roman"/>
        </w:rPr>
        <w:t xml:space="preserve"> </w:t>
      </w:r>
      <w:proofErr w:type="gramStart"/>
      <w:r w:rsidRPr="00B65747">
        <w:rPr>
          <w:rFonts w:eastAsia="Times New Roman"/>
        </w:rPr>
        <w:t>Typically</w:t>
      </w:r>
      <w:proofErr w:type="gramEnd"/>
      <w:r w:rsidRPr="00B65747">
        <w:rPr>
          <w:rFonts w:eastAsia="Times New Roman"/>
        </w:rPr>
        <w:t xml:space="preserve"> the most expensive option, often starting at $150–$300+.</w:t>
      </w:r>
    </w:p>
    <w:p w14:paraId="39E9AAC0" w14:textId="77777777" w:rsidR="00B65747" w:rsidRPr="00B65747" w:rsidRDefault="00B65747" w:rsidP="00B65747">
      <w:pPr>
        <w:numPr>
          <w:ilvl w:val="0"/>
          <w:numId w:val="13"/>
        </w:numPr>
        <w:rPr>
          <w:rFonts w:eastAsia="Times New Roman"/>
        </w:rPr>
      </w:pPr>
      <w:r w:rsidRPr="00B65747">
        <w:rPr>
          <w:rFonts w:eastAsia="Times New Roman"/>
          <w:b/>
          <w:bCs/>
        </w:rPr>
        <w:t>Who should use it:</w:t>
      </w:r>
      <w:r w:rsidRPr="00B65747">
        <w:rPr>
          <w:rFonts w:eastAsia="Times New Roman"/>
        </w:rPr>
        <w:t xml:space="preserve"> Students who are married with complicated business holdings, own rental properties, or have complex multi-state filing requirements that software might struggle with.</w:t>
      </w:r>
    </w:p>
    <w:p w14:paraId="54484903" w14:textId="77777777" w:rsidR="00B65747" w:rsidRPr="00B65747" w:rsidRDefault="00B65747" w:rsidP="00B65747">
      <w:pPr>
        <w:rPr>
          <w:rFonts w:eastAsia="Times New Roman"/>
        </w:rPr>
      </w:pPr>
      <w:r w:rsidRPr="00B65747">
        <w:rPr>
          <w:rFonts w:eastAsia="Times New Roman"/>
        </w:rPr>
        <w:pict w14:anchorId="54A5A04D">
          <v:rect id="_x0000_i1219" style="width:0;height:1.5pt" o:hralign="center" o:hrstd="t" o:hr="t" fillcolor="#a0a0a0" stroked="f"/>
        </w:pict>
      </w:r>
    </w:p>
    <w:p w14:paraId="7425D9F1" w14:textId="77777777" w:rsidR="00B65747" w:rsidRPr="00B65747" w:rsidRDefault="00B65747" w:rsidP="00B65747">
      <w:pPr>
        <w:rPr>
          <w:rFonts w:eastAsia="Times New Roman"/>
        </w:rPr>
      </w:pPr>
      <w:r w:rsidRPr="00B65747">
        <w:rPr>
          <w:rFonts w:eastAsia="Times New Roman"/>
          <w:b/>
          <w:bCs/>
        </w:rPr>
        <w:t>Note on State Taxes:</w:t>
      </w:r>
      <w:r w:rsidRPr="00B65747">
        <w:rPr>
          <w:rFonts w:eastAsia="Times New Roman"/>
        </w:rPr>
        <w:t xml:space="preserve"> Idaho requires its own tax return. While federal filing is often free, many commercial sites charge a separate fee (around $40–$60) for the state return. Always check if the BYU-I Tax Review Center has a discount code before you pay!</w:t>
      </w:r>
    </w:p>
    <w:p w14:paraId="6B26FB4B" w14:textId="77777777" w:rsidR="00B65747" w:rsidRPr="00B65747" w:rsidRDefault="00B65747" w:rsidP="00B65747">
      <w:pPr>
        <w:rPr>
          <w:rFonts w:eastAsia="Times New Roman"/>
        </w:rPr>
      </w:pPr>
      <w:r w:rsidRPr="00B65747">
        <w:rPr>
          <w:rFonts w:eastAsia="Times New Roman"/>
        </w:rPr>
        <w:pict w14:anchorId="71038469">
          <v:rect id="_x0000_i1220" style="width:0;height:1.5pt" o:hralign="center" o:hrstd="t" o:hr="t" fillcolor="#a0a0a0" stroked="f"/>
        </w:pict>
      </w:r>
    </w:p>
    <w:p w14:paraId="66F6CB43" w14:textId="77777777" w:rsidR="00B65747" w:rsidRPr="00B65747" w:rsidRDefault="00B65747" w:rsidP="00B65747">
      <w:pPr>
        <w:rPr>
          <w:rFonts w:eastAsia="Times New Roman"/>
        </w:rPr>
      </w:pPr>
    </w:p>
    <w:p w14:paraId="65EEB1F3" w14:textId="1E43303E" w:rsidR="002A5E09" w:rsidRDefault="002A5E09">
      <w:pPr>
        <w:rPr>
          <w:rFonts w:eastAsia="Times New Roman"/>
          <w:b/>
          <w:bCs/>
          <w:sz w:val="32"/>
          <w:szCs w:val="32"/>
        </w:rPr>
      </w:pPr>
    </w:p>
    <w:p w14:paraId="1ED11ECB" w14:textId="0F7AC656" w:rsidR="00184287" w:rsidRDefault="00184287">
      <w:pPr>
        <w:rPr>
          <w:rFonts w:eastAsia="Times New Roman"/>
          <w:b/>
          <w:bCs/>
          <w:sz w:val="32"/>
          <w:szCs w:val="32"/>
        </w:rPr>
      </w:pPr>
      <w:r>
        <w:rPr>
          <w:rFonts w:eastAsia="Times New Roman"/>
          <w:b/>
          <w:bCs/>
          <w:sz w:val="32"/>
          <w:szCs w:val="32"/>
        </w:rPr>
        <w:br w:type="page"/>
      </w:r>
    </w:p>
    <w:p w14:paraId="74178D42"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370B5512" w:rsidR="00681896" w:rsidRDefault="0048723C" w:rsidP="0048723C">
      <w:pPr>
        <w:pStyle w:val="Heading3"/>
        <w:rPr>
          <w:rFonts w:eastAsia="Times New Roman"/>
        </w:rPr>
      </w:pPr>
      <w:r>
        <w:rPr>
          <w:rFonts w:eastAsia="Times New Roman"/>
        </w:rPr>
        <w:t>Top Left: Home</w:t>
      </w:r>
    </w:p>
    <w:p w14:paraId="08CE6BE0" w14:textId="3DF33345" w:rsidR="0048723C" w:rsidRDefault="0048723C" w:rsidP="0048723C">
      <w:pPr>
        <w:pStyle w:val="Heading3"/>
        <w:rPr>
          <w:rFonts w:eastAsia="Times New Roman"/>
        </w:rPr>
      </w:pPr>
      <w:r>
        <w:rPr>
          <w:rFonts w:eastAsia="Times New Roman"/>
        </w:rPr>
        <w:t>Bottom Left: Documents</w:t>
      </w:r>
    </w:p>
    <w:p w14:paraId="7AC63F23" w14:textId="22710C0A" w:rsidR="0048723C" w:rsidRDefault="0048723C" w:rsidP="0048723C">
      <w:pPr>
        <w:pStyle w:val="Heading3"/>
        <w:rPr>
          <w:rFonts w:eastAsia="Times New Roman"/>
        </w:rPr>
      </w:pPr>
      <w:r>
        <w:rPr>
          <w:rFonts w:eastAsia="Times New Roman"/>
        </w:rPr>
        <w:t>Top Right: Resources</w:t>
      </w:r>
    </w:p>
    <w:p w14:paraId="11BF6119" w14:textId="1FEC6020" w:rsidR="00681896" w:rsidRDefault="0048723C" w:rsidP="009E41B4">
      <w:pPr>
        <w:jc w:val="center"/>
        <w:rPr>
          <w:rFonts w:eastAsia="Times New Roman"/>
        </w:rPr>
      </w:pPr>
      <w:r>
        <w:rPr>
          <w:noProof/>
        </w:rPr>
        <w:drawing>
          <wp:inline distT="0" distB="0" distL="0" distR="0" wp14:anchorId="31757FDB" wp14:editId="3602A985">
            <wp:extent cx="5943600" cy="4455795"/>
            <wp:effectExtent l="0" t="0" r="0" b="1905"/>
            <wp:docPr id="2069200720" name="Picture 1" descr="The image illustrates a rough draft of a user interface layout for a software application, featuring a home page, a logo, and placeholders for documents an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0720" name="Picture 1" descr="The image illustrates a rough draft of a user interface layout for a software application, featuring a home page, a logo, and placeholders for documents and section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82F"/>
    <w:multiLevelType w:val="multilevel"/>
    <w:tmpl w:val="F72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E68BB"/>
    <w:multiLevelType w:val="multilevel"/>
    <w:tmpl w:val="20F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465AB"/>
    <w:multiLevelType w:val="multilevel"/>
    <w:tmpl w:val="159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E9590B"/>
    <w:multiLevelType w:val="multilevel"/>
    <w:tmpl w:val="3B1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21F8"/>
    <w:multiLevelType w:val="multilevel"/>
    <w:tmpl w:val="9C946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15E76"/>
    <w:multiLevelType w:val="multilevel"/>
    <w:tmpl w:val="37D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A07A4"/>
    <w:multiLevelType w:val="multilevel"/>
    <w:tmpl w:val="781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487081"/>
    <w:multiLevelType w:val="multilevel"/>
    <w:tmpl w:val="9104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6C1777"/>
    <w:multiLevelType w:val="multilevel"/>
    <w:tmpl w:val="B15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C08EA"/>
    <w:multiLevelType w:val="multilevel"/>
    <w:tmpl w:val="53322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E22C0"/>
    <w:multiLevelType w:val="multilevel"/>
    <w:tmpl w:val="B1F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533C7"/>
    <w:multiLevelType w:val="multilevel"/>
    <w:tmpl w:val="43EE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B4DB6"/>
    <w:multiLevelType w:val="multilevel"/>
    <w:tmpl w:val="ECA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253832">
    <w:abstractNumId w:val="3"/>
  </w:num>
  <w:num w:numId="2" w16cid:durableId="203710773">
    <w:abstractNumId w:val="4"/>
  </w:num>
  <w:num w:numId="3" w16cid:durableId="1125461961">
    <w:abstractNumId w:val="5"/>
  </w:num>
  <w:num w:numId="4" w16cid:durableId="2090223439">
    <w:abstractNumId w:val="9"/>
  </w:num>
  <w:num w:numId="5" w16cid:durableId="1403984993">
    <w:abstractNumId w:val="10"/>
  </w:num>
  <w:num w:numId="6" w16cid:durableId="626619792">
    <w:abstractNumId w:val="11"/>
  </w:num>
  <w:num w:numId="7" w16cid:durableId="835847858">
    <w:abstractNumId w:val="8"/>
  </w:num>
  <w:num w:numId="8" w16cid:durableId="1383139162">
    <w:abstractNumId w:val="12"/>
  </w:num>
  <w:num w:numId="9" w16cid:durableId="600995244">
    <w:abstractNumId w:val="6"/>
  </w:num>
  <w:num w:numId="10" w16cid:durableId="1402942127">
    <w:abstractNumId w:val="2"/>
  </w:num>
  <w:num w:numId="11" w16cid:durableId="706374434">
    <w:abstractNumId w:val="1"/>
  </w:num>
  <w:num w:numId="12" w16cid:durableId="1948199214">
    <w:abstractNumId w:val="7"/>
  </w:num>
  <w:num w:numId="13" w16cid:durableId="93220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56594"/>
    <w:rsid w:val="00184287"/>
    <w:rsid w:val="002A5E09"/>
    <w:rsid w:val="00356BCE"/>
    <w:rsid w:val="003C1E7D"/>
    <w:rsid w:val="0048723C"/>
    <w:rsid w:val="006416B9"/>
    <w:rsid w:val="00681896"/>
    <w:rsid w:val="006E0274"/>
    <w:rsid w:val="007C491F"/>
    <w:rsid w:val="00805768"/>
    <w:rsid w:val="009E41B4"/>
    <w:rsid w:val="00A40E52"/>
    <w:rsid w:val="00B65747"/>
    <w:rsid w:val="00D12483"/>
    <w:rsid w:val="00E12B88"/>
    <w:rsid w:val="00E35ABD"/>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B65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ink/ink4.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google.com/search?q=resources.html&amp;authuser=2" TargetMode="External"/><Relationship Id="rId10" Type="http://schemas.openxmlformats.org/officeDocument/2006/relationships/customXml" Target="ink/ink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q=documents.html&amp;authuser=2"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07:24:08.019"/>
    </inkml:context>
    <inkml:brush xml:id="br0">
      <inkml:brushProperty name="width" value="0.3" units="cm"/>
      <inkml:brushProperty name="height" value="0.6" units="cm"/>
      <inkml:brushProperty name="color" value="#6F97B7"/>
      <inkml:brushProperty name="tip" value="rectangle"/>
      <inkml:brushProperty name="rasterOp" value="maskPen"/>
      <inkml:brushProperty name="ignorePressure" value="1"/>
    </inkml:brush>
  </inkml:definitions>
  <inkml:trace contextRef="#ctx0" brushRef="#br0">868 1 0,'-868'0'0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07:25:08.735"/>
    </inkml:context>
    <inkml:brush xml:id="br0">
      <inkml:brushProperty name="width" value="0.3" units="cm"/>
      <inkml:brushProperty name="height" value="0.6" units="cm"/>
      <inkml:brushProperty name="color" value="#2E4E6B"/>
      <inkml:brushProperty name="tip" value="rectangle"/>
      <inkml:brushProperty name="rasterOp" value="maskPen"/>
      <inkml:brushProperty name="ignorePressure" value="1"/>
    </inkml:brush>
  </inkml:definitions>
  <inkml:trace contextRef="#ctx0" brushRef="#br0">1314 28 0,'-1314'0'0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07:25:35.199"/>
    </inkml:context>
    <inkml:brush xml:id="br0">
      <inkml:brushProperty name="width" value="0.3" units="cm"/>
      <inkml:brushProperty name="height" value="0.6" units="cm"/>
      <inkml:brushProperty name="color" value="#DBE5EA"/>
      <inkml:brushProperty name="tip" value="rectangle"/>
      <inkml:brushProperty name="rasterOp" value="maskPen"/>
      <inkml:brushProperty name="ignorePressure" value="1"/>
    </inkml:brush>
  </inkml:definitions>
  <inkml:trace contextRef="#ctx0" brushRef="#br0">889 4 0,'-889'0'0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07:26:03.442"/>
    </inkml:context>
    <inkml:brush xml:id="br0">
      <inkml:brushProperty name="width" value="0.3" units="cm"/>
      <inkml:brushProperty name="height" value="0.6" units="cm"/>
      <inkml:brushProperty name="color" value="#0C3458"/>
      <inkml:brushProperty name="tip" value="rectangle"/>
      <inkml:brushProperty name="rasterOp" value="maskPen"/>
      <inkml:brushProperty name="ignorePressure" value="1"/>
    </inkml:brush>
  </inkml:definitions>
  <inkml:trace contextRef="#ctx0" brushRef="#br0">932 22 0,'-932'-21'0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8</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Jayden Anderson</cp:lastModifiedBy>
  <cp:revision>6</cp:revision>
  <dcterms:created xsi:type="dcterms:W3CDTF">2026-03-11T07:14:00Z</dcterms:created>
  <dcterms:modified xsi:type="dcterms:W3CDTF">2026-03-11T19:27:00Z</dcterms:modified>
</cp:coreProperties>
</file>