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B8F4ED" w14:textId="2AAF0A05" w:rsidR="007015C6" w:rsidRPr="00027D46" w:rsidRDefault="00CC2238" w:rsidP="000F46DA">
      <w:pPr>
        <w:pStyle w:val="AllCapsCentered"/>
        <w:spacing w:before="1920"/>
        <w:jc w:val="right"/>
        <w:rPr>
          <w:rFonts w:cs="Times New Roman"/>
          <w:b w:val="0"/>
          <w:caps w:val="0"/>
          <w:color w:val="17365D" w:themeColor="text2" w:themeShade="BF"/>
          <w:sz w:val="28"/>
          <w:szCs w:val="40"/>
          <w:lang w:val="pt-PT"/>
        </w:rPr>
      </w:pPr>
      <w:r>
        <w:rPr>
          <w:rFonts w:cs="Times New Roman"/>
          <w:b w:val="0"/>
          <w:caps w:val="0"/>
          <w:color w:val="17365D" w:themeColor="text2" w:themeShade="BF"/>
          <w:sz w:val="28"/>
          <w:szCs w:val="40"/>
          <w:lang w:val="pt-PT"/>
        </w:rPr>
        <w:t>Integração de Sistema de Informação</w:t>
      </w:r>
    </w:p>
    <w:p w14:paraId="417009B4" w14:textId="27F96991" w:rsidR="000136D9" w:rsidRPr="00027D46" w:rsidRDefault="00DB5F48" w:rsidP="000136D9">
      <w:pPr>
        <w:pStyle w:val="Ttulo"/>
        <w:jc w:val="right"/>
        <w:rPr>
          <w:rFonts w:ascii="Times New Roman" w:hAnsi="Times New Roman" w:cs="Times New Roman"/>
          <w:lang w:val="pt-PT"/>
        </w:rPr>
      </w:pPr>
      <w:r w:rsidRPr="00027D46">
        <w:rPr>
          <w:rFonts w:ascii="Times New Roman" w:hAnsi="Times New Roman" w:cs="Times New Roman"/>
          <w:lang w:val="pt-PT"/>
        </w:rPr>
        <w:t>Relatório de Trabalho Prático</w:t>
      </w:r>
      <w:r w:rsidR="00CC2238">
        <w:rPr>
          <w:rFonts w:ascii="Times New Roman" w:hAnsi="Times New Roman" w:cs="Times New Roman"/>
          <w:lang w:val="pt-PT"/>
        </w:rPr>
        <w:t xml:space="preserve"> 1</w:t>
      </w:r>
    </w:p>
    <w:p w14:paraId="262A0545" w14:textId="77777777" w:rsidR="00793933" w:rsidRPr="00027D46" w:rsidRDefault="00793933" w:rsidP="00793933">
      <w:pPr>
        <w:rPr>
          <w:rFonts w:cs="Times New Roman"/>
          <w:lang w:val="pt-PT"/>
        </w:rPr>
      </w:pPr>
    </w:p>
    <w:p w14:paraId="1650AFAA" w14:textId="228100C9" w:rsidR="00A500F6" w:rsidRPr="00027D46" w:rsidRDefault="00B46BAE" w:rsidP="00A500F6">
      <w:pPr>
        <w:pStyle w:val="AllCapsCentered"/>
        <w:spacing w:before="120" w:after="120"/>
        <w:jc w:val="right"/>
        <w:rPr>
          <w:rFonts w:cs="Times New Roman"/>
          <w:b w:val="0"/>
          <w:caps w:val="0"/>
          <w:color w:val="17365D" w:themeColor="text2" w:themeShade="BF"/>
          <w:sz w:val="28"/>
          <w:szCs w:val="40"/>
          <w:lang w:val="pt-PT"/>
        </w:rPr>
      </w:pPr>
      <w:r w:rsidRPr="00027D46">
        <w:rPr>
          <w:rFonts w:cs="Times New Roman"/>
          <w:b w:val="0"/>
          <w:caps w:val="0"/>
          <w:color w:val="17365D" w:themeColor="text2" w:themeShade="BF"/>
          <w:sz w:val="28"/>
          <w:szCs w:val="40"/>
          <w:lang w:val="pt-PT"/>
        </w:rPr>
        <w:t xml:space="preserve">Júlia Dória Rodrigues </w:t>
      </w:r>
      <w:r w:rsidR="00A500F6" w:rsidRPr="00027D46">
        <w:rPr>
          <w:rFonts w:cs="Times New Roman"/>
          <w:b w:val="0"/>
          <w:caps w:val="0"/>
          <w:color w:val="17365D" w:themeColor="text2" w:themeShade="BF"/>
          <w:sz w:val="28"/>
          <w:szCs w:val="40"/>
          <w:lang w:val="pt-PT"/>
        </w:rPr>
        <w:t xml:space="preserve">- </w:t>
      </w:r>
      <w:r w:rsidRPr="00027D46">
        <w:rPr>
          <w:rFonts w:cs="Times New Roman"/>
          <w:b w:val="0"/>
          <w:caps w:val="0"/>
          <w:color w:val="17365D" w:themeColor="text2" w:themeShade="BF"/>
          <w:sz w:val="28"/>
          <w:szCs w:val="40"/>
          <w:lang w:val="pt-PT"/>
        </w:rPr>
        <w:t>24204</w:t>
      </w:r>
    </w:p>
    <w:p w14:paraId="305C6F8C" w14:textId="7F60CA3C" w:rsidR="006D4D21" w:rsidRPr="00027D46" w:rsidRDefault="00B46BAE" w:rsidP="000136D9">
      <w:pPr>
        <w:pStyle w:val="AllCapsCentered"/>
        <w:spacing w:before="120" w:after="120"/>
        <w:jc w:val="right"/>
        <w:rPr>
          <w:rFonts w:cs="Times New Roman"/>
          <w:bCs/>
          <w:caps w:val="0"/>
          <w:color w:val="17365D" w:themeColor="text2" w:themeShade="BF"/>
          <w:sz w:val="28"/>
          <w:szCs w:val="40"/>
          <w:lang w:val="pt-PT"/>
        </w:rPr>
      </w:pPr>
      <w:r w:rsidRPr="00027D46">
        <w:rPr>
          <w:rFonts w:cs="Times New Roman"/>
          <w:bCs/>
          <w:caps w:val="0"/>
          <w:color w:val="17365D" w:themeColor="text2" w:themeShade="BF"/>
          <w:sz w:val="28"/>
          <w:szCs w:val="40"/>
          <w:lang w:val="pt-PT"/>
        </w:rPr>
        <w:t>Engenharia de Sistemas Informáticos</w:t>
      </w:r>
    </w:p>
    <w:p w14:paraId="3591C06B" w14:textId="77777777" w:rsidR="000136D9" w:rsidRPr="00027D46" w:rsidRDefault="000136D9" w:rsidP="000136D9">
      <w:pPr>
        <w:pStyle w:val="AllCapsCentered"/>
        <w:spacing w:before="120" w:after="120"/>
        <w:jc w:val="right"/>
        <w:rPr>
          <w:rFonts w:cs="Times New Roman"/>
          <w:bCs/>
          <w:caps w:val="0"/>
          <w:color w:val="17365D" w:themeColor="text2" w:themeShade="BF"/>
          <w:sz w:val="28"/>
          <w:szCs w:val="40"/>
          <w:lang w:val="pt-PT"/>
        </w:rPr>
      </w:pPr>
    </w:p>
    <w:p w14:paraId="65301D95" w14:textId="5058A291" w:rsidR="00D404FF" w:rsidRPr="00027D46" w:rsidRDefault="00CC2238" w:rsidP="00652E16">
      <w:pPr>
        <w:pStyle w:val="StyleCentered"/>
        <w:jc w:val="right"/>
        <w:rPr>
          <w:rFonts w:cs="Times New Roman"/>
          <w:color w:val="17365D" w:themeColor="text2" w:themeShade="BF"/>
          <w:lang w:val="pt-PT"/>
        </w:rPr>
      </w:pPr>
      <w:r>
        <w:rPr>
          <w:rFonts w:cs="Times New Roman"/>
          <w:color w:val="17365D" w:themeColor="text2" w:themeShade="BF"/>
          <w:lang w:val="pt-PT"/>
        </w:rPr>
        <w:t>Outubro</w:t>
      </w:r>
      <w:r w:rsidR="00B46BAE" w:rsidRPr="00027D46">
        <w:rPr>
          <w:rFonts w:cs="Times New Roman"/>
          <w:color w:val="17365D" w:themeColor="text2" w:themeShade="BF"/>
          <w:lang w:val="pt-PT"/>
        </w:rPr>
        <w:t xml:space="preserve"> </w:t>
      </w:r>
      <w:r w:rsidR="00D404FF" w:rsidRPr="00027D46">
        <w:rPr>
          <w:rFonts w:cs="Times New Roman"/>
          <w:color w:val="17365D" w:themeColor="text2" w:themeShade="BF"/>
          <w:lang w:val="pt-PT"/>
        </w:rPr>
        <w:t xml:space="preserve">de </w:t>
      </w:r>
      <w:r w:rsidR="00B46BAE" w:rsidRPr="00027D46">
        <w:rPr>
          <w:rFonts w:cs="Times New Roman"/>
          <w:color w:val="17365D" w:themeColor="text2" w:themeShade="BF"/>
          <w:lang w:val="pt-PT"/>
        </w:rPr>
        <w:t>202</w:t>
      </w:r>
      <w:r w:rsidR="00F3312B">
        <w:rPr>
          <w:rFonts w:cs="Times New Roman"/>
          <w:color w:val="17365D" w:themeColor="text2" w:themeShade="BF"/>
          <w:lang w:val="pt-PT"/>
        </w:rPr>
        <w:t>4</w:t>
      </w:r>
    </w:p>
    <w:p w14:paraId="5AD25F26" w14:textId="77777777" w:rsidR="00D404FF" w:rsidRDefault="00D404FF">
      <w:pPr>
        <w:rPr>
          <w:rFonts w:cs="Times New Roman"/>
          <w:lang w:val="pt-PT"/>
        </w:rPr>
      </w:pPr>
    </w:p>
    <w:p w14:paraId="7566ADB1" w14:textId="77777777" w:rsidR="00CC2238" w:rsidRDefault="00CC2238">
      <w:pPr>
        <w:rPr>
          <w:rFonts w:cs="Times New Roman"/>
          <w:lang w:val="pt-PT"/>
        </w:rPr>
      </w:pPr>
    </w:p>
    <w:p w14:paraId="62388652" w14:textId="77777777" w:rsidR="00CC2238" w:rsidRDefault="00CC2238">
      <w:pPr>
        <w:rPr>
          <w:rFonts w:cs="Times New Roman"/>
          <w:lang w:val="pt-PT"/>
        </w:rPr>
      </w:pPr>
    </w:p>
    <w:p w14:paraId="01E49DDF" w14:textId="77777777" w:rsidR="00CC2238" w:rsidRDefault="00CC2238">
      <w:pPr>
        <w:rPr>
          <w:rFonts w:cs="Times New Roman"/>
          <w:lang w:val="pt-PT"/>
        </w:rPr>
      </w:pPr>
    </w:p>
    <w:p w14:paraId="3A3E3DC6" w14:textId="77777777" w:rsidR="00CC2238" w:rsidRDefault="00CC2238">
      <w:pPr>
        <w:rPr>
          <w:rFonts w:cs="Times New Roman"/>
          <w:lang w:val="pt-PT"/>
        </w:rPr>
      </w:pPr>
    </w:p>
    <w:p w14:paraId="7C10586A" w14:textId="77777777" w:rsidR="00CC2238" w:rsidRDefault="00CC2238">
      <w:pPr>
        <w:rPr>
          <w:rFonts w:cs="Times New Roman"/>
          <w:lang w:val="pt-PT"/>
        </w:rPr>
      </w:pPr>
    </w:p>
    <w:p w14:paraId="5E3C09A1" w14:textId="77777777" w:rsidR="00CC2238" w:rsidRDefault="00CC2238">
      <w:pPr>
        <w:rPr>
          <w:rFonts w:cs="Times New Roman"/>
          <w:lang w:val="pt-PT"/>
        </w:rPr>
      </w:pPr>
    </w:p>
    <w:p w14:paraId="002C347D" w14:textId="77777777" w:rsidR="00CC2238" w:rsidRDefault="00CC2238">
      <w:pPr>
        <w:rPr>
          <w:rFonts w:cs="Times New Roman"/>
          <w:lang w:val="pt-PT"/>
        </w:rPr>
      </w:pPr>
    </w:p>
    <w:p w14:paraId="2E6E9E04" w14:textId="77777777" w:rsidR="00CC2238" w:rsidRDefault="00CC2238">
      <w:pPr>
        <w:rPr>
          <w:rFonts w:cs="Times New Roman"/>
          <w:lang w:val="pt-PT"/>
        </w:rPr>
      </w:pPr>
    </w:p>
    <w:p w14:paraId="6AD2BA5D" w14:textId="73616B37" w:rsidR="00CC2238" w:rsidRDefault="00CC2238">
      <w:pPr>
        <w:rPr>
          <w:rFonts w:cs="Times New Roman"/>
          <w:lang w:val="pt-PT"/>
        </w:rPr>
      </w:pPr>
      <w:r w:rsidRPr="00027D46">
        <w:rPr>
          <w:rFonts w:cs="Times New Roman"/>
          <w:noProof/>
          <w:lang w:val="pt-PT" w:eastAsia="pt-PT" w:bidi="ar-SA"/>
        </w:rPr>
        <w:drawing>
          <wp:anchor distT="0" distB="0" distL="114300" distR="114300" simplePos="0" relativeHeight="251658240" behindDoc="0" locked="0" layoutInCell="1" allowOverlap="1" wp14:anchorId="7D7E33B9" wp14:editId="1FE1E6B4">
            <wp:simplePos x="0" y="0"/>
            <wp:positionH relativeFrom="column">
              <wp:posOffset>1758950</wp:posOffset>
            </wp:positionH>
            <wp:positionV relativeFrom="paragraph">
              <wp:posOffset>777240</wp:posOffset>
            </wp:positionV>
            <wp:extent cx="1846800" cy="648000"/>
            <wp:effectExtent l="0" t="0" r="0" b="0"/>
            <wp:wrapNone/>
            <wp:docPr id="2" name="Imagem 2" descr="C:\Users\PT\AppData\Local\Microsoft\Windows\INetCache\Content.Word\EST Logo_rgb_Lnd_OnW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T\AppData\Local\Microsoft\Windows\INetCache\Content.Word\EST Logo_rgb_Lnd_OnWht.png"/>
                    <pic:cNvPicPr>
                      <a:picLocks noChangeAspect="1" noChangeArrowheads="1"/>
                    </pic:cNvPicPr>
                  </pic:nvPicPr>
                  <pic:blipFill>
                    <a:blip r:embed="rId8" cstate="print">
                      <a:extLst>
                        <a:ext uri="{28A0092B-C50C-407E-A947-70E740481C1C}">
                          <a14:useLocalDpi xmlns:a14="http://schemas.microsoft.com/office/drawing/2010/main" val="0"/>
                        </a:ext>
                      </a:extLst>
                    </a:blip>
                    <a:srcRect t="25548" b="24817"/>
                    <a:stretch>
                      <a:fillRect/>
                    </a:stretch>
                  </pic:blipFill>
                  <pic:spPr bwMode="auto">
                    <a:xfrm>
                      <a:off x="0" y="0"/>
                      <a:ext cx="1846800" cy="648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EBC12A" w14:textId="77777777" w:rsidR="00CC2238" w:rsidRPr="00027D46" w:rsidRDefault="00CC2238">
      <w:pPr>
        <w:rPr>
          <w:rFonts w:cs="Times New Roman"/>
          <w:lang w:val="pt-PT"/>
        </w:rPr>
        <w:sectPr w:rsidR="00CC2238" w:rsidRPr="00027D46" w:rsidSect="009741E1">
          <w:footerReference w:type="default" r:id="rId9"/>
          <w:footerReference w:type="first" r:id="rId10"/>
          <w:pgSz w:w="11906" w:h="16838" w:code="9"/>
          <w:pgMar w:top="1701" w:right="1247" w:bottom="1134" w:left="1814" w:header="680" w:footer="680" w:gutter="0"/>
          <w:pgNumType w:start="0"/>
          <w:cols w:space="708"/>
          <w:titlePg/>
          <w:docGrid w:linePitch="360"/>
        </w:sectPr>
      </w:pPr>
    </w:p>
    <w:tbl>
      <w:tblPr>
        <w:tblW w:w="4969" w:type="pct"/>
        <w:tblCellSpacing w:w="15" w:type="dxa"/>
        <w:tblInd w:w="-5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8774"/>
      </w:tblGrid>
      <w:tr w:rsidR="0072220B" w:rsidRPr="00770FB2" w14:paraId="4E6C8EB9" w14:textId="77777777" w:rsidTr="00A500F6">
        <w:trPr>
          <w:tblCellSpacing w:w="15" w:type="dxa"/>
        </w:trPr>
        <w:tc>
          <w:tcPr>
            <w:tcW w:w="4966" w:type="pct"/>
            <w:tcBorders>
              <w:top w:val="outset" w:sz="6" w:space="0" w:color="auto"/>
              <w:left w:val="outset" w:sz="6" w:space="0" w:color="auto"/>
              <w:bottom w:val="outset" w:sz="6" w:space="0" w:color="auto"/>
              <w:right w:val="outset" w:sz="6" w:space="0" w:color="auto"/>
            </w:tcBorders>
            <w:shd w:val="clear" w:color="auto" w:fill="CCCCCC"/>
            <w:vAlign w:val="center"/>
          </w:tcPr>
          <w:p w14:paraId="4C5E082D" w14:textId="77777777" w:rsidR="00A500F6" w:rsidRPr="00027D46" w:rsidRDefault="00A500F6" w:rsidP="00223603">
            <w:pPr>
              <w:pStyle w:val="NormalWeb"/>
              <w:spacing w:line="276" w:lineRule="auto"/>
              <w:rPr>
                <w:sz w:val="20"/>
                <w:szCs w:val="22"/>
              </w:rPr>
            </w:pPr>
            <w:r w:rsidRPr="00027D46">
              <w:rPr>
                <w:sz w:val="20"/>
                <w:szCs w:val="22"/>
              </w:rPr>
              <w:lastRenderedPageBreak/>
              <w:t xml:space="preserve">Afirmo por minha honra que não recebi qualquer apoio não autorizado na realização deste trabalho prático. Afirmo igualmente que não copiei qualquer material de livro, artigo, documento web ou de qualquer outra fonte exceto onde a origem estiver expressamente citada. </w:t>
            </w:r>
          </w:p>
        </w:tc>
      </w:tr>
    </w:tbl>
    <w:p w14:paraId="35AC4106" w14:textId="77777777" w:rsidR="00A500F6" w:rsidRPr="00027D46" w:rsidRDefault="00A500F6" w:rsidP="00652E16">
      <w:pPr>
        <w:jc w:val="right"/>
        <w:rPr>
          <w:rFonts w:cs="Times New Roman"/>
          <w:lang w:val="pt-PT"/>
        </w:rPr>
      </w:pPr>
    </w:p>
    <w:p w14:paraId="2C4759A6" w14:textId="4F19388B" w:rsidR="00A500F6" w:rsidRPr="00027D46" w:rsidRDefault="00B46BAE" w:rsidP="00A500F6">
      <w:pPr>
        <w:pStyle w:val="AllCapsCentered"/>
        <w:spacing w:before="120" w:after="120"/>
        <w:jc w:val="right"/>
        <w:rPr>
          <w:rFonts w:cs="Times New Roman"/>
          <w:b w:val="0"/>
          <w:caps w:val="0"/>
          <w:sz w:val="22"/>
          <w:szCs w:val="22"/>
          <w:lang w:val="pt-PT"/>
        </w:rPr>
      </w:pPr>
      <w:r w:rsidRPr="00027D46">
        <w:rPr>
          <w:rFonts w:cs="Times New Roman"/>
          <w:b w:val="0"/>
          <w:caps w:val="0"/>
          <w:sz w:val="22"/>
          <w:szCs w:val="22"/>
          <w:lang w:val="pt-PT"/>
        </w:rPr>
        <w:t>Júlia Dória Rodrigues</w:t>
      </w:r>
      <w:r w:rsidR="00A500F6" w:rsidRPr="00027D46">
        <w:rPr>
          <w:rFonts w:cs="Times New Roman"/>
          <w:b w:val="0"/>
          <w:caps w:val="0"/>
          <w:sz w:val="22"/>
          <w:szCs w:val="22"/>
          <w:lang w:val="pt-PT"/>
        </w:rPr>
        <w:t xml:space="preserve"> - </w:t>
      </w:r>
      <w:r w:rsidRPr="00027D46">
        <w:rPr>
          <w:rFonts w:cs="Times New Roman"/>
          <w:b w:val="0"/>
          <w:caps w:val="0"/>
          <w:sz w:val="22"/>
          <w:szCs w:val="22"/>
          <w:lang w:val="pt-PT"/>
        </w:rPr>
        <w:t>24204</w:t>
      </w:r>
    </w:p>
    <w:p w14:paraId="66E3A9B8" w14:textId="77777777" w:rsidR="001116AE" w:rsidRPr="00027D46" w:rsidRDefault="001116AE" w:rsidP="00652E16">
      <w:pPr>
        <w:pStyle w:val="StyleCentered"/>
        <w:spacing w:before="480"/>
        <w:jc w:val="right"/>
        <w:rPr>
          <w:rFonts w:cs="Times New Roman"/>
          <w:color w:val="365F91" w:themeColor="accent1" w:themeShade="BF"/>
          <w:sz w:val="22"/>
          <w:lang w:val="pt-PT"/>
        </w:rPr>
      </w:pPr>
    </w:p>
    <w:p w14:paraId="46F2DB93" w14:textId="77777777" w:rsidR="00FC228D" w:rsidRPr="00027D46" w:rsidRDefault="00FC228D" w:rsidP="001116AE">
      <w:pPr>
        <w:rPr>
          <w:rFonts w:cs="Times New Roman"/>
          <w:lang w:val="pt-PT"/>
        </w:rPr>
      </w:pPr>
      <w:r w:rsidRPr="00027D46">
        <w:rPr>
          <w:rFonts w:cs="Times New Roman"/>
          <w:lang w:val="pt-PT"/>
        </w:rPr>
        <w:br w:type="page"/>
      </w:r>
    </w:p>
    <w:sdt>
      <w:sdtPr>
        <w:rPr>
          <w:rFonts w:ascii="Times New Roman" w:eastAsiaTheme="minorEastAsia" w:hAnsi="Times New Roman" w:cs="Times New Roman"/>
          <w:b w:val="0"/>
          <w:smallCaps/>
          <w:color w:val="auto"/>
          <w:sz w:val="24"/>
          <w:szCs w:val="24"/>
          <w:lang w:val="pt-BR"/>
        </w:rPr>
        <w:id w:val="94983495"/>
        <w:docPartObj>
          <w:docPartGallery w:val="Table of Contents"/>
          <w:docPartUnique/>
        </w:docPartObj>
      </w:sdtPr>
      <w:sdtContent>
        <w:p w14:paraId="2488D6D0" w14:textId="7F1DEFB9" w:rsidR="00F40444" w:rsidRPr="008E6C4C" w:rsidRDefault="0E4045B3">
          <w:pPr>
            <w:pStyle w:val="CabealhodoSumrio"/>
            <w:rPr>
              <w:rFonts w:ascii="Times New Roman" w:hAnsi="Times New Roman" w:cs="Times New Roman"/>
              <w:lang w:val="pt-BR"/>
            </w:rPr>
          </w:pPr>
          <w:r w:rsidRPr="0E4045B3">
            <w:rPr>
              <w:rFonts w:ascii="Times New Roman" w:hAnsi="Times New Roman" w:cs="Times New Roman"/>
              <w:lang w:val="pt-PT"/>
            </w:rPr>
            <w:t>Índice</w:t>
          </w:r>
        </w:p>
        <w:p w14:paraId="40376703" w14:textId="159AC9EC" w:rsidR="004F0AF5" w:rsidRDefault="00AE04DF">
          <w:pPr>
            <w:pStyle w:val="Sumrio1"/>
            <w:rPr>
              <w:rFonts w:asciiTheme="minorHAnsi" w:hAnsiTheme="minorHAnsi" w:cstheme="minorBidi"/>
              <w:bCs w:val="0"/>
              <w:smallCaps w:val="0"/>
              <w:noProof/>
              <w:kern w:val="2"/>
              <w:lang w:eastAsia="pt-BR" w:bidi="ar-SA"/>
              <w14:ligatures w14:val="standardContextual"/>
            </w:rPr>
          </w:pPr>
          <w:r>
            <w:fldChar w:fldCharType="begin"/>
          </w:r>
          <w:r w:rsidR="00160F17">
            <w:instrText>TOC \o "1-3" \h \z \u</w:instrText>
          </w:r>
          <w:r>
            <w:fldChar w:fldCharType="separate"/>
          </w:r>
          <w:hyperlink w:anchor="_Toc180951510" w:history="1">
            <w:r w:rsidR="004F0AF5" w:rsidRPr="00C62763">
              <w:rPr>
                <w:rStyle w:val="Hyperlink"/>
                <w:rFonts w:ascii="Times New Roman" w:hAnsi="Times New Roman" w:cs="Times New Roman"/>
                <w:lang w:val="pt-PT"/>
              </w:rPr>
              <w:t>1.</w:t>
            </w:r>
            <w:r w:rsidR="004F0AF5">
              <w:rPr>
                <w:rFonts w:asciiTheme="minorHAnsi" w:hAnsiTheme="minorHAnsi" w:cstheme="minorBidi"/>
                <w:bCs w:val="0"/>
                <w:smallCaps w:val="0"/>
                <w:noProof/>
                <w:kern w:val="2"/>
                <w:lang w:eastAsia="pt-BR" w:bidi="ar-SA"/>
                <w14:ligatures w14:val="standardContextual"/>
              </w:rPr>
              <w:tab/>
            </w:r>
            <w:r w:rsidR="004F0AF5" w:rsidRPr="00C62763">
              <w:rPr>
                <w:rStyle w:val="Hyperlink"/>
                <w:rFonts w:ascii="Times New Roman" w:hAnsi="Times New Roman" w:cs="Times New Roman"/>
                <w:lang w:val="pt-PT"/>
              </w:rPr>
              <w:t>Introdução</w:t>
            </w:r>
            <w:r w:rsidR="004F0AF5">
              <w:rPr>
                <w:noProof/>
                <w:webHidden/>
              </w:rPr>
              <w:tab/>
            </w:r>
            <w:r w:rsidR="004F0AF5">
              <w:rPr>
                <w:noProof/>
                <w:webHidden/>
              </w:rPr>
              <w:fldChar w:fldCharType="begin"/>
            </w:r>
            <w:r w:rsidR="004F0AF5">
              <w:rPr>
                <w:noProof/>
                <w:webHidden/>
              </w:rPr>
              <w:instrText xml:space="preserve"> PAGEREF _Toc180951510 \h </w:instrText>
            </w:r>
            <w:r w:rsidR="004F0AF5">
              <w:rPr>
                <w:noProof/>
                <w:webHidden/>
              </w:rPr>
            </w:r>
            <w:r w:rsidR="004F0AF5">
              <w:rPr>
                <w:noProof/>
                <w:webHidden/>
              </w:rPr>
              <w:fldChar w:fldCharType="separate"/>
            </w:r>
            <w:r w:rsidR="00770FB2">
              <w:rPr>
                <w:noProof/>
                <w:webHidden/>
              </w:rPr>
              <w:t>5</w:t>
            </w:r>
            <w:r w:rsidR="004F0AF5">
              <w:rPr>
                <w:noProof/>
                <w:webHidden/>
              </w:rPr>
              <w:fldChar w:fldCharType="end"/>
            </w:r>
          </w:hyperlink>
        </w:p>
        <w:p w14:paraId="2877B53C" w14:textId="04A1EEB4" w:rsidR="004F0AF5" w:rsidRDefault="004F0AF5">
          <w:pPr>
            <w:pStyle w:val="Sumrio1"/>
            <w:rPr>
              <w:rFonts w:asciiTheme="minorHAnsi" w:hAnsiTheme="minorHAnsi" w:cstheme="minorBidi"/>
              <w:bCs w:val="0"/>
              <w:smallCaps w:val="0"/>
              <w:noProof/>
              <w:kern w:val="2"/>
              <w:lang w:eastAsia="pt-BR" w:bidi="ar-SA"/>
              <w14:ligatures w14:val="standardContextual"/>
            </w:rPr>
          </w:pPr>
          <w:hyperlink w:anchor="_Toc180951511" w:history="1">
            <w:r w:rsidRPr="00C62763">
              <w:rPr>
                <w:rStyle w:val="Hyperlink"/>
                <w:lang w:val="pt-PT"/>
              </w:rPr>
              <w:t>2.</w:t>
            </w:r>
            <w:r>
              <w:rPr>
                <w:rFonts w:asciiTheme="minorHAnsi" w:hAnsiTheme="minorHAnsi" w:cstheme="minorBidi"/>
                <w:bCs w:val="0"/>
                <w:smallCaps w:val="0"/>
                <w:noProof/>
                <w:kern w:val="2"/>
                <w:lang w:eastAsia="pt-BR" w:bidi="ar-SA"/>
                <w14:ligatures w14:val="standardContextual"/>
              </w:rPr>
              <w:tab/>
            </w:r>
            <w:r w:rsidRPr="00C62763">
              <w:rPr>
                <w:rStyle w:val="Hyperlink"/>
                <w:lang w:val="pt-PT"/>
              </w:rPr>
              <w:t>Descrição do Problema</w:t>
            </w:r>
            <w:r>
              <w:rPr>
                <w:noProof/>
                <w:webHidden/>
              </w:rPr>
              <w:tab/>
            </w:r>
            <w:r>
              <w:rPr>
                <w:noProof/>
                <w:webHidden/>
              </w:rPr>
              <w:fldChar w:fldCharType="begin"/>
            </w:r>
            <w:r>
              <w:rPr>
                <w:noProof/>
                <w:webHidden/>
              </w:rPr>
              <w:instrText xml:space="preserve"> PAGEREF _Toc180951511 \h </w:instrText>
            </w:r>
            <w:r>
              <w:rPr>
                <w:noProof/>
                <w:webHidden/>
              </w:rPr>
            </w:r>
            <w:r>
              <w:rPr>
                <w:noProof/>
                <w:webHidden/>
              </w:rPr>
              <w:fldChar w:fldCharType="separate"/>
            </w:r>
            <w:r w:rsidR="00770FB2">
              <w:rPr>
                <w:noProof/>
                <w:webHidden/>
              </w:rPr>
              <w:t>6</w:t>
            </w:r>
            <w:r>
              <w:rPr>
                <w:noProof/>
                <w:webHidden/>
              </w:rPr>
              <w:fldChar w:fldCharType="end"/>
            </w:r>
          </w:hyperlink>
        </w:p>
        <w:p w14:paraId="13707BCB" w14:textId="2046B5D0" w:rsidR="004F0AF5" w:rsidRDefault="004F0AF5">
          <w:pPr>
            <w:pStyle w:val="Sumrio1"/>
            <w:rPr>
              <w:rFonts w:asciiTheme="minorHAnsi" w:hAnsiTheme="minorHAnsi" w:cstheme="minorBidi"/>
              <w:bCs w:val="0"/>
              <w:smallCaps w:val="0"/>
              <w:noProof/>
              <w:kern w:val="2"/>
              <w:lang w:eastAsia="pt-BR" w:bidi="ar-SA"/>
              <w14:ligatures w14:val="standardContextual"/>
            </w:rPr>
          </w:pPr>
          <w:hyperlink w:anchor="_Toc180951512" w:history="1">
            <w:r w:rsidRPr="00C62763">
              <w:rPr>
                <w:rStyle w:val="Hyperlink"/>
                <w:lang w:val="pt-PT"/>
              </w:rPr>
              <w:t>3.</w:t>
            </w:r>
            <w:r>
              <w:rPr>
                <w:rFonts w:asciiTheme="minorHAnsi" w:hAnsiTheme="minorHAnsi" w:cstheme="minorBidi"/>
                <w:bCs w:val="0"/>
                <w:smallCaps w:val="0"/>
                <w:noProof/>
                <w:kern w:val="2"/>
                <w:lang w:eastAsia="pt-BR" w:bidi="ar-SA"/>
                <w14:ligatures w14:val="standardContextual"/>
              </w:rPr>
              <w:tab/>
            </w:r>
            <w:r w:rsidRPr="00C62763">
              <w:rPr>
                <w:rStyle w:val="Hyperlink"/>
                <w:lang w:val="pt-PT"/>
              </w:rPr>
              <w:t>Confecção de Dados</w:t>
            </w:r>
            <w:r>
              <w:rPr>
                <w:noProof/>
                <w:webHidden/>
              </w:rPr>
              <w:tab/>
            </w:r>
            <w:r>
              <w:rPr>
                <w:noProof/>
                <w:webHidden/>
              </w:rPr>
              <w:fldChar w:fldCharType="begin"/>
            </w:r>
            <w:r>
              <w:rPr>
                <w:noProof/>
                <w:webHidden/>
              </w:rPr>
              <w:instrText xml:space="preserve"> PAGEREF _Toc180951512 \h </w:instrText>
            </w:r>
            <w:r>
              <w:rPr>
                <w:noProof/>
                <w:webHidden/>
              </w:rPr>
            </w:r>
            <w:r>
              <w:rPr>
                <w:noProof/>
                <w:webHidden/>
              </w:rPr>
              <w:fldChar w:fldCharType="separate"/>
            </w:r>
            <w:r w:rsidR="00770FB2">
              <w:rPr>
                <w:noProof/>
                <w:webHidden/>
              </w:rPr>
              <w:t>9</w:t>
            </w:r>
            <w:r>
              <w:rPr>
                <w:noProof/>
                <w:webHidden/>
              </w:rPr>
              <w:fldChar w:fldCharType="end"/>
            </w:r>
          </w:hyperlink>
        </w:p>
        <w:p w14:paraId="5D49C8AD" w14:textId="130C9382" w:rsidR="004F0AF5" w:rsidRDefault="004F0AF5">
          <w:pPr>
            <w:pStyle w:val="Sumrio2"/>
            <w:rPr>
              <w:rFonts w:asciiTheme="minorHAnsi" w:hAnsiTheme="minorHAnsi"/>
              <w:bCs w:val="0"/>
              <w:noProof/>
              <w:kern w:val="2"/>
              <w:sz w:val="24"/>
              <w:szCs w:val="24"/>
              <w:lang w:val="pt-BR" w:eastAsia="pt-BR" w:bidi="ar-SA"/>
              <w14:ligatures w14:val="standardContextual"/>
            </w:rPr>
          </w:pPr>
          <w:hyperlink w:anchor="_Toc180951513" w:history="1">
            <w:r w:rsidRPr="00C62763">
              <w:rPr>
                <w:rStyle w:val="Hyperlink"/>
                <w:lang w:val="pt-BR"/>
              </w:rPr>
              <w:t>Dados em branco e modificações</w:t>
            </w:r>
            <w:r>
              <w:rPr>
                <w:noProof/>
                <w:webHidden/>
              </w:rPr>
              <w:tab/>
            </w:r>
            <w:r>
              <w:rPr>
                <w:noProof/>
                <w:webHidden/>
              </w:rPr>
              <w:fldChar w:fldCharType="begin"/>
            </w:r>
            <w:r>
              <w:rPr>
                <w:noProof/>
                <w:webHidden/>
              </w:rPr>
              <w:instrText xml:space="preserve"> PAGEREF _Toc180951513 \h </w:instrText>
            </w:r>
            <w:r>
              <w:rPr>
                <w:noProof/>
                <w:webHidden/>
              </w:rPr>
            </w:r>
            <w:r>
              <w:rPr>
                <w:noProof/>
                <w:webHidden/>
              </w:rPr>
              <w:fldChar w:fldCharType="separate"/>
            </w:r>
            <w:r w:rsidR="00770FB2">
              <w:rPr>
                <w:noProof/>
                <w:webHidden/>
              </w:rPr>
              <w:t>9</w:t>
            </w:r>
            <w:r>
              <w:rPr>
                <w:noProof/>
                <w:webHidden/>
              </w:rPr>
              <w:fldChar w:fldCharType="end"/>
            </w:r>
          </w:hyperlink>
        </w:p>
        <w:p w14:paraId="72A47BF2" w14:textId="2601D85A" w:rsidR="004F0AF5" w:rsidRDefault="004F0AF5">
          <w:pPr>
            <w:pStyle w:val="Sumrio2"/>
            <w:rPr>
              <w:rFonts w:asciiTheme="minorHAnsi" w:hAnsiTheme="minorHAnsi"/>
              <w:bCs w:val="0"/>
              <w:noProof/>
              <w:kern w:val="2"/>
              <w:sz w:val="24"/>
              <w:szCs w:val="24"/>
              <w:lang w:val="pt-BR" w:eastAsia="pt-BR" w:bidi="ar-SA"/>
              <w14:ligatures w14:val="standardContextual"/>
            </w:rPr>
          </w:pPr>
          <w:hyperlink w:anchor="_Toc180951514" w:history="1">
            <w:r w:rsidRPr="00C62763">
              <w:rPr>
                <w:rStyle w:val="Hyperlink"/>
                <w:lang w:val="pt-BR"/>
              </w:rPr>
              <w:t>Alterações manuais</w:t>
            </w:r>
            <w:r>
              <w:rPr>
                <w:noProof/>
                <w:webHidden/>
              </w:rPr>
              <w:tab/>
            </w:r>
            <w:r>
              <w:rPr>
                <w:noProof/>
                <w:webHidden/>
              </w:rPr>
              <w:fldChar w:fldCharType="begin"/>
            </w:r>
            <w:r>
              <w:rPr>
                <w:noProof/>
                <w:webHidden/>
              </w:rPr>
              <w:instrText xml:space="preserve"> PAGEREF _Toc180951514 \h </w:instrText>
            </w:r>
            <w:r>
              <w:rPr>
                <w:noProof/>
                <w:webHidden/>
              </w:rPr>
            </w:r>
            <w:r>
              <w:rPr>
                <w:noProof/>
                <w:webHidden/>
              </w:rPr>
              <w:fldChar w:fldCharType="separate"/>
            </w:r>
            <w:r w:rsidR="00770FB2">
              <w:rPr>
                <w:noProof/>
                <w:webHidden/>
              </w:rPr>
              <w:t>10</w:t>
            </w:r>
            <w:r>
              <w:rPr>
                <w:noProof/>
                <w:webHidden/>
              </w:rPr>
              <w:fldChar w:fldCharType="end"/>
            </w:r>
          </w:hyperlink>
        </w:p>
        <w:p w14:paraId="2B33F0B8" w14:textId="33BE04DB" w:rsidR="004F0AF5" w:rsidRDefault="004F0AF5">
          <w:pPr>
            <w:pStyle w:val="Sumrio1"/>
            <w:rPr>
              <w:rFonts w:asciiTheme="minorHAnsi" w:hAnsiTheme="minorHAnsi" w:cstheme="minorBidi"/>
              <w:bCs w:val="0"/>
              <w:smallCaps w:val="0"/>
              <w:noProof/>
              <w:kern w:val="2"/>
              <w:lang w:eastAsia="pt-BR" w:bidi="ar-SA"/>
              <w14:ligatures w14:val="standardContextual"/>
            </w:rPr>
          </w:pPr>
          <w:hyperlink w:anchor="_Toc180951515" w:history="1">
            <w:r w:rsidRPr="00C62763">
              <w:rPr>
                <w:rStyle w:val="Hyperlink"/>
                <w:lang w:val="pt-PT"/>
              </w:rPr>
              <w:t>4.</w:t>
            </w:r>
            <w:r>
              <w:rPr>
                <w:rFonts w:asciiTheme="minorHAnsi" w:hAnsiTheme="minorHAnsi" w:cstheme="minorBidi"/>
                <w:bCs w:val="0"/>
                <w:smallCaps w:val="0"/>
                <w:noProof/>
                <w:kern w:val="2"/>
                <w:lang w:eastAsia="pt-BR" w:bidi="ar-SA"/>
                <w14:ligatures w14:val="standardContextual"/>
              </w:rPr>
              <w:tab/>
            </w:r>
            <w:r w:rsidRPr="00C62763">
              <w:rPr>
                <w:rStyle w:val="Hyperlink"/>
                <w:lang w:val="pt-PT"/>
              </w:rPr>
              <w:t>Processo ETL</w:t>
            </w:r>
            <w:r>
              <w:rPr>
                <w:noProof/>
                <w:webHidden/>
              </w:rPr>
              <w:tab/>
            </w:r>
            <w:r>
              <w:rPr>
                <w:noProof/>
                <w:webHidden/>
              </w:rPr>
              <w:fldChar w:fldCharType="begin"/>
            </w:r>
            <w:r>
              <w:rPr>
                <w:noProof/>
                <w:webHidden/>
              </w:rPr>
              <w:instrText xml:space="preserve"> PAGEREF _Toc180951515 \h </w:instrText>
            </w:r>
            <w:r>
              <w:rPr>
                <w:noProof/>
                <w:webHidden/>
              </w:rPr>
            </w:r>
            <w:r>
              <w:rPr>
                <w:noProof/>
                <w:webHidden/>
              </w:rPr>
              <w:fldChar w:fldCharType="separate"/>
            </w:r>
            <w:r w:rsidR="00770FB2">
              <w:rPr>
                <w:noProof/>
                <w:webHidden/>
              </w:rPr>
              <w:t>11</w:t>
            </w:r>
            <w:r>
              <w:rPr>
                <w:noProof/>
                <w:webHidden/>
              </w:rPr>
              <w:fldChar w:fldCharType="end"/>
            </w:r>
          </w:hyperlink>
        </w:p>
        <w:p w14:paraId="02A69BCA" w14:textId="2382E889" w:rsidR="004F0AF5" w:rsidRDefault="004F0AF5">
          <w:pPr>
            <w:pStyle w:val="Sumrio2"/>
            <w:rPr>
              <w:rFonts w:asciiTheme="minorHAnsi" w:hAnsiTheme="minorHAnsi"/>
              <w:bCs w:val="0"/>
              <w:noProof/>
              <w:kern w:val="2"/>
              <w:sz w:val="24"/>
              <w:szCs w:val="24"/>
              <w:lang w:val="pt-BR" w:eastAsia="pt-BR" w:bidi="ar-SA"/>
              <w14:ligatures w14:val="standardContextual"/>
            </w:rPr>
          </w:pPr>
          <w:hyperlink w:anchor="_Toc180951516" w:history="1">
            <w:r w:rsidRPr="00C62763">
              <w:rPr>
                <w:rStyle w:val="Hyperlink"/>
                <w:lang w:val="pt-PT"/>
              </w:rPr>
              <w:t>Extração</w:t>
            </w:r>
            <w:r>
              <w:rPr>
                <w:noProof/>
                <w:webHidden/>
              </w:rPr>
              <w:tab/>
            </w:r>
            <w:r>
              <w:rPr>
                <w:noProof/>
                <w:webHidden/>
              </w:rPr>
              <w:fldChar w:fldCharType="begin"/>
            </w:r>
            <w:r>
              <w:rPr>
                <w:noProof/>
                <w:webHidden/>
              </w:rPr>
              <w:instrText xml:space="preserve"> PAGEREF _Toc180951516 \h </w:instrText>
            </w:r>
            <w:r>
              <w:rPr>
                <w:noProof/>
                <w:webHidden/>
              </w:rPr>
            </w:r>
            <w:r>
              <w:rPr>
                <w:noProof/>
                <w:webHidden/>
              </w:rPr>
              <w:fldChar w:fldCharType="separate"/>
            </w:r>
            <w:r w:rsidR="00770FB2">
              <w:rPr>
                <w:noProof/>
                <w:webHidden/>
              </w:rPr>
              <w:t>11</w:t>
            </w:r>
            <w:r>
              <w:rPr>
                <w:noProof/>
                <w:webHidden/>
              </w:rPr>
              <w:fldChar w:fldCharType="end"/>
            </w:r>
          </w:hyperlink>
        </w:p>
        <w:p w14:paraId="4CB338CC" w14:textId="071CD57B" w:rsidR="004F0AF5" w:rsidRDefault="004F0AF5">
          <w:pPr>
            <w:pStyle w:val="Sumrio2"/>
            <w:rPr>
              <w:rFonts w:asciiTheme="minorHAnsi" w:hAnsiTheme="minorHAnsi"/>
              <w:bCs w:val="0"/>
              <w:noProof/>
              <w:kern w:val="2"/>
              <w:sz w:val="24"/>
              <w:szCs w:val="24"/>
              <w:lang w:val="pt-BR" w:eastAsia="pt-BR" w:bidi="ar-SA"/>
              <w14:ligatures w14:val="standardContextual"/>
            </w:rPr>
          </w:pPr>
          <w:hyperlink w:anchor="_Toc180951517" w:history="1">
            <w:r w:rsidRPr="00C62763">
              <w:rPr>
                <w:rStyle w:val="Hyperlink"/>
                <w:lang w:val="pt-PT"/>
              </w:rPr>
              <w:t>Transformação</w:t>
            </w:r>
            <w:r>
              <w:rPr>
                <w:noProof/>
                <w:webHidden/>
              </w:rPr>
              <w:tab/>
            </w:r>
            <w:r>
              <w:rPr>
                <w:noProof/>
                <w:webHidden/>
              </w:rPr>
              <w:fldChar w:fldCharType="begin"/>
            </w:r>
            <w:r>
              <w:rPr>
                <w:noProof/>
                <w:webHidden/>
              </w:rPr>
              <w:instrText xml:space="preserve"> PAGEREF _Toc180951517 \h </w:instrText>
            </w:r>
            <w:r>
              <w:rPr>
                <w:noProof/>
                <w:webHidden/>
              </w:rPr>
            </w:r>
            <w:r>
              <w:rPr>
                <w:noProof/>
                <w:webHidden/>
              </w:rPr>
              <w:fldChar w:fldCharType="separate"/>
            </w:r>
            <w:r w:rsidR="00770FB2">
              <w:rPr>
                <w:noProof/>
                <w:webHidden/>
              </w:rPr>
              <w:t>12</w:t>
            </w:r>
            <w:r>
              <w:rPr>
                <w:noProof/>
                <w:webHidden/>
              </w:rPr>
              <w:fldChar w:fldCharType="end"/>
            </w:r>
          </w:hyperlink>
        </w:p>
        <w:p w14:paraId="1296CE98" w14:textId="5E6F4C46" w:rsidR="004F0AF5" w:rsidRDefault="004F0AF5">
          <w:pPr>
            <w:pStyle w:val="Sumrio2"/>
            <w:rPr>
              <w:rFonts w:asciiTheme="minorHAnsi" w:hAnsiTheme="minorHAnsi"/>
              <w:bCs w:val="0"/>
              <w:noProof/>
              <w:kern w:val="2"/>
              <w:sz w:val="24"/>
              <w:szCs w:val="24"/>
              <w:lang w:val="pt-BR" w:eastAsia="pt-BR" w:bidi="ar-SA"/>
              <w14:ligatures w14:val="standardContextual"/>
            </w:rPr>
          </w:pPr>
          <w:hyperlink w:anchor="_Toc180951518" w:history="1">
            <w:r w:rsidRPr="00C62763">
              <w:rPr>
                <w:rStyle w:val="Hyperlink"/>
                <w:lang w:val="pt-PT"/>
              </w:rPr>
              <w:t>Carga (Load)</w:t>
            </w:r>
            <w:r>
              <w:rPr>
                <w:noProof/>
                <w:webHidden/>
              </w:rPr>
              <w:tab/>
            </w:r>
            <w:r>
              <w:rPr>
                <w:noProof/>
                <w:webHidden/>
              </w:rPr>
              <w:fldChar w:fldCharType="begin"/>
            </w:r>
            <w:r>
              <w:rPr>
                <w:noProof/>
                <w:webHidden/>
              </w:rPr>
              <w:instrText xml:space="preserve"> PAGEREF _Toc180951518 \h </w:instrText>
            </w:r>
            <w:r>
              <w:rPr>
                <w:noProof/>
                <w:webHidden/>
              </w:rPr>
            </w:r>
            <w:r>
              <w:rPr>
                <w:noProof/>
                <w:webHidden/>
              </w:rPr>
              <w:fldChar w:fldCharType="separate"/>
            </w:r>
            <w:r w:rsidR="00770FB2">
              <w:rPr>
                <w:noProof/>
                <w:webHidden/>
              </w:rPr>
              <w:t>19</w:t>
            </w:r>
            <w:r>
              <w:rPr>
                <w:noProof/>
                <w:webHidden/>
              </w:rPr>
              <w:fldChar w:fldCharType="end"/>
            </w:r>
          </w:hyperlink>
        </w:p>
        <w:p w14:paraId="3E805797" w14:textId="6D7BF56D" w:rsidR="004F0AF5" w:rsidRDefault="004F0AF5">
          <w:pPr>
            <w:pStyle w:val="Sumrio1"/>
            <w:rPr>
              <w:rFonts w:asciiTheme="minorHAnsi" w:hAnsiTheme="minorHAnsi" w:cstheme="minorBidi"/>
              <w:bCs w:val="0"/>
              <w:smallCaps w:val="0"/>
              <w:noProof/>
              <w:kern w:val="2"/>
              <w:lang w:eastAsia="pt-BR" w:bidi="ar-SA"/>
              <w14:ligatures w14:val="standardContextual"/>
            </w:rPr>
          </w:pPr>
          <w:hyperlink w:anchor="_Toc180951519" w:history="1">
            <w:r w:rsidRPr="00C62763">
              <w:rPr>
                <w:rStyle w:val="Hyperlink"/>
                <w:lang w:val="pt-PT"/>
              </w:rPr>
              <w:t>5.</w:t>
            </w:r>
            <w:r>
              <w:rPr>
                <w:rFonts w:asciiTheme="minorHAnsi" w:hAnsiTheme="minorHAnsi" w:cstheme="minorBidi"/>
                <w:bCs w:val="0"/>
                <w:smallCaps w:val="0"/>
                <w:noProof/>
                <w:kern w:val="2"/>
                <w:lang w:eastAsia="pt-BR" w:bidi="ar-SA"/>
                <w14:ligatures w14:val="standardContextual"/>
              </w:rPr>
              <w:tab/>
            </w:r>
            <w:r w:rsidRPr="00C62763">
              <w:rPr>
                <w:rStyle w:val="Hyperlink"/>
                <w:lang w:val="pt-PT"/>
              </w:rPr>
              <w:t>Jobs</w:t>
            </w:r>
            <w:r>
              <w:rPr>
                <w:noProof/>
                <w:webHidden/>
              </w:rPr>
              <w:tab/>
            </w:r>
            <w:r>
              <w:rPr>
                <w:noProof/>
                <w:webHidden/>
              </w:rPr>
              <w:fldChar w:fldCharType="begin"/>
            </w:r>
            <w:r>
              <w:rPr>
                <w:noProof/>
                <w:webHidden/>
              </w:rPr>
              <w:instrText xml:space="preserve"> PAGEREF _Toc180951519 \h </w:instrText>
            </w:r>
            <w:r>
              <w:rPr>
                <w:noProof/>
                <w:webHidden/>
              </w:rPr>
            </w:r>
            <w:r>
              <w:rPr>
                <w:noProof/>
                <w:webHidden/>
              </w:rPr>
              <w:fldChar w:fldCharType="separate"/>
            </w:r>
            <w:r w:rsidR="00770FB2">
              <w:rPr>
                <w:noProof/>
                <w:webHidden/>
              </w:rPr>
              <w:t>21</w:t>
            </w:r>
            <w:r>
              <w:rPr>
                <w:noProof/>
                <w:webHidden/>
              </w:rPr>
              <w:fldChar w:fldCharType="end"/>
            </w:r>
          </w:hyperlink>
        </w:p>
        <w:p w14:paraId="5CAD0270" w14:textId="1307DAD8" w:rsidR="004F0AF5" w:rsidRDefault="004F0AF5">
          <w:pPr>
            <w:pStyle w:val="Sumrio3"/>
            <w:rPr>
              <w:rFonts w:asciiTheme="minorHAnsi" w:hAnsiTheme="minorHAnsi"/>
              <w:noProof/>
              <w:kern w:val="2"/>
              <w:sz w:val="24"/>
              <w:szCs w:val="24"/>
              <w:lang w:val="pt-BR" w:eastAsia="pt-BR" w:bidi="ar-SA"/>
              <w14:ligatures w14:val="standardContextual"/>
            </w:rPr>
          </w:pPr>
          <w:hyperlink w:anchor="_Toc180951520" w:history="1">
            <w:r w:rsidRPr="00C62763">
              <w:rPr>
                <w:rStyle w:val="Hyperlink"/>
                <w:lang w:val="pt-PT"/>
              </w:rPr>
              <w:t>Cálculo de Bónus salarial</w:t>
            </w:r>
            <w:r>
              <w:rPr>
                <w:noProof/>
                <w:webHidden/>
              </w:rPr>
              <w:tab/>
            </w:r>
            <w:r>
              <w:rPr>
                <w:noProof/>
                <w:webHidden/>
              </w:rPr>
              <w:fldChar w:fldCharType="begin"/>
            </w:r>
            <w:r>
              <w:rPr>
                <w:noProof/>
                <w:webHidden/>
              </w:rPr>
              <w:instrText xml:space="preserve"> PAGEREF _Toc180951520 \h </w:instrText>
            </w:r>
            <w:r>
              <w:rPr>
                <w:noProof/>
                <w:webHidden/>
              </w:rPr>
            </w:r>
            <w:r>
              <w:rPr>
                <w:noProof/>
                <w:webHidden/>
              </w:rPr>
              <w:fldChar w:fldCharType="separate"/>
            </w:r>
            <w:r w:rsidR="00770FB2">
              <w:rPr>
                <w:noProof/>
                <w:webHidden/>
              </w:rPr>
              <w:t>21</w:t>
            </w:r>
            <w:r>
              <w:rPr>
                <w:noProof/>
                <w:webHidden/>
              </w:rPr>
              <w:fldChar w:fldCharType="end"/>
            </w:r>
          </w:hyperlink>
        </w:p>
        <w:p w14:paraId="74436092" w14:textId="11DE624D" w:rsidR="004F0AF5" w:rsidRDefault="004F0AF5">
          <w:pPr>
            <w:pStyle w:val="Sumrio3"/>
            <w:rPr>
              <w:rFonts w:asciiTheme="minorHAnsi" w:hAnsiTheme="minorHAnsi"/>
              <w:noProof/>
              <w:kern w:val="2"/>
              <w:sz w:val="24"/>
              <w:szCs w:val="24"/>
              <w:lang w:val="pt-BR" w:eastAsia="pt-BR" w:bidi="ar-SA"/>
              <w14:ligatures w14:val="standardContextual"/>
            </w:rPr>
          </w:pPr>
          <w:hyperlink w:anchor="_Toc180951521" w:history="1">
            <w:r w:rsidRPr="00C62763">
              <w:rPr>
                <w:rStyle w:val="Hyperlink"/>
                <w:lang w:val="pt-PT"/>
              </w:rPr>
              <w:t>Extração de campos vazios</w:t>
            </w:r>
            <w:r>
              <w:rPr>
                <w:noProof/>
                <w:webHidden/>
              </w:rPr>
              <w:tab/>
            </w:r>
            <w:r>
              <w:rPr>
                <w:noProof/>
                <w:webHidden/>
              </w:rPr>
              <w:fldChar w:fldCharType="begin"/>
            </w:r>
            <w:r>
              <w:rPr>
                <w:noProof/>
                <w:webHidden/>
              </w:rPr>
              <w:instrText xml:space="preserve"> PAGEREF _Toc180951521 \h </w:instrText>
            </w:r>
            <w:r>
              <w:rPr>
                <w:noProof/>
                <w:webHidden/>
              </w:rPr>
            </w:r>
            <w:r>
              <w:rPr>
                <w:noProof/>
                <w:webHidden/>
              </w:rPr>
              <w:fldChar w:fldCharType="separate"/>
            </w:r>
            <w:r w:rsidR="00770FB2">
              <w:rPr>
                <w:noProof/>
                <w:webHidden/>
              </w:rPr>
              <w:t>22</w:t>
            </w:r>
            <w:r>
              <w:rPr>
                <w:noProof/>
                <w:webHidden/>
              </w:rPr>
              <w:fldChar w:fldCharType="end"/>
            </w:r>
          </w:hyperlink>
        </w:p>
        <w:p w14:paraId="57DCB1BB" w14:textId="5F2311A1" w:rsidR="004F0AF5" w:rsidRDefault="004F0AF5">
          <w:pPr>
            <w:pStyle w:val="Sumrio3"/>
            <w:rPr>
              <w:rFonts w:asciiTheme="minorHAnsi" w:hAnsiTheme="minorHAnsi"/>
              <w:noProof/>
              <w:kern w:val="2"/>
              <w:sz w:val="24"/>
              <w:szCs w:val="24"/>
              <w:lang w:val="pt-BR" w:eastAsia="pt-BR" w:bidi="ar-SA"/>
              <w14:ligatures w14:val="standardContextual"/>
            </w:rPr>
          </w:pPr>
          <w:hyperlink w:anchor="_Toc180951522" w:history="1">
            <w:r w:rsidRPr="00C62763">
              <w:rPr>
                <w:rStyle w:val="Hyperlink"/>
                <w:lang w:val="pt-PT"/>
              </w:rPr>
              <w:t>Estatísticas</w:t>
            </w:r>
            <w:r>
              <w:rPr>
                <w:noProof/>
                <w:webHidden/>
              </w:rPr>
              <w:tab/>
            </w:r>
            <w:r>
              <w:rPr>
                <w:noProof/>
                <w:webHidden/>
              </w:rPr>
              <w:fldChar w:fldCharType="begin"/>
            </w:r>
            <w:r>
              <w:rPr>
                <w:noProof/>
                <w:webHidden/>
              </w:rPr>
              <w:instrText xml:space="preserve"> PAGEREF _Toc180951522 \h </w:instrText>
            </w:r>
            <w:r>
              <w:rPr>
                <w:noProof/>
                <w:webHidden/>
              </w:rPr>
            </w:r>
            <w:r>
              <w:rPr>
                <w:noProof/>
                <w:webHidden/>
              </w:rPr>
              <w:fldChar w:fldCharType="separate"/>
            </w:r>
            <w:r w:rsidR="00770FB2">
              <w:rPr>
                <w:noProof/>
                <w:webHidden/>
              </w:rPr>
              <w:t>23</w:t>
            </w:r>
            <w:r>
              <w:rPr>
                <w:noProof/>
                <w:webHidden/>
              </w:rPr>
              <w:fldChar w:fldCharType="end"/>
            </w:r>
          </w:hyperlink>
        </w:p>
        <w:p w14:paraId="489B33F7" w14:textId="3D430A73" w:rsidR="004F0AF5" w:rsidRDefault="004F0AF5">
          <w:pPr>
            <w:pStyle w:val="Sumrio1"/>
            <w:rPr>
              <w:rFonts w:asciiTheme="minorHAnsi" w:hAnsiTheme="minorHAnsi" w:cstheme="minorBidi"/>
              <w:bCs w:val="0"/>
              <w:smallCaps w:val="0"/>
              <w:noProof/>
              <w:kern w:val="2"/>
              <w:lang w:eastAsia="pt-BR" w:bidi="ar-SA"/>
              <w14:ligatures w14:val="standardContextual"/>
            </w:rPr>
          </w:pPr>
          <w:hyperlink w:anchor="_Toc180951523" w:history="1">
            <w:r w:rsidRPr="00C62763">
              <w:rPr>
                <w:rStyle w:val="Hyperlink"/>
                <w:lang w:val="pt-PT"/>
              </w:rPr>
              <w:t>6.</w:t>
            </w:r>
            <w:r>
              <w:rPr>
                <w:rFonts w:asciiTheme="minorHAnsi" w:hAnsiTheme="minorHAnsi" w:cstheme="minorBidi"/>
                <w:bCs w:val="0"/>
                <w:smallCaps w:val="0"/>
                <w:noProof/>
                <w:kern w:val="2"/>
                <w:lang w:eastAsia="pt-BR" w:bidi="ar-SA"/>
                <w14:ligatures w14:val="standardContextual"/>
              </w:rPr>
              <w:tab/>
            </w:r>
            <w:r w:rsidRPr="00C62763">
              <w:rPr>
                <w:rStyle w:val="Hyperlink"/>
                <w:lang w:val="pt-PT"/>
              </w:rPr>
              <w:t>Tableau</w:t>
            </w:r>
            <w:r>
              <w:rPr>
                <w:noProof/>
                <w:webHidden/>
              </w:rPr>
              <w:tab/>
            </w:r>
            <w:r>
              <w:rPr>
                <w:noProof/>
                <w:webHidden/>
              </w:rPr>
              <w:fldChar w:fldCharType="begin"/>
            </w:r>
            <w:r>
              <w:rPr>
                <w:noProof/>
                <w:webHidden/>
              </w:rPr>
              <w:instrText xml:space="preserve"> PAGEREF _Toc180951523 \h </w:instrText>
            </w:r>
            <w:r>
              <w:rPr>
                <w:noProof/>
                <w:webHidden/>
              </w:rPr>
            </w:r>
            <w:r>
              <w:rPr>
                <w:noProof/>
                <w:webHidden/>
              </w:rPr>
              <w:fldChar w:fldCharType="separate"/>
            </w:r>
            <w:r w:rsidR="00770FB2">
              <w:rPr>
                <w:noProof/>
                <w:webHidden/>
              </w:rPr>
              <w:t>24</w:t>
            </w:r>
            <w:r>
              <w:rPr>
                <w:noProof/>
                <w:webHidden/>
              </w:rPr>
              <w:fldChar w:fldCharType="end"/>
            </w:r>
          </w:hyperlink>
        </w:p>
        <w:p w14:paraId="05256D31" w14:textId="7B12501C" w:rsidR="004F0AF5" w:rsidRDefault="004F0AF5">
          <w:pPr>
            <w:pStyle w:val="Sumrio1"/>
            <w:rPr>
              <w:rFonts w:asciiTheme="minorHAnsi" w:hAnsiTheme="minorHAnsi" w:cstheme="minorBidi"/>
              <w:bCs w:val="0"/>
              <w:smallCaps w:val="0"/>
              <w:noProof/>
              <w:kern w:val="2"/>
              <w:lang w:eastAsia="pt-BR" w:bidi="ar-SA"/>
              <w14:ligatures w14:val="standardContextual"/>
            </w:rPr>
          </w:pPr>
          <w:hyperlink w:anchor="_Toc180951524" w:history="1">
            <w:r w:rsidRPr="00C62763">
              <w:rPr>
                <w:rStyle w:val="Hyperlink"/>
                <w:lang w:val="pt-PT"/>
              </w:rPr>
              <w:t>7.</w:t>
            </w:r>
            <w:r>
              <w:rPr>
                <w:rFonts w:asciiTheme="minorHAnsi" w:hAnsiTheme="minorHAnsi" w:cstheme="minorBidi"/>
                <w:bCs w:val="0"/>
                <w:smallCaps w:val="0"/>
                <w:noProof/>
                <w:kern w:val="2"/>
                <w:lang w:eastAsia="pt-BR" w:bidi="ar-SA"/>
                <w14:ligatures w14:val="standardContextual"/>
              </w:rPr>
              <w:tab/>
            </w:r>
            <w:r w:rsidRPr="00C62763">
              <w:rPr>
                <w:rStyle w:val="Hyperlink"/>
                <w:lang w:val="pt-PT"/>
              </w:rPr>
              <w:t>Conclusão e Trabalhos Futuros</w:t>
            </w:r>
            <w:r>
              <w:rPr>
                <w:noProof/>
                <w:webHidden/>
              </w:rPr>
              <w:tab/>
            </w:r>
            <w:r>
              <w:rPr>
                <w:noProof/>
                <w:webHidden/>
              </w:rPr>
              <w:fldChar w:fldCharType="begin"/>
            </w:r>
            <w:r>
              <w:rPr>
                <w:noProof/>
                <w:webHidden/>
              </w:rPr>
              <w:instrText xml:space="preserve"> PAGEREF _Toc180951524 \h </w:instrText>
            </w:r>
            <w:r>
              <w:rPr>
                <w:noProof/>
                <w:webHidden/>
              </w:rPr>
            </w:r>
            <w:r>
              <w:rPr>
                <w:noProof/>
                <w:webHidden/>
              </w:rPr>
              <w:fldChar w:fldCharType="separate"/>
            </w:r>
            <w:r w:rsidR="00770FB2">
              <w:rPr>
                <w:noProof/>
                <w:webHidden/>
              </w:rPr>
              <w:t>27</w:t>
            </w:r>
            <w:r>
              <w:rPr>
                <w:noProof/>
                <w:webHidden/>
              </w:rPr>
              <w:fldChar w:fldCharType="end"/>
            </w:r>
          </w:hyperlink>
        </w:p>
        <w:p w14:paraId="07DA97D8" w14:textId="52966173" w:rsidR="004F0AF5" w:rsidRDefault="004F0AF5">
          <w:pPr>
            <w:pStyle w:val="Sumrio1"/>
            <w:rPr>
              <w:rFonts w:asciiTheme="minorHAnsi" w:hAnsiTheme="minorHAnsi" w:cstheme="minorBidi"/>
              <w:bCs w:val="0"/>
              <w:smallCaps w:val="0"/>
              <w:noProof/>
              <w:kern w:val="2"/>
              <w:lang w:eastAsia="pt-BR" w:bidi="ar-SA"/>
              <w14:ligatures w14:val="standardContextual"/>
            </w:rPr>
          </w:pPr>
          <w:hyperlink w:anchor="_Toc180951525" w:history="1">
            <w:r w:rsidRPr="00C62763">
              <w:rPr>
                <w:rStyle w:val="Hyperlink"/>
                <w:lang w:val="pt-PT"/>
              </w:rPr>
              <w:t>8.</w:t>
            </w:r>
            <w:r>
              <w:rPr>
                <w:rFonts w:asciiTheme="minorHAnsi" w:hAnsiTheme="minorHAnsi" w:cstheme="minorBidi"/>
                <w:bCs w:val="0"/>
                <w:smallCaps w:val="0"/>
                <w:noProof/>
                <w:kern w:val="2"/>
                <w:lang w:eastAsia="pt-BR" w:bidi="ar-SA"/>
                <w14:ligatures w14:val="standardContextual"/>
              </w:rPr>
              <w:tab/>
            </w:r>
            <w:r w:rsidRPr="00C62763">
              <w:rPr>
                <w:rStyle w:val="Hyperlink"/>
                <w:lang w:val="pt-PT"/>
              </w:rPr>
              <w:t>Referências</w:t>
            </w:r>
            <w:r>
              <w:rPr>
                <w:noProof/>
                <w:webHidden/>
              </w:rPr>
              <w:tab/>
            </w:r>
            <w:r>
              <w:rPr>
                <w:noProof/>
                <w:webHidden/>
              </w:rPr>
              <w:fldChar w:fldCharType="begin"/>
            </w:r>
            <w:r>
              <w:rPr>
                <w:noProof/>
                <w:webHidden/>
              </w:rPr>
              <w:instrText xml:space="preserve"> PAGEREF _Toc180951525 \h </w:instrText>
            </w:r>
            <w:r>
              <w:rPr>
                <w:noProof/>
                <w:webHidden/>
              </w:rPr>
            </w:r>
            <w:r>
              <w:rPr>
                <w:noProof/>
                <w:webHidden/>
              </w:rPr>
              <w:fldChar w:fldCharType="separate"/>
            </w:r>
            <w:r w:rsidR="00770FB2">
              <w:rPr>
                <w:noProof/>
                <w:webHidden/>
              </w:rPr>
              <w:t>29</w:t>
            </w:r>
            <w:r>
              <w:rPr>
                <w:noProof/>
                <w:webHidden/>
              </w:rPr>
              <w:fldChar w:fldCharType="end"/>
            </w:r>
          </w:hyperlink>
        </w:p>
        <w:p w14:paraId="6A5CA7B6" w14:textId="67FFDEEE" w:rsidR="008E6C4C" w:rsidRPr="008E6C4C" w:rsidRDefault="00AE04DF" w:rsidP="08C3DFF2">
          <w:pPr>
            <w:pStyle w:val="Sumrio1"/>
            <w:tabs>
              <w:tab w:val="right" w:leader="dot" w:pos="8835"/>
            </w:tabs>
            <w:rPr>
              <w:rStyle w:val="Hyperlink"/>
              <w:kern w:val="2"/>
              <w:lang w:eastAsia="pt-BR" w:bidi="ar-SA"/>
              <w14:ligatures w14:val="standardContextual"/>
            </w:rPr>
          </w:pPr>
          <w:r>
            <w:fldChar w:fldCharType="end"/>
          </w:r>
        </w:p>
      </w:sdtContent>
    </w:sdt>
    <w:p w14:paraId="2F12CE1C" w14:textId="41411563" w:rsidR="184CEEB0" w:rsidRDefault="184CEEB0" w:rsidP="184CEEB0">
      <w:pPr>
        <w:pStyle w:val="Sumrio1"/>
        <w:tabs>
          <w:tab w:val="right" w:leader="dot" w:pos="8835"/>
        </w:tabs>
        <w:rPr>
          <w:rStyle w:val="Hyperlink"/>
        </w:rPr>
      </w:pPr>
    </w:p>
    <w:p w14:paraId="4DCAE2E8" w14:textId="7A1C364F" w:rsidR="51FDC577" w:rsidRDefault="51FDC577">
      <w:r>
        <w:br w:type="page"/>
      </w:r>
    </w:p>
    <w:p w14:paraId="094BA2D3" w14:textId="33033124" w:rsidR="005A5D4D" w:rsidRPr="00027D46" w:rsidRDefault="005A5D4D" w:rsidP="005A5D4D">
      <w:pPr>
        <w:spacing w:before="840" w:after="480"/>
        <w:rPr>
          <w:rFonts w:cs="Times New Roman"/>
          <w:b/>
          <w:color w:val="365F91" w:themeColor="accent1" w:themeShade="BF"/>
          <w:sz w:val="28"/>
          <w:szCs w:val="28"/>
          <w:lang w:val="pt-PT"/>
        </w:rPr>
      </w:pPr>
      <w:r w:rsidRPr="00027D46">
        <w:rPr>
          <w:rFonts w:cs="Times New Roman"/>
          <w:b/>
          <w:color w:val="365F91" w:themeColor="accent1" w:themeShade="BF"/>
          <w:sz w:val="28"/>
          <w:szCs w:val="28"/>
          <w:lang w:val="pt-PT"/>
        </w:rPr>
        <w:lastRenderedPageBreak/>
        <w:t>Lista de Figuras</w:t>
      </w:r>
    </w:p>
    <w:p w14:paraId="426BF2B2" w14:textId="3A7D6E13" w:rsidR="004F0AF5" w:rsidRDefault="005A5D4D">
      <w:pPr>
        <w:pStyle w:val="ndicedeilustraes"/>
        <w:tabs>
          <w:tab w:val="right" w:leader="dot" w:pos="8835"/>
        </w:tabs>
        <w:rPr>
          <w:rFonts w:asciiTheme="minorHAnsi" w:hAnsiTheme="minorHAnsi"/>
          <w:noProof/>
          <w:kern w:val="2"/>
          <w:sz w:val="24"/>
          <w:szCs w:val="24"/>
          <w:lang w:val="pt-BR" w:eastAsia="pt-BR" w:bidi="ar-SA"/>
          <w14:ligatures w14:val="standardContextual"/>
        </w:rPr>
      </w:pPr>
      <w:r w:rsidRPr="00496AC6">
        <w:rPr>
          <w:rFonts w:cs="Times New Roman"/>
          <w:lang w:val="pt-PT"/>
        </w:rPr>
        <w:fldChar w:fldCharType="begin"/>
      </w:r>
      <w:r w:rsidRPr="00496AC6">
        <w:rPr>
          <w:rFonts w:cs="Times New Roman"/>
          <w:lang w:val="pt-PT"/>
        </w:rPr>
        <w:instrText xml:space="preserve"> TOC \h \z \c "Figura" </w:instrText>
      </w:r>
      <w:r w:rsidRPr="00496AC6">
        <w:rPr>
          <w:rFonts w:cs="Times New Roman"/>
          <w:lang w:val="pt-PT"/>
        </w:rPr>
        <w:fldChar w:fldCharType="separate"/>
      </w:r>
      <w:hyperlink w:anchor="_Toc180951526" w:history="1">
        <w:r w:rsidR="004F0AF5" w:rsidRPr="00B04E5F">
          <w:rPr>
            <w:rStyle w:val="Hyperlink"/>
            <w:lang w:val="pt-BR"/>
          </w:rPr>
          <w:t>Figura 1 - Criação de dados fictícios através da plataforma Mockaroo</w:t>
        </w:r>
        <w:r w:rsidR="004F0AF5">
          <w:rPr>
            <w:noProof/>
            <w:webHidden/>
          </w:rPr>
          <w:tab/>
        </w:r>
        <w:r w:rsidR="004F0AF5">
          <w:rPr>
            <w:noProof/>
            <w:webHidden/>
          </w:rPr>
          <w:fldChar w:fldCharType="begin"/>
        </w:r>
        <w:r w:rsidR="004F0AF5">
          <w:rPr>
            <w:noProof/>
            <w:webHidden/>
          </w:rPr>
          <w:instrText xml:space="preserve"> PAGEREF _Toc180951526 \h </w:instrText>
        </w:r>
        <w:r w:rsidR="004F0AF5">
          <w:rPr>
            <w:noProof/>
            <w:webHidden/>
          </w:rPr>
        </w:r>
        <w:r w:rsidR="004F0AF5">
          <w:rPr>
            <w:noProof/>
            <w:webHidden/>
          </w:rPr>
          <w:fldChar w:fldCharType="separate"/>
        </w:r>
        <w:r w:rsidR="00770FB2">
          <w:rPr>
            <w:noProof/>
            <w:webHidden/>
          </w:rPr>
          <w:t>9</w:t>
        </w:r>
        <w:r w:rsidR="004F0AF5">
          <w:rPr>
            <w:noProof/>
            <w:webHidden/>
          </w:rPr>
          <w:fldChar w:fldCharType="end"/>
        </w:r>
      </w:hyperlink>
    </w:p>
    <w:p w14:paraId="424A6484" w14:textId="5E05A6AB" w:rsidR="004F0AF5" w:rsidRDefault="004F0AF5">
      <w:pPr>
        <w:pStyle w:val="ndicedeilustraes"/>
        <w:tabs>
          <w:tab w:val="right" w:leader="dot" w:pos="8835"/>
        </w:tabs>
        <w:rPr>
          <w:rFonts w:asciiTheme="minorHAnsi" w:hAnsiTheme="minorHAnsi"/>
          <w:noProof/>
          <w:kern w:val="2"/>
          <w:sz w:val="24"/>
          <w:szCs w:val="24"/>
          <w:lang w:val="pt-BR" w:eastAsia="pt-BR" w:bidi="ar-SA"/>
          <w14:ligatures w14:val="standardContextual"/>
        </w:rPr>
      </w:pPr>
      <w:hyperlink w:anchor="_Toc180951527" w:history="1">
        <w:r w:rsidRPr="00B04E5F">
          <w:rPr>
            <w:rStyle w:val="Hyperlink"/>
            <w:lang w:val="pt-BR"/>
          </w:rPr>
          <w:t>Figura 2 - Dados alterados para posterior limpeza e formatação</w:t>
        </w:r>
        <w:r>
          <w:rPr>
            <w:noProof/>
            <w:webHidden/>
          </w:rPr>
          <w:tab/>
        </w:r>
        <w:r>
          <w:rPr>
            <w:noProof/>
            <w:webHidden/>
          </w:rPr>
          <w:fldChar w:fldCharType="begin"/>
        </w:r>
        <w:r>
          <w:rPr>
            <w:noProof/>
            <w:webHidden/>
          </w:rPr>
          <w:instrText xml:space="preserve"> PAGEREF _Toc180951527 \h </w:instrText>
        </w:r>
        <w:r>
          <w:rPr>
            <w:noProof/>
            <w:webHidden/>
          </w:rPr>
        </w:r>
        <w:r>
          <w:rPr>
            <w:noProof/>
            <w:webHidden/>
          </w:rPr>
          <w:fldChar w:fldCharType="separate"/>
        </w:r>
        <w:r w:rsidR="00770FB2">
          <w:rPr>
            <w:noProof/>
            <w:webHidden/>
          </w:rPr>
          <w:t>10</w:t>
        </w:r>
        <w:r>
          <w:rPr>
            <w:noProof/>
            <w:webHidden/>
          </w:rPr>
          <w:fldChar w:fldCharType="end"/>
        </w:r>
      </w:hyperlink>
    </w:p>
    <w:p w14:paraId="3AFEEB3A" w14:textId="061EFA0B" w:rsidR="004F0AF5" w:rsidRDefault="004F0AF5">
      <w:pPr>
        <w:pStyle w:val="ndicedeilustraes"/>
        <w:tabs>
          <w:tab w:val="right" w:leader="dot" w:pos="8835"/>
        </w:tabs>
        <w:rPr>
          <w:rFonts w:asciiTheme="minorHAnsi" w:hAnsiTheme="minorHAnsi"/>
          <w:noProof/>
          <w:kern w:val="2"/>
          <w:sz w:val="24"/>
          <w:szCs w:val="24"/>
          <w:lang w:val="pt-BR" w:eastAsia="pt-BR" w:bidi="ar-SA"/>
          <w14:ligatures w14:val="standardContextual"/>
        </w:rPr>
      </w:pPr>
      <w:hyperlink w:anchor="_Toc180951528" w:history="1">
        <w:r w:rsidRPr="00B04E5F">
          <w:rPr>
            <w:rStyle w:val="Hyperlink"/>
            <w:lang w:val="pt-BR"/>
          </w:rPr>
          <w:t>Figura 3 - Número de linhas geradas no ficheiro CSV</w:t>
        </w:r>
        <w:r>
          <w:rPr>
            <w:noProof/>
            <w:webHidden/>
          </w:rPr>
          <w:tab/>
        </w:r>
        <w:r>
          <w:rPr>
            <w:noProof/>
            <w:webHidden/>
          </w:rPr>
          <w:fldChar w:fldCharType="begin"/>
        </w:r>
        <w:r>
          <w:rPr>
            <w:noProof/>
            <w:webHidden/>
          </w:rPr>
          <w:instrText xml:space="preserve"> PAGEREF _Toc180951528 \h </w:instrText>
        </w:r>
        <w:r>
          <w:rPr>
            <w:noProof/>
            <w:webHidden/>
          </w:rPr>
        </w:r>
        <w:r>
          <w:rPr>
            <w:noProof/>
            <w:webHidden/>
          </w:rPr>
          <w:fldChar w:fldCharType="separate"/>
        </w:r>
        <w:r w:rsidR="00770FB2">
          <w:rPr>
            <w:noProof/>
            <w:webHidden/>
          </w:rPr>
          <w:t>10</w:t>
        </w:r>
        <w:r>
          <w:rPr>
            <w:noProof/>
            <w:webHidden/>
          </w:rPr>
          <w:fldChar w:fldCharType="end"/>
        </w:r>
      </w:hyperlink>
    </w:p>
    <w:p w14:paraId="6092F0A7" w14:textId="435E5368" w:rsidR="004F0AF5" w:rsidRDefault="004F0AF5">
      <w:pPr>
        <w:pStyle w:val="ndicedeilustraes"/>
        <w:tabs>
          <w:tab w:val="right" w:leader="dot" w:pos="8835"/>
        </w:tabs>
        <w:rPr>
          <w:rFonts w:asciiTheme="minorHAnsi" w:hAnsiTheme="minorHAnsi"/>
          <w:noProof/>
          <w:kern w:val="2"/>
          <w:sz w:val="24"/>
          <w:szCs w:val="24"/>
          <w:lang w:val="pt-BR" w:eastAsia="pt-BR" w:bidi="ar-SA"/>
          <w14:ligatures w14:val="standardContextual"/>
        </w:rPr>
      </w:pPr>
      <w:hyperlink w:anchor="_Toc180951529" w:history="1">
        <w:r w:rsidRPr="00B04E5F">
          <w:rPr>
            <w:rStyle w:val="Hyperlink"/>
            <w:lang w:val="pt-BR"/>
          </w:rPr>
          <w:t>Figura 4 - Número de linhas com duplicação em ficheiro CSV</w:t>
        </w:r>
        <w:r>
          <w:rPr>
            <w:noProof/>
            <w:webHidden/>
          </w:rPr>
          <w:tab/>
        </w:r>
        <w:r>
          <w:rPr>
            <w:noProof/>
            <w:webHidden/>
          </w:rPr>
          <w:fldChar w:fldCharType="begin"/>
        </w:r>
        <w:r>
          <w:rPr>
            <w:noProof/>
            <w:webHidden/>
          </w:rPr>
          <w:instrText xml:space="preserve"> PAGEREF _Toc180951529 \h </w:instrText>
        </w:r>
        <w:r>
          <w:rPr>
            <w:noProof/>
            <w:webHidden/>
          </w:rPr>
        </w:r>
        <w:r>
          <w:rPr>
            <w:noProof/>
            <w:webHidden/>
          </w:rPr>
          <w:fldChar w:fldCharType="separate"/>
        </w:r>
        <w:r w:rsidR="00770FB2">
          <w:rPr>
            <w:noProof/>
            <w:webHidden/>
          </w:rPr>
          <w:t>10</w:t>
        </w:r>
        <w:r>
          <w:rPr>
            <w:noProof/>
            <w:webHidden/>
          </w:rPr>
          <w:fldChar w:fldCharType="end"/>
        </w:r>
      </w:hyperlink>
    </w:p>
    <w:p w14:paraId="002715AE" w14:textId="202CBBC0" w:rsidR="004F0AF5" w:rsidRDefault="004F0AF5">
      <w:pPr>
        <w:pStyle w:val="ndicedeilustraes"/>
        <w:tabs>
          <w:tab w:val="right" w:leader="dot" w:pos="8835"/>
        </w:tabs>
        <w:rPr>
          <w:rFonts w:asciiTheme="minorHAnsi" w:hAnsiTheme="minorHAnsi"/>
          <w:noProof/>
          <w:kern w:val="2"/>
          <w:sz w:val="24"/>
          <w:szCs w:val="24"/>
          <w:lang w:val="pt-BR" w:eastAsia="pt-BR" w:bidi="ar-SA"/>
          <w14:ligatures w14:val="standardContextual"/>
        </w:rPr>
      </w:pPr>
      <w:hyperlink w:anchor="_Toc180951530" w:history="1">
        <w:r w:rsidRPr="00B04E5F">
          <w:rPr>
            <w:rStyle w:val="Hyperlink"/>
            <w:lang w:val="pt-BR"/>
          </w:rPr>
          <w:t>Figura 5 - Visão geral do projeto Knime</w:t>
        </w:r>
        <w:r>
          <w:rPr>
            <w:noProof/>
            <w:webHidden/>
          </w:rPr>
          <w:tab/>
        </w:r>
        <w:r>
          <w:rPr>
            <w:noProof/>
            <w:webHidden/>
          </w:rPr>
          <w:fldChar w:fldCharType="begin"/>
        </w:r>
        <w:r>
          <w:rPr>
            <w:noProof/>
            <w:webHidden/>
          </w:rPr>
          <w:instrText xml:space="preserve"> PAGEREF _Toc180951530 \h </w:instrText>
        </w:r>
        <w:r>
          <w:rPr>
            <w:noProof/>
            <w:webHidden/>
          </w:rPr>
        </w:r>
        <w:r>
          <w:rPr>
            <w:noProof/>
            <w:webHidden/>
          </w:rPr>
          <w:fldChar w:fldCharType="separate"/>
        </w:r>
        <w:r w:rsidR="00770FB2">
          <w:rPr>
            <w:noProof/>
            <w:webHidden/>
          </w:rPr>
          <w:t>11</w:t>
        </w:r>
        <w:r>
          <w:rPr>
            <w:noProof/>
            <w:webHidden/>
          </w:rPr>
          <w:fldChar w:fldCharType="end"/>
        </w:r>
      </w:hyperlink>
    </w:p>
    <w:p w14:paraId="767773F9" w14:textId="70587E95" w:rsidR="004F0AF5" w:rsidRDefault="004F0AF5">
      <w:pPr>
        <w:pStyle w:val="ndicedeilustraes"/>
        <w:tabs>
          <w:tab w:val="right" w:leader="dot" w:pos="8835"/>
        </w:tabs>
        <w:rPr>
          <w:rFonts w:asciiTheme="minorHAnsi" w:hAnsiTheme="minorHAnsi"/>
          <w:noProof/>
          <w:kern w:val="2"/>
          <w:sz w:val="24"/>
          <w:szCs w:val="24"/>
          <w:lang w:val="pt-BR" w:eastAsia="pt-BR" w:bidi="ar-SA"/>
          <w14:ligatures w14:val="standardContextual"/>
        </w:rPr>
      </w:pPr>
      <w:hyperlink w:anchor="_Toc180951531" w:history="1">
        <w:r w:rsidRPr="00B04E5F">
          <w:rPr>
            <w:rStyle w:val="Hyperlink"/>
            <w:lang w:val="pt-BR"/>
          </w:rPr>
          <w:t>Figura 6 - Caminho relativo ficheiro CSV</w:t>
        </w:r>
        <w:r>
          <w:rPr>
            <w:noProof/>
            <w:webHidden/>
          </w:rPr>
          <w:tab/>
        </w:r>
        <w:r>
          <w:rPr>
            <w:noProof/>
            <w:webHidden/>
          </w:rPr>
          <w:fldChar w:fldCharType="begin"/>
        </w:r>
        <w:r>
          <w:rPr>
            <w:noProof/>
            <w:webHidden/>
          </w:rPr>
          <w:instrText xml:space="preserve"> PAGEREF _Toc180951531 \h </w:instrText>
        </w:r>
        <w:r>
          <w:rPr>
            <w:noProof/>
            <w:webHidden/>
          </w:rPr>
        </w:r>
        <w:r>
          <w:rPr>
            <w:noProof/>
            <w:webHidden/>
          </w:rPr>
          <w:fldChar w:fldCharType="separate"/>
        </w:r>
        <w:r w:rsidR="00770FB2">
          <w:rPr>
            <w:noProof/>
            <w:webHidden/>
          </w:rPr>
          <w:t>12</w:t>
        </w:r>
        <w:r>
          <w:rPr>
            <w:noProof/>
            <w:webHidden/>
          </w:rPr>
          <w:fldChar w:fldCharType="end"/>
        </w:r>
      </w:hyperlink>
    </w:p>
    <w:p w14:paraId="5FA90766" w14:textId="414707DE" w:rsidR="004F0AF5" w:rsidRDefault="004F0AF5">
      <w:pPr>
        <w:pStyle w:val="ndicedeilustraes"/>
        <w:tabs>
          <w:tab w:val="right" w:leader="dot" w:pos="8835"/>
        </w:tabs>
        <w:rPr>
          <w:rFonts w:asciiTheme="minorHAnsi" w:hAnsiTheme="minorHAnsi"/>
          <w:noProof/>
          <w:kern w:val="2"/>
          <w:sz w:val="24"/>
          <w:szCs w:val="24"/>
          <w:lang w:val="pt-BR" w:eastAsia="pt-BR" w:bidi="ar-SA"/>
          <w14:ligatures w14:val="standardContextual"/>
        </w:rPr>
      </w:pPr>
      <w:hyperlink w:anchor="_Toc180951532" w:history="1">
        <w:r w:rsidRPr="00B04E5F">
          <w:rPr>
            <w:rStyle w:val="Hyperlink"/>
            <w:lang w:val="pt-BR"/>
          </w:rPr>
          <w:t>Figura 7 - Remoção de linhas duplicadas</w:t>
        </w:r>
        <w:r>
          <w:rPr>
            <w:noProof/>
            <w:webHidden/>
          </w:rPr>
          <w:tab/>
        </w:r>
        <w:r>
          <w:rPr>
            <w:noProof/>
            <w:webHidden/>
          </w:rPr>
          <w:fldChar w:fldCharType="begin"/>
        </w:r>
        <w:r>
          <w:rPr>
            <w:noProof/>
            <w:webHidden/>
          </w:rPr>
          <w:instrText xml:space="preserve"> PAGEREF _Toc180951532 \h </w:instrText>
        </w:r>
        <w:r>
          <w:rPr>
            <w:noProof/>
            <w:webHidden/>
          </w:rPr>
        </w:r>
        <w:r>
          <w:rPr>
            <w:noProof/>
            <w:webHidden/>
          </w:rPr>
          <w:fldChar w:fldCharType="separate"/>
        </w:r>
        <w:r w:rsidR="00770FB2">
          <w:rPr>
            <w:noProof/>
            <w:webHidden/>
          </w:rPr>
          <w:t>12</w:t>
        </w:r>
        <w:r>
          <w:rPr>
            <w:noProof/>
            <w:webHidden/>
          </w:rPr>
          <w:fldChar w:fldCharType="end"/>
        </w:r>
      </w:hyperlink>
    </w:p>
    <w:p w14:paraId="728DCA83" w14:textId="3E5505CC" w:rsidR="004F0AF5" w:rsidRDefault="004F0AF5">
      <w:pPr>
        <w:pStyle w:val="ndicedeilustraes"/>
        <w:tabs>
          <w:tab w:val="right" w:leader="dot" w:pos="8835"/>
        </w:tabs>
        <w:rPr>
          <w:rFonts w:asciiTheme="minorHAnsi" w:hAnsiTheme="minorHAnsi"/>
          <w:noProof/>
          <w:kern w:val="2"/>
          <w:sz w:val="24"/>
          <w:szCs w:val="24"/>
          <w:lang w:val="pt-BR" w:eastAsia="pt-BR" w:bidi="ar-SA"/>
          <w14:ligatures w14:val="standardContextual"/>
        </w:rPr>
      </w:pPr>
      <w:hyperlink w:anchor="_Toc180951533" w:history="1">
        <w:r w:rsidRPr="00B04E5F">
          <w:rPr>
            <w:rStyle w:val="Hyperlink"/>
            <w:lang w:val="pt-BR"/>
          </w:rPr>
          <w:t>Figura 8 - Regex para manipulação das datas</w:t>
        </w:r>
        <w:r>
          <w:rPr>
            <w:noProof/>
            <w:webHidden/>
          </w:rPr>
          <w:tab/>
        </w:r>
        <w:r>
          <w:rPr>
            <w:noProof/>
            <w:webHidden/>
          </w:rPr>
          <w:fldChar w:fldCharType="begin"/>
        </w:r>
        <w:r>
          <w:rPr>
            <w:noProof/>
            <w:webHidden/>
          </w:rPr>
          <w:instrText xml:space="preserve"> PAGEREF _Toc180951533 \h </w:instrText>
        </w:r>
        <w:r>
          <w:rPr>
            <w:noProof/>
            <w:webHidden/>
          </w:rPr>
        </w:r>
        <w:r>
          <w:rPr>
            <w:noProof/>
            <w:webHidden/>
          </w:rPr>
          <w:fldChar w:fldCharType="separate"/>
        </w:r>
        <w:r w:rsidR="00770FB2">
          <w:rPr>
            <w:noProof/>
            <w:webHidden/>
          </w:rPr>
          <w:t>13</w:t>
        </w:r>
        <w:r>
          <w:rPr>
            <w:noProof/>
            <w:webHidden/>
          </w:rPr>
          <w:fldChar w:fldCharType="end"/>
        </w:r>
      </w:hyperlink>
    </w:p>
    <w:p w14:paraId="449F0A76" w14:textId="5B0BF64E" w:rsidR="004F0AF5" w:rsidRDefault="004F0AF5">
      <w:pPr>
        <w:pStyle w:val="ndicedeilustraes"/>
        <w:tabs>
          <w:tab w:val="right" w:leader="dot" w:pos="8835"/>
        </w:tabs>
        <w:rPr>
          <w:rFonts w:asciiTheme="minorHAnsi" w:hAnsiTheme="minorHAnsi"/>
          <w:noProof/>
          <w:kern w:val="2"/>
          <w:sz w:val="24"/>
          <w:szCs w:val="24"/>
          <w:lang w:val="pt-BR" w:eastAsia="pt-BR" w:bidi="ar-SA"/>
          <w14:ligatures w14:val="standardContextual"/>
        </w:rPr>
      </w:pPr>
      <w:hyperlink w:anchor="_Toc180951534" w:history="1">
        <w:r w:rsidRPr="00B04E5F">
          <w:rPr>
            <w:rStyle w:val="Hyperlink"/>
            <w:lang w:val="pt-BR"/>
          </w:rPr>
          <w:t>Figura 9 - Nó para calcular idade e tempo de contrato</w:t>
        </w:r>
        <w:r>
          <w:rPr>
            <w:noProof/>
            <w:webHidden/>
          </w:rPr>
          <w:tab/>
        </w:r>
        <w:r>
          <w:rPr>
            <w:noProof/>
            <w:webHidden/>
          </w:rPr>
          <w:fldChar w:fldCharType="begin"/>
        </w:r>
        <w:r>
          <w:rPr>
            <w:noProof/>
            <w:webHidden/>
          </w:rPr>
          <w:instrText xml:space="preserve"> PAGEREF _Toc180951534 \h </w:instrText>
        </w:r>
        <w:r>
          <w:rPr>
            <w:noProof/>
            <w:webHidden/>
          </w:rPr>
        </w:r>
        <w:r>
          <w:rPr>
            <w:noProof/>
            <w:webHidden/>
          </w:rPr>
          <w:fldChar w:fldCharType="separate"/>
        </w:r>
        <w:r w:rsidR="00770FB2">
          <w:rPr>
            <w:noProof/>
            <w:webHidden/>
          </w:rPr>
          <w:t>14</w:t>
        </w:r>
        <w:r>
          <w:rPr>
            <w:noProof/>
            <w:webHidden/>
          </w:rPr>
          <w:fldChar w:fldCharType="end"/>
        </w:r>
      </w:hyperlink>
    </w:p>
    <w:p w14:paraId="246128E9" w14:textId="71FA7DD6" w:rsidR="004F0AF5" w:rsidRDefault="004F0AF5">
      <w:pPr>
        <w:pStyle w:val="ndicedeilustraes"/>
        <w:tabs>
          <w:tab w:val="right" w:leader="dot" w:pos="8835"/>
        </w:tabs>
        <w:rPr>
          <w:rFonts w:asciiTheme="minorHAnsi" w:hAnsiTheme="minorHAnsi"/>
          <w:noProof/>
          <w:kern w:val="2"/>
          <w:sz w:val="24"/>
          <w:szCs w:val="24"/>
          <w:lang w:val="pt-BR" w:eastAsia="pt-BR" w:bidi="ar-SA"/>
          <w14:ligatures w14:val="standardContextual"/>
        </w:rPr>
      </w:pPr>
      <w:hyperlink w:anchor="_Toc180951535" w:history="1">
        <w:r w:rsidRPr="00B04E5F">
          <w:rPr>
            <w:rStyle w:val="Hyperlink"/>
            <w:lang w:val="pt-BR"/>
          </w:rPr>
          <w:t>Figura 10 - Expressão para construção de coluna com valor de  porcentagem do bônus através da quantidade de dias de ausência</w:t>
        </w:r>
        <w:r>
          <w:rPr>
            <w:noProof/>
            <w:webHidden/>
          </w:rPr>
          <w:tab/>
        </w:r>
        <w:r>
          <w:rPr>
            <w:noProof/>
            <w:webHidden/>
          </w:rPr>
          <w:fldChar w:fldCharType="begin"/>
        </w:r>
        <w:r>
          <w:rPr>
            <w:noProof/>
            <w:webHidden/>
          </w:rPr>
          <w:instrText xml:space="preserve"> PAGEREF _Toc180951535 \h </w:instrText>
        </w:r>
        <w:r>
          <w:rPr>
            <w:noProof/>
            <w:webHidden/>
          </w:rPr>
        </w:r>
        <w:r>
          <w:rPr>
            <w:noProof/>
            <w:webHidden/>
          </w:rPr>
          <w:fldChar w:fldCharType="separate"/>
        </w:r>
        <w:r w:rsidR="00770FB2">
          <w:rPr>
            <w:noProof/>
            <w:webHidden/>
          </w:rPr>
          <w:t>14</w:t>
        </w:r>
        <w:r>
          <w:rPr>
            <w:noProof/>
            <w:webHidden/>
          </w:rPr>
          <w:fldChar w:fldCharType="end"/>
        </w:r>
      </w:hyperlink>
    </w:p>
    <w:p w14:paraId="3E6B3688" w14:textId="5908B34D" w:rsidR="004F0AF5" w:rsidRDefault="004F0AF5">
      <w:pPr>
        <w:pStyle w:val="ndicedeilustraes"/>
        <w:tabs>
          <w:tab w:val="right" w:leader="dot" w:pos="8835"/>
        </w:tabs>
        <w:rPr>
          <w:rFonts w:asciiTheme="minorHAnsi" w:hAnsiTheme="minorHAnsi"/>
          <w:noProof/>
          <w:kern w:val="2"/>
          <w:sz w:val="24"/>
          <w:szCs w:val="24"/>
          <w:lang w:val="pt-BR" w:eastAsia="pt-BR" w:bidi="ar-SA"/>
          <w14:ligatures w14:val="standardContextual"/>
        </w:rPr>
      </w:pPr>
      <w:hyperlink w:anchor="_Toc180951536" w:history="1">
        <w:r w:rsidRPr="00B04E5F">
          <w:rPr>
            <w:rStyle w:val="Hyperlink"/>
            <w:lang w:val="pt-BR"/>
          </w:rPr>
          <w:t>Figura 11 - Expressão para construção de coluna com o valor do bônus pelo tempo de contrato</w:t>
        </w:r>
        <w:r>
          <w:rPr>
            <w:noProof/>
            <w:webHidden/>
          </w:rPr>
          <w:tab/>
        </w:r>
        <w:r>
          <w:rPr>
            <w:noProof/>
            <w:webHidden/>
          </w:rPr>
          <w:fldChar w:fldCharType="begin"/>
        </w:r>
        <w:r>
          <w:rPr>
            <w:noProof/>
            <w:webHidden/>
          </w:rPr>
          <w:instrText xml:space="preserve"> PAGEREF _Toc180951536 \h </w:instrText>
        </w:r>
        <w:r>
          <w:rPr>
            <w:noProof/>
            <w:webHidden/>
          </w:rPr>
        </w:r>
        <w:r>
          <w:rPr>
            <w:noProof/>
            <w:webHidden/>
          </w:rPr>
          <w:fldChar w:fldCharType="separate"/>
        </w:r>
        <w:r w:rsidR="00770FB2">
          <w:rPr>
            <w:noProof/>
            <w:webHidden/>
          </w:rPr>
          <w:t>15</w:t>
        </w:r>
        <w:r>
          <w:rPr>
            <w:noProof/>
            <w:webHidden/>
          </w:rPr>
          <w:fldChar w:fldCharType="end"/>
        </w:r>
      </w:hyperlink>
    </w:p>
    <w:p w14:paraId="3217C89D" w14:textId="71C6E9F7" w:rsidR="004F0AF5" w:rsidRDefault="004F0AF5">
      <w:pPr>
        <w:pStyle w:val="ndicedeilustraes"/>
        <w:tabs>
          <w:tab w:val="right" w:leader="dot" w:pos="8835"/>
        </w:tabs>
        <w:rPr>
          <w:rFonts w:asciiTheme="minorHAnsi" w:hAnsiTheme="minorHAnsi"/>
          <w:noProof/>
          <w:kern w:val="2"/>
          <w:sz w:val="24"/>
          <w:szCs w:val="24"/>
          <w:lang w:val="pt-BR" w:eastAsia="pt-BR" w:bidi="ar-SA"/>
          <w14:ligatures w14:val="standardContextual"/>
        </w:rPr>
      </w:pPr>
      <w:hyperlink w:anchor="_Toc180951537" w:history="1">
        <w:r w:rsidRPr="00B04E5F">
          <w:rPr>
            <w:rStyle w:val="Hyperlink"/>
            <w:lang w:val="pt-BR"/>
          </w:rPr>
          <w:t>Figura 12 - Cálculo de valor total do bónus</w:t>
        </w:r>
        <w:r>
          <w:rPr>
            <w:noProof/>
            <w:webHidden/>
          </w:rPr>
          <w:tab/>
        </w:r>
        <w:r>
          <w:rPr>
            <w:noProof/>
            <w:webHidden/>
          </w:rPr>
          <w:fldChar w:fldCharType="begin"/>
        </w:r>
        <w:r>
          <w:rPr>
            <w:noProof/>
            <w:webHidden/>
          </w:rPr>
          <w:instrText xml:space="preserve"> PAGEREF _Toc180951537 \h </w:instrText>
        </w:r>
        <w:r>
          <w:rPr>
            <w:noProof/>
            <w:webHidden/>
          </w:rPr>
        </w:r>
        <w:r>
          <w:rPr>
            <w:noProof/>
            <w:webHidden/>
          </w:rPr>
          <w:fldChar w:fldCharType="separate"/>
        </w:r>
        <w:r w:rsidR="00770FB2">
          <w:rPr>
            <w:noProof/>
            <w:webHidden/>
          </w:rPr>
          <w:t>15</w:t>
        </w:r>
        <w:r>
          <w:rPr>
            <w:noProof/>
            <w:webHidden/>
          </w:rPr>
          <w:fldChar w:fldCharType="end"/>
        </w:r>
      </w:hyperlink>
    </w:p>
    <w:p w14:paraId="5577F445" w14:textId="6E72D0FB" w:rsidR="004F0AF5" w:rsidRDefault="004F0AF5">
      <w:pPr>
        <w:pStyle w:val="ndicedeilustraes"/>
        <w:tabs>
          <w:tab w:val="right" w:leader="dot" w:pos="8835"/>
        </w:tabs>
        <w:rPr>
          <w:rFonts w:asciiTheme="minorHAnsi" w:hAnsiTheme="minorHAnsi"/>
          <w:noProof/>
          <w:kern w:val="2"/>
          <w:sz w:val="24"/>
          <w:szCs w:val="24"/>
          <w:lang w:val="pt-BR" w:eastAsia="pt-BR" w:bidi="ar-SA"/>
          <w14:ligatures w14:val="standardContextual"/>
        </w:rPr>
      </w:pPr>
      <w:hyperlink w:anchor="_Toc180951538" w:history="1">
        <w:r w:rsidRPr="00B04E5F">
          <w:rPr>
            <w:rStyle w:val="Hyperlink"/>
            <w:lang w:val="pt-BR"/>
          </w:rPr>
          <w:t>Figura 13 - Filtragem de funcionários com e sem bonus</w:t>
        </w:r>
        <w:r>
          <w:rPr>
            <w:noProof/>
            <w:webHidden/>
          </w:rPr>
          <w:tab/>
        </w:r>
        <w:r>
          <w:rPr>
            <w:noProof/>
            <w:webHidden/>
          </w:rPr>
          <w:fldChar w:fldCharType="begin"/>
        </w:r>
        <w:r>
          <w:rPr>
            <w:noProof/>
            <w:webHidden/>
          </w:rPr>
          <w:instrText xml:space="preserve"> PAGEREF _Toc180951538 \h </w:instrText>
        </w:r>
        <w:r>
          <w:rPr>
            <w:noProof/>
            <w:webHidden/>
          </w:rPr>
        </w:r>
        <w:r>
          <w:rPr>
            <w:noProof/>
            <w:webHidden/>
          </w:rPr>
          <w:fldChar w:fldCharType="separate"/>
        </w:r>
        <w:r w:rsidR="00770FB2">
          <w:rPr>
            <w:noProof/>
            <w:webHidden/>
          </w:rPr>
          <w:t>15</w:t>
        </w:r>
        <w:r>
          <w:rPr>
            <w:noProof/>
            <w:webHidden/>
          </w:rPr>
          <w:fldChar w:fldCharType="end"/>
        </w:r>
      </w:hyperlink>
    </w:p>
    <w:p w14:paraId="75E2CE9C" w14:textId="294E9A10" w:rsidR="004F0AF5" w:rsidRDefault="004F0AF5">
      <w:pPr>
        <w:pStyle w:val="ndicedeilustraes"/>
        <w:tabs>
          <w:tab w:val="right" w:leader="dot" w:pos="8835"/>
        </w:tabs>
        <w:rPr>
          <w:rFonts w:asciiTheme="minorHAnsi" w:hAnsiTheme="minorHAnsi"/>
          <w:noProof/>
          <w:kern w:val="2"/>
          <w:sz w:val="24"/>
          <w:szCs w:val="24"/>
          <w:lang w:val="pt-BR" w:eastAsia="pt-BR" w:bidi="ar-SA"/>
          <w14:ligatures w14:val="standardContextual"/>
        </w:rPr>
      </w:pPr>
      <w:hyperlink w:anchor="_Toc180951539" w:history="1">
        <w:r w:rsidRPr="00B04E5F">
          <w:rPr>
            <w:rStyle w:val="Hyperlink"/>
            <w:lang w:val="pt-BR"/>
          </w:rPr>
          <w:t>Figura 14 – Filtragem de colunas</w:t>
        </w:r>
        <w:r>
          <w:rPr>
            <w:noProof/>
            <w:webHidden/>
          </w:rPr>
          <w:tab/>
        </w:r>
        <w:r>
          <w:rPr>
            <w:noProof/>
            <w:webHidden/>
          </w:rPr>
          <w:fldChar w:fldCharType="begin"/>
        </w:r>
        <w:r>
          <w:rPr>
            <w:noProof/>
            <w:webHidden/>
          </w:rPr>
          <w:instrText xml:space="preserve"> PAGEREF _Toc180951539 \h </w:instrText>
        </w:r>
        <w:r>
          <w:rPr>
            <w:noProof/>
            <w:webHidden/>
          </w:rPr>
        </w:r>
        <w:r>
          <w:rPr>
            <w:noProof/>
            <w:webHidden/>
          </w:rPr>
          <w:fldChar w:fldCharType="separate"/>
        </w:r>
        <w:r w:rsidR="00770FB2">
          <w:rPr>
            <w:noProof/>
            <w:webHidden/>
          </w:rPr>
          <w:t>16</w:t>
        </w:r>
        <w:r>
          <w:rPr>
            <w:noProof/>
            <w:webHidden/>
          </w:rPr>
          <w:fldChar w:fldCharType="end"/>
        </w:r>
      </w:hyperlink>
    </w:p>
    <w:p w14:paraId="191D24D2" w14:textId="0AFD78B0" w:rsidR="004F0AF5" w:rsidRDefault="004F0AF5">
      <w:pPr>
        <w:pStyle w:val="ndicedeilustraes"/>
        <w:tabs>
          <w:tab w:val="right" w:leader="dot" w:pos="8835"/>
        </w:tabs>
        <w:rPr>
          <w:rFonts w:asciiTheme="minorHAnsi" w:hAnsiTheme="minorHAnsi"/>
          <w:noProof/>
          <w:kern w:val="2"/>
          <w:sz w:val="24"/>
          <w:szCs w:val="24"/>
          <w:lang w:val="pt-BR" w:eastAsia="pt-BR" w:bidi="ar-SA"/>
          <w14:ligatures w14:val="standardContextual"/>
        </w:rPr>
      </w:pPr>
      <w:hyperlink w:anchor="_Toc180951540" w:history="1">
        <w:r w:rsidRPr="00B04E5F">
          <w:rPr>
            <w:rStyle w:val="Hyperlink"/>
          </w:rPr>
          <w:t>Figura 15 - Filtragem de colunas (2)</w:t>
        </w:r>
        <w:r>
          <w:rPr>
            <w:noProof/>
            <w:webHidden/>
          </w:rPr>
          <w:tab/>
        </w:r>
        <w:r>
          <w:rPr>
            <w:noProof/>
            <w:webHidden/>
          </w:rPr>
          <w:fldChar w:fldCharType="begin"/>
        </w:r>
        <w:r>
          <w:rPr>
            <w:noProof/>
            <w:webHidden/>
          </w:rPr>
          <w:instrText xml:space="preserve"> PAGEREF _Toc180951540 \h </w:instrText>
        </w:r>
        <w:r>
          <w:rPr>
            <w:noProof/>
            <w:webHidden/>
          </w:rPr>
        </w:r>
        <w:r>
          <w:rPr>
            <w:noProof/>
            <w:webHidden/>
          </w:rPr>
          <w:fldChar w:fldCharType="separate"/>
        </w:r>
        <w:r w:rsidR="00770FB2">
          <w:rPr>
            <w:noProof/>
            <w:webHidden/>
          </w:rPr>
          <w:t>16</w:t>
        </w:r>
        <w:r>
          <w:rPr>
            <w:noProof/>
            <w:webHidden/>
          </w:rPr>
          <w:fldChar w:fldCharType="end"/>
        </w:r>
      </w:hyperlink>
    </w:p>
    <w:p w14:paraId="0E1A405E" w14:textId="0DA24B5E" w:rsidR="004F0AF5" w:rsidRDefault="004F0AF5">
      <w:pPr>
        <w:pStyle w:val="ndicedeilustraes"/>
        <w:tabs>
          <w:tab w:val="right" w:leader="dot" w:pos="8835"/>
        </w:tabs>
        <w:rPr>
          <w:rFonts w:asciiTheme="minorHAnsi" w:hAnsiTheme="minorHAnsi"/>
          <w:noProof/>
          <w:kern w:val="2"/>
          <w:sz w:val="24"/>
          <w:szCs w:val="24"/>
          <w:lang w:val="pt-BR" w:eastAsia="pt-BR" w:bidi="ar-SA"/>
          <w14:ligatures w14:val="standardContextual"/>
        </w:rPr>
      </w:pPr>
      <w:hyperlink w:anchor="_Toc180951541" w:history="1">
        <w:r w:rsidRPr="00B04E5F">
          <w:rPr>
            <w:rStyle w:val="Hyperlink"/>
            <w:lang w:val="pt-BR"/>
          </w:rPr>
          <w:t>Figura 16 - Filtragem de colunas (3)</w:t>
        </w:r>
        <w:r>
          <w:rPr>
            <w:noProof/>
            <w:webHidden/>
          </w:rPr>
          <w:tab/>
        </w:r>
        <w:r>
          <w:rPr>
            <w:noProof/>
            <w:webHidden/>
          </w:rPr>
          <w:fldChar w:fldCharType="begin"/>
        </w:r>
        <w:r>
          <w:rPr>
            <w:noProof/>
            <w:webHidden/>
          </w:rPr>
          <w:instrText xml:space="preserve"> PAGEREF _Toc180951541 \h </w:instrText>
        </w:r>
        <w:r>
          <w:rPr>
            <w:noProof/>
            <w:webHidden/>
          </w:rPr>
        </w:r>
        <w:r>
          <w:rPr>
            <w:noProof/>
            <w:webHidden/>
          </w:rPr>
          <w:fldChar w:fldCharType="separate"/>
        </w:r>
        <w:r w:rsidR="00770FB2">
          <w:rPr>
            <w:noProof/>
            <w:webHidden/>
          </w:rPr>
          <w:t>17</w:t>
        </w:r>
        <w:r>
          <w:rPr>
            <w:noProof/>
            <w:webHidden/>
          </w:rPr>
          <w:fldChar w:fldCharType="end"/>
        </w:r>
      </w:hyperlink>
    </w:p>
    <w:p w14:paraId="202412D8" w14:textId="68F1CEC0" w:rsidR="004F0AF5" w:rsidRDefault="004F0AF5">
      <w:pPr>
        <w:pStyle w:val="ndicedeilustraes"/>
        <w:tabs>
          <w:tab w:val="right" w:leader="dot" w:pos="8835"/>
        </w:tabs>
        <w:rPr>
          <w:rFonts w:asciiTheme="minorHAnsi" w:hAnsiTheme="minorHAnsi"/>
          <w:noProof/>
          <w:kern w:val="2"/>
          <w:sz w:val="24"/>
          <w:szCs w:val="24"/>
          <w:lang w:val="pt-BR" w:eastAsia="pt-BR" w:bidi="ar-SA"/>
          <w14:ligatures w14:val="standardContextual"/>
        </w:rPr>
      </w:pPr>
      <w:hyperlink w:anchor="_Toc180951542" w:history="1">
        <w:r w:rsidRPr="00B04E5F">
          <w:rPr>
            <w:rStyle w:val="Hyperlink"/>
            <w:lang w:val="pt-BR"/>
          </w:rPr>
          <w:t>Figura 17 - Preenchimento de campos vazios</w:t>
        </w:r>
        <w:r>
          <w:rPr>
            <w:noProof/>
            <w:webHidden/>
          </w:rPr>
          <w:tab/>
        </w:r>
        <w:r>
          <w:rPr>
            <w:noProof/>
            <w:webHidden/>
          </w:rPr>
          <w:fldChar w:fldCharType="begin"/>
        </w:r>
        <w:r>
          <w:rPr>
            <w:noProof/>
            <w:webHidden/>
          </w:rPr>
          <w:instrText xml:space="preserve"> PAGEREF _Toc180951542 \h </w:instrText>
        </w:r>
        <w:r>
          <w:rPr>
            <w:noProof/>
            <w:webHidden/>
          </w:rPr>
        </w:r>
        <w:r>
          <w:rPr>
            <w:noProof/>
            <w:webHidden/>
          </w:rPr>
          <w:fldChar w:fldCharType="separate"/>
        </w:r>
        <w:r w:rsidR="00770FB2">
          <w:rPr>
            <w:noProof/>
            <w:webHidden/>
          </w:rPr>
          <w:t>17</w:t>
        </w:r>
        <w:r>
          <w:rPr>
            <w:noProof/>
            <w:webHidden/>
          </w:rPr>
          <w:fldChar w:fldCharType="end"/>
        </w:r>
      </w:hyperlink>
    </w:p>
    <w:p w14:paraId="22F3A0E4" w14:textId="48649EA2" w:rsidR="004F0AF5" w:rsidRDefault="004F0AF5">
      <w:pPr>
        <w:pStyle w:val="ndicedeilustraes"/>
        <w:tabs>
          <w:tab w:val="right" w:leader="dot" w:pos="8835"/>
        </w:tabs>
        <w:rPr>
          <w:rFonts w:asciiTheme="minorHAnsi" w:hAnsiTheme="minorHAnsi"/>
          <w:noProof/>
          <w:kern w:val="2"/>
          <w:sz w:val="24"/>
          <w:szCs w:val="24"/>
          <w:lang w:val="pt-BR" w:eastAsia="pt-BR" w:bidi="ar-SA"/>
          <w14:ligatures w14:val="standardContextual"/>
        </w:rPr>
      </w:pPr>
      <w:hyperlink w:anchor="_Toc180951543" w:history="1">
        <w:r w:rsidRPr="00B04E5F">
          <w:rPr>
            <w:rStyle w:val="Hyperlink"/>
            <w:lang w:val="pt-BR"/>
          </w:rPr>
          <w:t>Figura 18 - Criação de faixas de idade com o nó Numeric Binner</w:t>
        </w:r>
        <w:r>
          <w:rPr>
            <w:noProof/>
            <w:webHidden/>
          </w:rPr>
          <w:tab/>
        </w:r>
        <w:r>
          <w:rPr>
            <w:noProof/>
            <w:webHidden/>
          </w:rPr>
          <w:fldChar w:fldCharType="begin"/>
        </w:r>
        <w:r>
          <w:rPr>
            <w:noProof/>
            <w:webHidden/>
          </w:rPr>
          <w:instrText xml:space="preserve"> PAGEREF _Toc180951543 \h </w:instrText>
        </w:r>
        <w:r>
          <w:rPr>
            <w:noProof/>
            <w:webHidden/>
          </w:rPr>
        </w:r>
        <w:r>
          <w:rPr>
            <w:noProof/>
            <w:webHidden/>
          </w:rPr>
          <w:fldChar w:fldCharType="separate"/>
        </w:r>
        <w:r w:rsidR="00770FB2">
          <w:rPr>
            <w:noProof/>
            <w:webHidden/>
          </w:rPr>
          <w:t>18</w:t>
        </w:r>
        <w:r>
          <w:rPr>
            <w:noProof/>
            <w:webHidden/>
          </w:rPr>
          <w:fldChar w:fldCharType="end"/>
        </w:r>
      </w:hyperlink>
    </w:p>
    <w:p w14:paraId="77701C0C" w14:textId="7C57A27A" w:rsidR="004F0AF5" w:rsidRDefault="004F0AF5">
      <w:pPr>
        <w:pStyle w:val="ndicedeilustraes"/>
        <w:tabs>
          <w:tab w:val="right" w:leader="dot" w:pos="8835"/>
        </w:tabs>
        <w:rPr>
          <w:rFonts w:asciiTheme="minorHAnsi" w:hAnsiTheme="minorHAnsi"/>
          <w:noProof/>
          <w:kern w:val="2"/>
          <w:sz w:val="24"/>
          <w:szCs w:val="24"/>
          <w:lang w:val="pt-BR" w:eastAsia="pt-BR" w:bidi="ar-SA"/>
          <w14:ligatures w14:val="standardContextual"/>
        </w:rPr>
      </w:pPr>
      <w:hyperlink w:anchor="_Toc180951544" w:history="1">
        <w:r w:rsidRPr="00B04E5F">
          <w:rPr>
            <w:rStyle w:val="Hyperlink"/>
            <w:lang w:val="pt-BR"/>
          </w:rPr>
          <w:t>Figura 19 - Nó Group By para contagem de gênero por departamento</w:t>
        </w:r>
        <w:r>
          <w:rPr>
            <w:noProof/>
            <w:webHidden/>
          </w:rPr>
          <w:tab/>
        </w:r>
        <w:r>
          <w:rPr>
            <w:noProof/>
            <w:webHidden/>
          </w:rPr>
          <w:fldChar w:fldCharType="begin"/>
        </w:r>
        <w:r>
          <w:rPr>
            <w:noProof/>
            <w:webHidden/>
          </w:rPr>
          <w:instrText xml:space="preserve"> PAGEREF _Toc180951544 \h </w:instrText>
        </w:r>
        <w:r>
          <w:rPr>
            <w:noProof/>
            <w:webHidden/>
          </w:rPr>
        </w:r>
        <w:r>
          <w:rPr>
            <w:noProof/>
            <w:webHidden/>
          </w:rPr>
          <w:fldChar w:fldCharType="separate"/>
        </w:r>
        <w:r w:rsidR="00770FB2">
          <w:rPr>
            <w:noProof/>
            <w:webHidden/>
          </w:rPr>
          <w:t>18</w:t>
        </w:r>
        <w:r>
          <w:rPr>
            <w:noProof/>
            <w:webHidden/>
          </w:rPr>
          <w:fldChar w:fldCharType="end"/>
        </w:r>
      </w:hyperlink>
    </w:p>
    <w:p w14:paraId="22F0F4AB" w14:textId="4C179A88" w:rsidR="004F0AF5" w:rsidRDefault="004F0AF5">
      <w:pPr>
        <w:pStyle w:val="ndicedeilustraes"/>
        <w:tabs>
          <w:tab w:val="right" w:leader="dot" w:pos="8835"/>
        </w:tabs>
        <w:rPr>
          <w:rFonts w:asciiTheme="minorHAnsi" w:hAnsiTheme="minorHAnsi"/>
          <w:noProof/>
          <w:kern w:val="2"/>
          <w:sz w:val="24"/>
          <w:szCs w:val="24"/>
          <w:lang w:val="pt-BR" w:eastAsia="pt-BR" w:bidi="ar-SA"/>
          <w14:ligatures w14:val="standardContextual"/>
        </w:rPr>
      </w:pPr>
      <w:hyperlink w:anchor="_Toc180951545" w:history="1">
        <w:r w:rsidRPr="00B04E5F">
          <w:rPr>
            <w:rStyle w:val="Hyperlink"/>
            <w:lang w:val="pt-BR"/>
          </w:rPr>
          <w:t>Figura 20 - Configuração de nó Group By</w:t>
        </w:r>
        <w:r>
          <w:rPr>
            <w:noProof/>
            <w:webHidden/>
          </w:rPr>
          <w:tab/>
        </w:r>
        <w:r>
          <w:rPr>
            <w:noProof/>
            <w:webHidden/>
          </w:rPr>
          <w:fldChar w:fldCharType="begin"/>
        </w:r>
        <w:r>
          <w:rPr>
            <w:noProof/>
            <w:webHidden/>
          </w:rPr>
          <w:instrText xml:space="preserve"> PAGEREF _Toc180951545 \h </w:instrText>
        </w:r>
        <w:r>
          <w:rPr>
            <w:noProof/>
            <w:webHidden/>
          </w:rPr>
        </w:r>
        <w:r>
          <w:rPr>
            <w:noProof/>
            <w:webHidden/>
          </w:rPr>
          <w:fldChar w:fldCharType="separate"/>
        </w:r>
        <w:r w:rsidR="00770FB2">
          <w:rPr>
            <w:noProof/>
            <w:webHidden/>
          </w:rPr>
          <w:t>19</w:t>
        </w:r>
        <w:r>
          <w:rPr>
            <w:noProof/>
            <w:webHidden/>
          </w:rPr>
          <w:fldChar w:fldCharType="end"/>
        </w:r>
      </w:hyperlink>
    </w:p>
    <w:p w14:paraId="10E704CA" w14:textId="7707B157" w:rsidR="004F0AF5" w:rsidRDefault="004F0AF5">
      <w:pPr>
        <w:pStyle w:val="ndicedeilustraes"/>
        <w:tabs>
          <w:tab w:val="right" w:leader="dot" w:pos="8835"/>
        </w:tabs>
        <w:rPr>
          <w:rFonts w:asciiTheme="minorHAnsi" w:hAnsiTheme="minorHAnsi"/>
          <w:noProof/>
          <w:kern w:val="2"/>
          <w:sz w:val="24"/>
          <w:szCs w:val="24"/>
          <w:lang w:val="pt-BR" w:eastAsia="pt-BR" w:bidi="ar-SA"/>
          <w14:ligatures w14:val="standardContextual"/>
        </w:rPr>
      </w:pPr>
      <w:hyperlink w:anchor="_Toc180951546" w:history="1">
        <w:r w:rsidRPr="00B04E5F">
          <w:rPr>
            <w:rStyle w:val="Hyperlink"/>
            <w:lang w:val="pt-BR"/>
          </w:rPr>
          <w:t>Figura 21 - Configuração de nó excel writer</w:t>
        </w:r>
        <w:r>
          <w:rPr>
            <w:noProof/>
            <w:webHidden/>
          </w:rPr>
          <w:tab/>
        </w:r>
        <w:r>
          <w:rPr>
            <w:noProof/>
            <w:webHidden/>
          </w:rPr>
          <w:fldChar w:fldCharType="begin"/>
        </w:r>
        <w:r>
          <w:rPr>
            <w:noProof/>
            <w:webHidden/>
          </w:rPr>
          <w:instrText xml:space="preserve"> PAGEREF _Toc180951546 \h </w:instrText>
        </w:r>
        <w:r>
          <w:rPr>
            <w:noProof/>
            <w:webHidden/>
          </w:rPr>
        </w:r>
        <w:r>
          <w:rPr>
            <w:noProof/>
            <w:webHidden/>
          </w:rPr>
          <w:fldChar w:fldCharType="separate"/>
        </w:r>
        <w:r w:rsidR="00770FB2">
          <w:rPr>
            <w:noProof/>
            <w:webHidden/>
          </w:rPr>
          <w:t>19</w:t>
        </w:r>
        <w:r>
          <w:rPr>
            <w:noProof/>
            <w:webHidden/>
          </w:rPr>
          <w:fldChar w:fldCharType="end"/>
        </w:r>
      </w:hyperlink>
    </w:p>
    <w:p w14:paraId="09AF637F" w14:textId="7FD115D8" w:rsidR="004F0AF5" w:rsidRDefault="004F0AF5">
      <w:pPr>
        <w:pStyle w:val="ndicedeilustraes"/>
        <w:tabs>
          <w:tab w:val="right" w:leader="dot" w:pos="8835"/>
        </w:tabs>
        <w:rPr>
          <w:rFonts w:asciiTheme="minorHAnsi" w:hAnsiTheme="minorHAnsi"/>
          <w:noProof/>
          <w:kern w:val="2"/>
          <w:sz w:val="24"/>
          <w:szCs w:val="24"/>
          <w:lang w:val="pt-BR" w:eastAsia="pt-BR" w:bidi="ar-SA"/>
          <w14:ligatures w14:val="standardContextual"/>
        </w:rPr>
      </w:pPr>
      <w:hyperlink w:anchor="_Toc180951547" w:history="1">
        <w:r w:rsidRPr="00B04E5F">
          <w:rPr>
            <w:rStyle w:val="Hyperlink"/>
            <w:lang w:val="pt-BR"/>
          </w:rPr>
          <w:t>Figura 22 - Configuração do nó Tableau Writer</w:t>
        </w:r>
        <w:r>
          <w:rPr>
            <w:noProof/>
            <w:webHidden/>
          </w:rPr>
          <w:tab/>
        </w:r>
        <w:r>
          <w:rPr>
            <w:noProof/>
            <w:webHidden/>
          </w:rPr>
          <w:fldChar w:fldCharType="begin"/>
        </w:r>
        <w:r>
          <w:rPr>
            <w:noProof/>
            <w:webHidden/>
          </w:rPr>
          <w:instrText xml:space="preserve"> PAGEREF _Toc180951547 \h </w:instrText>
        </w:r>
        <w:r>
          <w:rPr>
            <w:noProof/>
            <w:webHidden/>
          </w:rPr>
        </w:r>
        <w:r>
          <w:rPr>
            <w:noProof/>
            <w:webHidden/>
          </w:rPr>
          <w:fldChar w:fldCharType="separate"/>
        </w:r>
        <w:r w:rsidR="00770FB2">
          <w:rPr>
            <w:noProof/>
            <w:webHidden/>
          </w:rPr>
          <w:t>20</w:t>
        </w:r>
        <w:r>
          <w:rPr>
            <w:noProof/>
            <w:webHidden/>
          </w:rPr>
          <w:fldChar w:fldCharType="end"/>
        </w:r>
      </w:hyperlink>
    </w:p>
    <w:p w14:paraId="2888B5C3" w14:textId="1B73A1E3" w:rsidR="004F0AF5" w:rsidRDefault="004F0AF5">
      <w:pPr>
        <w:pStyle w:val="ndicedeilustraes"/>
        <w:tabs>
          <w:tab w:val="right" w:leader="dot" w:pos="8835"/>
        </w:tabs>
        <w:rPr>
          <w:rFonts w:asciiTheme="minorHAnsi" w:hAnsiTheme="minorHAnsi"/>
          <w:noProof/>
          <w:kern w:val="2"/>
          <w:sz w:val="24"/>
          <w:szCs w:val="24"/>
          <w:lang w:val="pt-BR" w:eastAsia="pt-BR" w:bidi="ar-SA"/>
          <w14:ligatures w14:val="standardContextual"/>
        </w:rPr>
      </w:pPr>
      <w:hyperlink w:anchor="_Toc180951548" w:history="1">
        <w:r w:rsidRPr="00B04E5F">
          <w:rPr>
            <w:rStyle w:val="Hyperlink"/>
            <w:lang w:val="pt-BR"/>
          </w:rPr>
          <w:t>Figura 23 - Configuração do nó CSV Writer</w:t>
        </w:r>
        <w:r>
          <w:rPr>
            <w:noProof/>
            <w:webHidden/>
          </w:rPr>
          <w:tab/>
        </w:r>
        <w:r>
          <w:rPr>
            <w:noProof/>
            <w:webHidden/>
          </w:rPr>
          <w:fldChar w:fldCharType="begin"/>
        </w:r>
        <w:r>
          <w:rPr>
            <w:noProof/>
            <w:webHidden/>
          </w:rPr>
          <w:instrText xml:space="preserve"> PAGEREF _Toc180951548 \h </w:instrText>
        </w:r>
        <w:r>
          <w:rPr>
            <w:noProof/>
            <w:webHidden/>
          </w:rPr>
        </w:r>
        <w:r>
          <w:rPr>
            <w:noProof/>
            <w:webHidden/>
          </w:rPr>
          <w:fldChar w:fldCharType="separate"/>
        </w:r>
        <w:r w:rsidR="00770FB2">
          <w:rPr>
            <w:noProof/>
            <w:webHidden/>
          </w:rPr>
          <w:t>20</w:t>
        </w:r>
        <w:r>
          <w:rPr>
            <w:noProof/>
            <w:webHidden/>
          </w:rPr>
          <w:fldChar w:fldCharType="end"/>
        </w:r>
      </w:hyperlink>
    </w:p>
    <w:p w14:paraId="1FB1BD47" w14:textId="75A36B97" w:rsidR="004F0AF5" w:rsidRDefault="004F0AF5">
      <w:pPr>
        <w:pStyle w:val="ndicedeilustraes"/>
        <w:tabs>
          <w:tab w:val="right" w:leader="dot" w:pos="8835"/>
        </w:tabs>
        <w:rPr>
          <w:rFonts w:asciiTheme="minorHAnsi" w:hAnsiTheme="minorHAnsi"/>
          <w:noProof/>
          <w:kern w:val="2"/>
          <w:sz w:val="24"/>
          <w:szCs w:val="24"/>
          <w:lang w:val="pt-BR" w:eastAsia="pt-BR" w:bidi="ar-SA"/>
          <w14:ligatures w14:val="standardContextual"/>
        </w:rPr>
      </w:pPr>
      <w:hyperlink w:anchor="_Toc180951549" w:history="1">
        <w:r w:rsidRPr="00B04E5F">
          <w:rPr>
            <w:rStyle w:val="Hyperlink"/>
            <w:lang w:val="pt-BR"/>
          </w:rPr>
          <w:t>Figura 24 - Processo de cálculo de bónus salarial</w:t>
        </w:r>
        <w:r>
          <w:rPr>
            <w:noProof/>
            <w:webHidden/>
          </w:rPr>
          <w:tab/>
        </w:r>
        <w:r>
          <w:rPr>
            <w:noProof/>
            <w:webHidden/>
          </w:rPr>
          <w:fldChar w:fldCharType="begin"/>
        </w:r>
        <w:r>
          <w:rPr>
            <w:noProof/>
            <w:webHidden/>
          </w:rPr>
          <w:instrText xml:space="preserve"> PAGEREF _Toc180951549 \h </w:instrText>
        </w:r>
        <w:r>
          <w:rPr>
            <w:noProof/>
            <w:webHidden/>
          </w:rPr>
        </w:r>
        <w:r>
          <w:rPr>
            <w:noProof/>
            <w:webHidden/>
          </w:rPr>
          <w:fldChar w:fldCharType="separate"/>
        </w:r>
        <w:r w:rsidR="00770FB2">
          <w:rPr>
            <w:noProof/>
            <w:webHidden/>
          </w:rPr>
          <w:t>21</w:t>
        </w:r>
        <w:r>
          <w:rPr>
            <w:noProof/>
            <w:webHidden/>
          </w:rPr>
          <w:fldChar w:fldCharType="end"/>
        </w:r>
      </w:hyperlink>
    </w:p>
    <w:p w14:paraId="00B7128E" w14:textId="17320846" w:rsidR="004F0AF5" w:rsidRDefault="004F0AF5">
      <w:pPr>
        <w:pStyle w:val="ndicedeilustraes"/>
        <w:tabs>
          <w:tab w:val="right" w:leader="dot" w:pos="8835"/>
        </w:tabs>
        <w:rPr>
          <w:rFonts w:asciiTheme="minorHAnsi" w:hAnsiTheme="minorHAnsi"/>
          <w:noProof/>
          <w:kern w:val="2"/>
          <w:sz w:val="24"/>
          <w:szCs w:val="24"/>
          <w:lang w:val="pt-BR" w:eastAsia="pt-BR" w:bidi="ar-SA"/>
          <w14:ligatures w14:val="standardContextual"/>
        </w:rPr>
      </w:pPr>
      <w:hyperlink w:anchor="_Toc180951550" w:history="1">
        <w:r w:rsidRPr="00B04E5F">
          <w:rPr>
            <w:rStyle w:val="Hyperlink"/>
            <w:lang w:val="pt-BR"/>
          </w:rPr>
          <w:t>Figura 25 - Processo de extração de campos vazios</w:t>
        </w:r>
        <w:r>
          <w:rPr>
            <w:noProof/>
            <w:webHidden/>
          </w:rPr>
          <w:tab/>
        </w:r>
        <w:r>
          <w:rPr>
            <w:noProof/>
            <w:webHidden/>
          </w:rPr>
          <w:fldChar w:fldCharType="begin"/>
        </w:r>
        <w:r>
          <w:rPr>
            <w:noProof/>
            <w:webHidden/>
          </w:rPr>
          <w:instrText xml:space="preserve"> PAGEREF _Toc180951550 \h </w:instrText>
        </w:r>
        <w:r>
          <w:rPr>
            <w:noProof/>
            <w:webHidden/>
          </w:rPr>
        </w:r>
        <w:r>
          <w:rPr>
            <w:noProof/>
            <w:webHidden/>
          </w:rPr>
          <w:fldChar w:fldCharType="separate"/>
        </w:r>
        <w:r w:rsidR="00770FB2">
          <w:rPr>
            <w:noProof/>
            <w:webHidden/>
          </w:rPr>
          <w:t>22</w:t>
        </w:r>
        <w:r>
          <w:rPr>
            <w:noProof/>
            <w:webHidden/>
          </w:rPr>
          <w:fldChar w:fldCharType="end"/>
        </w:r>
      </w:hyperlink>
    </w:p>
    <w:p w14:paraId="0A4F8930" w14:textId="032B5F9A" w:rsidR="004F0AF5" w:rsidRDefault="004F0AF5">
      <w:pPr>
        <w:pStyle w:val="ndicedeilustraes"/>
        <w:tabs>
          <w:tab w:val="right" w:leader="dot" w:pos="8835"/>
        </w:tabs>
        <w:rPr>
          <w:rFonts w:asciiTheme="minorHAnsi" w:hAnsiTheme="minorHAnsi"/>
          <w:noProof/>
          <w:kern w:val="2"/>
          <w:sz w:val="24"/>
          <w:szCs w:val="24"/>
          <w:lang w:val="pt-BR" w:eastAsia="pt-BR" w:bidi="ar-SA"/>
          <w14:ligatures w14:val="standardContextual"/>
        </w:rPr>
      </w:pPr>
      <w:hyperlink w:anchor="_Toc180951551" w:history="1">
        <w:r w:rsidRPr="00B04E5F">
          <w:rPr>
            <w:rStyle w:val="Hyperlink"/>
            <w:lang w:val="pt-BR"/>
          </w:rPr>
          <w:t>Figura 26 - Processo de obtenção de dados estatísticos</w:t>
        </w:r>
        <w:r>
          <w:rPr>
            <w:noProof/>
            <w:webHidden/>
          </w:rPr>
          <w:tab/>
        </w:r>
        <w:r>
          <w:rPr>
            <w:noProof/>
            <w:webHidden/>
          </w:rPr>
          <w:fldChar w:fldCharType="begin"/>
        </w:r>
        <w:r>
          <w:rPr>
            <w:noProof/>
            <w:webHidden/>
          </w:rPr>
          <w:instrText xml:space="preserve"> PAGEREF _Toc180951551 \h </w:instrText>
        </w:r>
        <w:r>
          <w:rPr>
            <w:noProof/>
            <w:webHidden/>
          </w:rPr>
        </w:r>
        <w:r>
          <w:rPr>
            <w:noProof/>
            <w:webHidden/>
          </w:rPr>
          <w:fldChar w:fldCharType="separate"/>
        </w:r>
        <w:r w:rsidR="00770FB2">
          <w:rPr>
            <w:noProof/>
            <w:webHidden/>
          </w:rPr>
          <w:t>23</w:t>
        </w:r>
        <w:r>
          <w:rPr>
            <w:noProof/>
            <w:webHidden/>
          </w:rPr>
          <w:fldChar w:fldCharType="end"/>
        </w:r>
      </w:hyperlink>
    </w:p>
    <w:p w14:paraId="284EA160" w14:textId="2A389E83" w:rsidR="004F0AF5" w:rsidRDefault="004F0AF5">
      <w:pPr>
        <w:pStyle w:val="ndicedeilustraes"/>
        <w:tabs>
          <w:tab w:val="right" w:leader="dot" w:pos="8835"/>
        </w:tabs>
        <w:rPr>
          <w:rFonts w:asciiTheme="minorHAnsi" w:hAnsiTheme="minorHAnsi"/>
          <w:noProof/>
          <w:kern w:val="2"/>
          <w:sz w:val="24"/>
          <w:szCs w:val="24"/>
          <w:lang w:val="pt-BR" w:eastAsia="pt-BR" w:bidi="ar-SA"/>
          <w14:ligatures w14:val="standardContextual"/>
        </w:rPr>
      </w:pPr>
      <w:hyperlink w:anchor="_Toc180951552" w:history="1">
        <w:r w:rsidRPr="00B04E5F">
          <w:rPr>
            <w:rStyle w:val="Hyperlink"/>
            <w:lang w:val="pt-BR"/>
          </w:rPr>
          <w:t>Figura 27 - Gráfico de média de ausência por faixa etária</w:t>
        </w:r>
        <w:r>
          <w:rPr>
            <w:noProof/>
            <w:webHidden/>
          </w:rPr>
          <w:tab/>
        </w:r>
        <w:r>
          <w:rPr>
            <w:noProof/>
            <w:webHidden/>
          </w:rPr>
          <w:fldChar w:fldCharType="begin"/>
        </w:r>
        <w:r>
          <w:rPr>
            <w:noProof/>
            <w:webHidden/>
          </w:rPr>
          <w:instrText xml:space="preserve"> PAGEREF _Toc180951552 \h </w:instrText>
        </w:r>
        <w:r>
          <w:rPr>
            <w:noProof/>
            <w:webHidden/>
          </w:rPr>
        </w:r>
        <w:r>
          <w:rPr>
            <w:noProof/>
            <w:webHidden/>
          </w:rPr>
          <w:fldChar w:fldCharType="separate"/>
        </w:r>
        <w:r w:rsidR="00770FB2">
          <w:rPr>
            <w:noProof/>
            <w:webHidden/>
          </w:rPr>
          <w:t>25</w:t>
        </w:r>
        <w:r>
          <w:rPr>
            <w:noProof/>
            <w:webHidden/>
          </w:rPr>
          <w:fldChar w:fldCharType="end"/>
        </w:r>
      </w:hyperlink>
    </w:p>
    <w:p w14:paraId="6B91A1EC" w14:textId="1CE72EE7" w:rsidR="004F0AF5" w:rsidRDefault="004F0AF5">
      <w:pPr>
        <w:pStyle w:val="ndicedeilustraes"/>
        <w:tabs>
          <w:tab w:val="right" w:leader="dot" w:pos="8835"/>
        </w:tabs>
        <w:rPr>
          <w:rFonts w:asciiTheme="minorHAnsi" w:hAnsiTheme="minorHAnsi"/>
          <w:noProof/>
          <w:kern w:val="2"/>
          <w:sz w:val="24"/>
          <w:szCs w:val="24"/>
          <w:lang w:val="pt-BR" w:eastAsia="pt-BR" w:bidi="ar-SA"/>
          <w14:ligatures w14:val="standardContextual"/>
        </w:rPr>
      </w:pPr>
      <w:hyperlink w:anchor="_Toc180951553" w:history="1">
        <w:r w:rsidRPr="00B04E5F">
          <w:rPr>
            <w:rStyle w:val="Hyperlink"/>
            <w:lang w:val="pt-BR"/>
          </w:rPr>
          <w:t>Figura 28 - Gráfico de distribuição de gênero por departamento</w:t>
        </w:r>
        <w:r>
          <w:rPr>
            <w:noProof/>
            <w:webHidden/>
          </w:rPr>
          <w:tab/>
        </w:r>
        <w:r>
          <w:rPr>
            <w:noProof/>
            <w:webHidden/>
          </w:rPr>
          <w:fldChar w:fldCharType="begin"/>
        </w:r>
        <w:r>
          <w:rPr>
            <w:noProof/>
            <w:webHidden/>
          </w:rPr>
          <w:instrText xml:space="preserve"> PAGEREF _Toc180951553 \h </w:instrText>
        </w:r>
        <w:r>
          <w:rPr>
            <w:noProof/>
            <w:webHidden/>
          </w:rPr>
        </w:r>
        <w:r>
          <w:rPr>
            <w:noProof/>
            <w:webHidden/>
          </w:rPr>
          <w:fldChar w:fldCharType="separate"/>
        </w:r>
        <w:r w:rsidR="00770FB2">
          <w:rPr>
            <w:noProof/>
            <w:webHidden/>
          </w:rPr>
          <w:t>25</w:t>
        </w:r>
        <w:r>
          <w:rPr>
            <w:noProof/>
            <w:webHidden/>
          </w:rPr>
          <w:fldChar w:fldCharType="end"/>
        </w:r>
      </w:hyperlink>
    </w:p>
    <w:p w14:paraId="4CFDCC36" w14:textId="34DC3C0F" w:rsidR="004F0AF5" w:rsidRDefault="004F0AF5">
      <w:pPr>
        <w:pStyle w:val="ndicedeilustraes"/>
        <w:tabs>
          <w:tab w:val="right" w:leader="dot" w:pos="8835"/>
        </w:tabs>
        <w:rPr>
          <w:rFonts w:asciiTheme="minorHAnsi" w:hAnsiTheme="minorHAnsi"/>
          <w:noProof/>
          <w:kern w:val="2"/>
          <w:sz w:val="24"/>
          <w:szCs w:val="24"/>
          <w:lang w:val="pt-BR" w:eastAsia="pt-BR" w:bidi="ar-SA"/>
          <w14:ligatures w14:val="standardContextual"/>
        </w:rPr>
      </w:pPr>
      <w:hyperlink w:anchor="_Toc180951554" w:history="1">
        <w:r w:rsidRPr="00B04E5F">
          <w:rPr>
            <w:rStyle w:val="Hyperlink"/>
            <w:lang w:val="pt-BR"/>
          </w:rPr>
          <w:t>Figura 29 - Gráfico de distribuição de média salarial por gênero</w:t>
        </w:r>
        <w:r>
          <w:rPr>
            <w:noProof/>
            <w:webHidden/>
          </w:rPr>
          <w:tab/>
        </w:r>
        <w:r>
          <w:rPr>
            <w:noProof/>
            <w:webHidden/>
          </w:rPr>
          <w:fldChar w:fldCharType="begin"/>
        </w:r>
        <w:r>
          <w:rPr>
            <w:noProof/>
            <w:webHidden/>
          </w:rPr>
          <w:instrText xml:space="preserve"> PAGEREF _Toc180951554 \h </w:instrText>
        </w:r>
        <w:r>
          <w:rPr>
            <w:noProof/>
            <w:webHidden/>
          </w:rPr>
        </w:r>
        <w:r>
          <w:rPr>
            <w:noProof/>
            <w:webHidden/>
          </w:rPr>
          <w:fldChar w:fldCharType="separate"/>
        </w:r>
        <w:r w:rsidR="00770FB2">
          <w:rPr>
            <w:noProof/>
            <w:webHidden/>
          </w:rPr>
          <w:t>26</w:t>
        </w:r>
        <w:r>
          <w:rPr>
            <w:noProof/>
            <w:webHidden/>
          </w:rPr>
          <w:fldChar w:fldCharType="end"/>
        </w:r>
      </w:hyperlink>
    </w:p>
    <w:p w14:paraId="2CDB3772" w14:textId="3F902462" w:rsidR="00722D27" w:rsidRPr="00496AC6" w:rsidRDefault="005A5D4D" w:rsidP="005A5D4D">
      <w:pPr>
        <w:rPr>
          <w:rFonts w:cs="Times New Roman"/>
          <w:lang w:val="pt-PT"/>
        </w:rPr>
      </w:pPr>
      <w:r w:rsidRPr="00496AC6">
        <w:rPr>
          <w:rFonts w:cs="Times New Roman"/>
          <w:lang w:val="pt-PT"/>
        </w:rPr>
        <w:fldChar w:fldCharType="end"/>
      </w:r>
    </w:p>
    <w:p w14:paraId="70EACF0D" w14:textId="77777777" w:rsidR="00AD525E" w:rsidRPr="00027D46" w:rsidRDefault="00AD525E" w:rsidP="00AD525E">
      <w:pPr>
        <w:rPr>
          <w:rFonts w:cs="Times New Roman"/>
          <w:lang w:val="pt-PT"/>
        </w:rPr>
        <w:sectPr w:rsidR="00AD525E" w:rsidRPr="00027D46" w:rsidSect="00A168CC">
          <w:pgSz w:w="11906" w:h="16838" w:code="9"/>
          <w:pgMar w:top="1701" w:right="1247" w:bottom="1134" w:left="1814" w:header="680" w:footer="680" w:gutter="0"/>
          <w:pgNumType w:fmt="upperRoman" w:start="1"/>
          <w:cols w:space="708"/>
          <w:docGrid w:linePitch="360"/>
        </w:sectPr>
      </w:pPr>
    </w:p>
    <w:p w14:paraId="1BD42E57" w14:textId="412B4690" w:rsidR="00E94E9F" w:rsidRDefault="0E4045B3" w:rsidP="00CC2238">
      <w:pPr>
        <w:pStyle w:val="Ttulo1"/>
        <w:numPr>
          <w:ilvl w:val="0"/>
          <w:numId w:val="28"/>
        </w:numPr>
        <w:rPr>
          <w:rFonts w:ascii="Times New Roman" w:hAnsi="Times New Roman" w:cs="Times New Roman"/>
          <w:lang w:val="pt-PT"/>
        </w:rPr>
      </w:pPr>
      <w:bookmarkStart w:id="0" w:name="_Toc180951510"/>
      <w:r w:rsidRPr="0E4045B3">
        <w:rPr>
          <w:rFonts w:ascii="Times New Roman" w:hAnsi="Times New Roman" w:cs="Times New Roman"/>
          <w:lang w:val="pt-PT"/>
        </w:rPr>
        <w:lastRenderedPageBreak/>
        <w:t>Introdução</w:t>
      </w:r>
      <w:bookmarkEnd w:id="0"/>
    </w:p>
    <w:p w14:paraId="333F5E0B" w14:textId="77777777" w:rsidR="00302E87" w:rsidRPr="00302E87" w:rsidRDefault="00302E87" w:rsidP="00302E87">
      <w:pPr>
        <w:spacing w:line="360" w:lineRule="auto"/>
        <w:jc w:val="both"/>
        <w:rPr>
          <w:rFonts w:cs="Times New Roman"/>
          <w:szCs w:val="24"/>
          <w:lang w:val="pt-PT"/>
        </w:rPr>
      </w:pPr>
      <w:r w:rsidRPr="00302E87">
        <w:rPr>
          <w:rFonts w:cs="Times New Roman"/>
          <w:szCs w:val="24"/>
          <w:lang w:val="pt-PT"/>
        </w:rPr>
        <w:t>Este artigo aborda a aplicação dos processos ETL (Extract, Transform, Load) no contexto da integração de sistemas de informação, com enfoque na análise e tratamento de dados empresariais. O principal objetivo é desenvolver a prática e a competência destes processos, dada a sua importância na preparação dos dados, quer para fornecer informação relevante, quer para ajudar a tomar decisões organizacionais.</w:t>
      </w:r>
    </w:p>
    <w:p w14:paraId="210789E4" w14:textId="77777777" w:rsidR="00302E87" w:rsidRDefault="00302E87" w:rsidP="00302E87">
      <w:pPr>
        <w:spacing w:line="360" w:lineRule="auto"/>
        <w:jc w:val="both"/>
        <w:rPr>
          <w:rFonts w:cs="Times New Roman"/>
          <w:szCs w:val="24"/>
          <w:lang w:val="pt-PT"/>
        </w:rPr>
      </w:pPr>
      <w:r w:rsidRPr="00302E87">
        <w:rPr>
          <w:rFonts w:cs="Times New Roman"/>
          <w:szCs w:val="24"/>
          <w:lang w:val="pt-PT"/>
        </w:rPr>
        <w:t xml:space="preserve">Neste projeto, será simulado um cenário de uma empresa com um arquivo contendo os dados de todos os funcionários. O projeto visa inicialmente formatar os dados, para depois calcular os prémios dos seus colaboradores com base em métricas como o número de faltas e o tempo de contrato. Analisará também a distribuição dos salários por género em cada um dos departamentos da empresa e a relação entre o número de faltas e a idade de cada funcionário. Por fim, os dados recolhidos serão analisados com recurso à ferramenta Tableau. </w:t>
      </w:r>
    </w:p>
    <w:p w14:paraId="6EB7E3D6" w14:textId="77777777" w:rsidR="004D5343" w:rsidRPr="004D5343" w:rsidRDefault="004D5343" w:rsidP="004D5343">
      <w:pPr>
        <w:spacing w:line="360" w:lineRule="auto"/>
        <w:jc w:val="both"/>
        <w:rPr>
          <w:rFonts w:cs="Times New Roman"/>
          <w:szCs w:val="24"/>
          <w:lang w:val="pt-PT"/>
        </w:rPr>
      </w:pPr>
      <w:r w:rsidRPr="004D5343">
        <w:rPr>
          <w:rFonts w:cs="Times New Roman"/>
          <w:szCs w:val="24"/>
          <w:lang w:val="pt-PT"/>
        </w:rPr>
        <w:t>O fluxo de trabalho será desenvolvido com recurso ao KNIME, uma plataforma de análise de dados e de aprendizagem automática de código aberto que fornece suporte para a criação de processos ETL com pouco ou nenhum código.</w:t>
      </w:r>
    </w:p>
    <w:p w14:paraId="1FAC6F53" w14:textId="4D43E9EC" w:rsidR="0084514E" w:rsidRDefault="004D5343" w:rsidP="004D5343">
      <w:pPr>
        <w:spacing w:line="360" w:lineRule="auto"/>
        <w:jc w:val="both"/>
        <w:rPr>
          <w:rFonts w:cs="Times New Roman"/>
          <w:szCs w:val="24"/>
          <w:lang w:val="pt-PT"/>
        </w:rPr>
      </w:pPr>
      <w:r w:rsidRPr="004D5343">
        <w:rPr>
          <w:rFonts w:cs="Times New Roman"/>
          <w:szCs w:val="24"/>
          <w:lang w:val="pt-PT"/>
        </w:rPr>
        <w:t>O trabalho inclui a geração de dados fictícios para simular a situação real utilizando o Mockaroo (https://www.mockaroo.com), aplicando transformações para limpar e enriquecer os dados, bem como cálculos baseados em regras comerciais. O resultado final será um conjunto de dados transformados que serão analisados de diferentes formas para fornecer informações à empresa sobre o seu contingente.</w:t>
      </w:r>
    </w:p>
    <w:p w14:paraId="046C63F9" w14:textId="5A900E56" w:rsidR="004D5343" w:rsidRPr="004D5343" w:rsidRDefault="0084514E" w:rsidP="0084514E">
      <w:pPr>
        <w:rPr>
          <w:rFonts w:cs="Times New Roman"/>
          <w:szCs w:val="24"/>
          <w:lang w:val="pt-PT"/>
        </w:rPr>
      </w:pPr>
      <w:r>
        <w:rPr>
          <w:rFonts w:cs="Times New Roman"/>
          <w:szCs w:val="24"/>
          <w:lang w:val="pt-PT"/>
        </w:rPr>
        <w:br w:type="page"/>
      </w:r>
    </w:p>
    <w:p w14:paraId="3031C28A" w14:textId="3AD914C8" w:rsidR="00A255D8" w:rsidRDefault="00A255D8" w:rsidP="00943AB5">
      <w:pPr>
        <w:pStyle w:val="Ttulo1"/>
        <w:numPr>
          <w:ilvl w:val="0"/>
          <w:numId w:val="28"/>
        </w:numPr>
        <w:rPr>
          <w:lang w:val="pt-PT"/>
        </w:rPr>
      </w:pPr>
      <w:bookmarkStart w:id="1" w:name="_Toc180951511"/>
      <w:r>
        <w:rPr>
          <w:lang w:val="pt-PT"/>
        </w:rPr>
        <w:lastRenderedPageBreak/>
        <w:t>Descrição do Problema</w:t>
      </w:r>
      <w:bookmarkEnd w:id="1"/>
    </w:p>
    <w:p w14:paraId="73DAD57E" w14:textId="1F2650D4" w:rsidR="008808BA" w:rsidRDefault="000A7591" w:rsidP="000A7591">
      <w:pPr>
        <w:spacing w:line="360" w:lineRule="auto"/>
        <w:jc w:val="both"/>
        <w:rPr>
          <w:rFonts w:cs="Times New Roman"/>
          <w:szCs w:val="24"/>
          <w:lang w:val="pt-PT"/>
        </w:rPr>
      </w:pPr>
      <w:r w:rsidRPr="000A7591">
        <w:rPr>
          <w:rFonts w:cs="Times New Roman"/>
          <w:szCs w:val="24"/>
          <w:lang w:val="pt-PT"/>
        </w:rPr>
        <w:t>A empresa fictícia XYZ é uma organização que emprega um grande número de funcionários em vários departamentos. Como parte do seu processo de otimização de recursos humanos e análise de desempenho, a empresa enfrenta o desafio de integrar, transformar e analisar os dados dos colaboradores para apoiar a tomada de decisões estratégicas. Estes dados incluem informações sobre os colaboradores, tais como:</w:t>
      </w:r>
    </w:p>
    <w:p w14:paraId="496A2B64" w14:textId="77777777" w:rsidR="008808BA" w:rsidRPr="008808BA" w:rsidRDefault="008808BA" w:rsidP="008808BA">
      <w:pPr>
        <w:pStyle w:val="PargrafodaLista"/>
        <w:numPr>
          <w:ilvl w:val="0"/>
          <w:numId w:val="30"/>
        </w:numPr>
        <w:spacing w:line="360" w:lineRule="auto"/>
        <w:jc w:val="both"/>
        <w:rPr>
          <w:rFonts w:cs="Times New Roman"/>
          <w:szCs w:val="24"/>
          <w:lang w:val="pt-PT"/>
        </w:rPr>
      </w:pPr>
      <w:r w:rsidRPr="005A56D1">
        <w:rPr>
          <w:rFonts w:cs="Times New Roman"/>
          <w:b/>
          <w:szCs w:val="24"/>
          <w:lang w:val="pt-PT"/>
        </w:rPr>
        <w:t>Employee ID:</w:t>
      </w:r>
      <w:r w:rsidRPr="008808BA">
        <w:rPr>
          <w:rFonts w:cs="Times New Roman"/>
          <w:szCs w:val="24"/>
          <w:lang w:val="pt-PT"/>
        </w:rPr>
        <w:t xml:space="preserve"> Identificador único para cada funcionário.</w:t>
      </w:r>
    </w:p>
    <w:p w14:paraId="090F673C" w14:textId="77777777" w:rsidR="008808BA" w:rsidRPr="008808BA" w:rsidRDefault="008808BA" w:rsidP="008808BA">
      <w:pPr>
        <w:pStyle w:val="PargrafodaLista"/>
        <w:numPr>
          <w:ilvl w:val="0"/>
          <w:numId w:val="30"/>
        </w:numPr>
        <w:spacing w:line="360" w:lineRule="auto"/>
        <w:jc w:val="both"/>
        <w:rPr>
          <w:rFonts w:cs="Times New Roman"/>
          <w:szCs w:val="24"/>
          <w:lang w:val="pt-PT"/>
        </w:rPr>
      </w:pPr>
      <w:r w:rsidRPr="000C34DD">
        <w:rPr>
          <w:rFonts w:cs="Times New Roman"/>
          <w:b/>
          <w:szCs w:val="24"/>
          <w:lang w:val="pt-PT"/>
        </w:rPr>
        <w:t>First Name:</w:t>
      </w:r>
      <w:r w:rsidRPr="008808BA">
        <w:rPr>
          <w:rFonts w:cs="Times New Roman"/>
          <w:szCs w:val="24"/>
          <w:lang w:val="pt-PT"/>
        </w:rPr>
        <w:t xml:space="preserve"> Nome do funcionário.</w:t>
      </w:r>
    </w:p>
    <w:p w14:paraId="2EF81C59" w14:textId="65C968E8" w:rsidR="008808BA" w:rsidRPr="008808BA" w:rsidRDefault="008808BA" w:rsidP="008808BA">
      <w:pPr>
        <w:pStyle w:val="PargrafodaLista"/>
        <w:numPr>
          <w:ilvl w:val="0"/>
          <w:numId w:val="30"/>
        </w:numPr>
        <w:spacing w:line="360" w:lineRule="auto"/>
        <w:jc w:val="both"/>
        <w:rPr>
          <w:rFonts w:cs="Times New Roman"/>
          <w:szCs w:val="24"/>
          <w:lang w:val="pt-PT"/>
        </w:rPr>
      </w:pPr>
      <w:r w:rsidRPr="00762ADC">
        <w:rPr>
          <w:rFonts w:cs="Times New Roman"/>
          <w:b/>
          <w:szCs w:val="24"/>
          <w:lang w:val="pt-PT"/>
        </w:rPr>
        <w:t>Last Name:</w:t>
      </w:r>
      <w:r w:rsidRPr="008808BA">
        <w:rPr>
          <w:rFonts w:cs="Times New Roman"/>
          <w:szCs w:val="24"/>
          <w:lang w:val="pt-PT"/>
        </w:rPr>
        <w:t xml:space="preserve"> </w:t>
      </w:r>
      <w:r w:rsidR="001B4A3C">
        <w:rPr>
          <w:rFonts w:cs="Times New Roman"/>
          <w:szCs w:val="24"/>
          <w:lang w:val="pt-PT"/>
        </w:rPr>
        <w:t>Último apelido</w:t>
      </w:r>
      <w:r w:rsidRPr="008808BA">
        <w:rPr>
          <w:rFonts w:cs="Times New Roman"/>
          <w:szCs w:val="24"/>
          <w:lang w:val="pt-PT"/>
        </w:rPr>
        <w:t xml:space="preserve"> do funcionário.</w:t>
      </w:r>
    </w:p>
    <w:p w14:paraId="7F645AF8" w14:textId="77777777" w:rsidR="008808BA" w:rsidRPr="008808BA" w:rsidRDefault="008808BA" w:rsidP="008808BA">
      <w:pPr>
        <w:pStyle w:val="PargrafodaLista"/>
        <w:numPr>
          <w:ilvl w:val="0"/>
          <w:numId w:val="30"/>
        </w:numPr>
        <w:spacing w:line="360" w:lineRule="auto"/>
        <w:jc w:val="both"/>
        <w:rPr>
          <w:rFonts w:cs="Times New Roman"/>
          <w:szCs w:val="24"/>
          <w:lang w:val="pt-PT"/>
        </w:rPr>
      </w:pPr>
      <w:r w:rsidRPr="00762ADC">
        <w:rPr>
          <w:rFonts w:cs="Times New Roman"/>
          <w:b/>
          <w:szCs w:val="24"/>
          <w:lang w:val="pt-PT"/>
        </w:rPr>
        <w:t>Date of Birth</w:t>
      </w:r>
      <w:r w:rsidRPr="008808BA">
        <w:rPr>
          <w:rFonts w:cs="Times New Roman"/>
          <w:szCs w:val="24"/>
          <w:lang w:val="pt-PT"/>
        </w:rPr>
        <w:t>: Data de nascimento do funcionário.</w:t>
      </w:r>
    </w:p>
    <w:p w14:paraId="4802D7BA" w14:textId="77777777" w:rsidR="008808BA" w:rsidRPr="008808BA" w:rsidRDefault="008808BA" w:rsidP="008808BA">
      <w:pPr>
        <w:pStyle w:val="PargrafodaLista"/>
        <w:numPr>
          <w:ilvl w:val="0"/>
          <w:numId w:val="30"/>
        </w:numPr>
        <w:spacing w:line="360" w:lineRule="auto"/>
        <w:jc w:val="both"/>
        <w:rPr>
          <w:rFonts w:cs="Times New Roman"/>
          <w:szCs w:val="24"/>
          <w:lang w:val="pt-PT"/>
        </w:rPr>
      </w:pPr>
      <w:r w:rsidRPr="00762ADC">
        <w:rPr>
          <w:rFonts w:cs="Times New Roman"/>
          <w:b/>
          <w:szCs w:val="24"/>
          <w:lang w:val="pt-PT"/>
        </w:rPr>
        <w:t>Hire Date</w:t>
      </w:r>
      <w:r w:rsidRPr="008808BA">
        <w:rPr>
          <w:rFonts w:cs="Times New Roman"/>
          <w:szCs w:val="24"/>
          <w:lang w:val="pt-PT"/>
        </w:rPr>
        <w:t>: Data de contratação do funcionário.</w:t>
      </w:r>
    </w:p>
    <w:p w14:paraId="301AC952" w14:textId="77777777" w:rsidR="008808BA" w:rsidRPr="008808BA" w:rsidRDefault="008808BA" w:rsidP="008808BA">
      <w:pPr>
        <w:pStyle w:val="PargrafodaLista"/>
        <w:numPr>
          <w:ilvl w:val="0"/>
          <w:numId w:val="30"/>
        </w:numPr>
        <w:spacing w:line="360" w:lineRule="auto"/>
        <w:jc w:val="both"/>
        <w:rPr>
          <w:rFonts w:cs="Times New Roman"/>
          <w:szCs w:val="24"/>
          <w:lang w:val="pt-PT"/>
        </w:rPr>
      </w:pPr>
      <w:r w:rsidRPr="00762ADC">
        <w:rPr>
          <w:rFonts w:cs="Times New Roman"/>
          <w:b/>
          <w:szCs w:val="24"/>
          <w:lang w:val="pt-PT"/>
        </w:rPr>
        <w:t>Job Title</w:t>
      </w:r>
      <w:r w:rsidRPr="008808BA">
        <w:rPr>
          <w:rFonts w:cs="Times New Roman"/>
          <w:szCs w:val="24"/>
          <w:lang w:val="pt-PT"/>
        </w:rPr>
        <w:t>: Cargo atual.</w:t>
      </w:r>
    </w:p>
    <w:p w14:paraId="0EAA24F6" w14:textId="77777777" w:rsidR="008808BA" w:rsidRPr="008808BA" w:rsidRDefault="008808BA" w:rsidP="008808BA">
      <w:pPr>
        <w:pStyle w:val="PargrafodaLista"/>
        <w:numPr>
          <w:ilvl w:val="0"/>
          <w:numId w:val="30"/>
        </w:numPr>
        <w:spacing w:line="360" w:lineRule="auto"/>
        <w:jc w:val="both"/>
        <w:rPr>
          <w:rFonts w:cs="Times New Roman"/>
          <w:szCs w:val="24"/>
          <w:lang w:val="pt-PT"/>
        </w:rPr>
      </w:pPr>
      <w:r w:rsidRPr="00762ADC">
        <w:rPr>
          <w:rFonts w:cs="Times New Roman"/>
          <w:b/>
          <w:szCs w:val="24"/>
          <w:lang w:val="pt-PT"/>
        </w:rPr>
        <w:t>Department</w:t>
      </w:r>
      <w:r w:rsidRPr="008808BA">
        <w:rPr>
          <w:rFonts w:cs="Times New Roman"/>
          <w:szCs w:val="24"/>
          <w:lang w:val="pt-PT"/>
        </w:rPr>
        <w:t>: Departamento no qual o funcionário trabalha.</w:t>
      </w:r>
    </w:p>
    <w:p w14:paraId="3058A080" w14:textId="77777777" w:rsidR="008808BA" w:rsidRPr="008808BA" w:rsidRDefault="008808BA" w:rsidP="008808BA">
      <w:pPr>
        <w:pStyle w:val="PargrafodaLista"/>
        <w:numPr>
          <w:ilvl w:val="0"/>
          <w:numId w:val="30"/>
        </w:numPr>
        <w:spacing w:line="360" w:lineRule="auto"/>
        <w:jc w:val="both"/>
        <w:rPr>
          <w:rFonts w:cs="Times New Roman"/>
          <w:szCs w:val="24"/>
          <w:lang w:val="pt-PT"/>
        </w:rPr>
      </w:pPr>
      <w:r w:rsidRPr="00762ADC">
        <w:rPr>
          <w:rFonts w:cs="Times New Roman"/>
          <w:b/>
          <w:szCs w:val="24"/>
          <w:lang w:val="pt-PT"/>
        </w:rPr>
        <w:t>Annual</w:t>
      </w:r>
      <w:r w:rsidRPr="008808BA">
        <w:rPr>
          <w:rFonts w:cs="Times New Roman"/>
          <w:szCs w:val="24"/>
          <w:lang w:val="pt-PT"/>
        </w:rPr>
        <w:t xml:space="preserve"> </w:t>
      </w:r>
      <w:r w:rsidRPr="00762ADC">
        <w:rPr>
          <w:rFonts w:cs="Times New Roman"/>
          <w:b/>
          <w:szCs w:val="24"/>
          <w:lang w:val="pt-PT"/>
        </w:rPr>
        <w:t>Salary</w:t>
      </w:r>
      <w:r w:rsidRPr="008808BA">
        <w:rPr>
          <w:rFonts w:cs="Times New Roman"/>
          <w:szCs w:val="24"/>
          <w:lang w:val="pt-PT"/>
        </w:rPr>
        <w:t>: Salário anual do funcionário.</w:t>
      </w:r>
    </w:p>
    <w:p w14:paraId="53120BA4" w14:textId="09FE6BA6" w:rsidR="008808BA" w:rsidRPr="008808BA" w:rsidRDefault="008808BA" w:rsidP="008808BA">
      <w:pPr>
        <w:pStyle w:val="PargrafodaLista"/>
        <w:numPr>
          <w:ilvl w:val="0"/>
          <w:numId w:val="30"/>
        </w:numPr>
        <w:spacing w:line="360" w:lineRule="auto"/>
        <w:jc w:val="both"/>
        <w:rPr>
          <w:rFonts w:cs="Times New Roman"/>
          <w:szCs w:val="24"/>
          <w:lang w:val="pt-PT"/>
        </w:rPr>
      </w:pPr>
      <w:r w:rsidRPr="00762ADC">
        <w:rPr>
          <w:rFonts w:cs="Times New Roman"/>
          <w:b/>
          <w:szCs w:val="24"/>
          <w:lang w:val="pt-PT"/>
        </w:rPr>
        <w:t>Absence</w:t>
      </w:r>
      <w:r w:rsidRPr="008808BA">
        <w:rPr>
          <w:rFonts w:cs="Times New Roman"/>
          <w:szCs w:val="24"/>
          <w:lang w:val="pt-PT"/>
        </w:rPr>
        <w:t xml:space="preserve"> </w:t>
      </w:r>
      <w:r w:rsidRPr="00762ADC">
        <w:rPr>
          <w:rFonts w:cs="Times New Roman"/>
          <w:b/>
          <w:szCs w:val="24"/>
          <w:lang w:val="pt-PT"/>
        </w:rPr>
        <w:t>Days</w:t>
      </w:r>
      <w:r w:rsidRPr="008808BA">
        <w:rPr>
          <w:rFonts w:cs="Times New Roman"/>
          <w:szCs w:val="24"/>
          <w:lang w:val="pt-PT"/>
        </w:rPr>
        <w:t>: Quantidade de dias de ausência no trabalho</w:t>
      </w:r>
      <w:r w:rsidR="00762ADC">
        <w:rPr>
          <w:rFonts w:cs="Times New Roman"/>
          <w:szCs w:val="24"/>
          <w:lang w:val="pt-PT"/>
        </w:rPr>
        <w:t xml:space="preserve"> no último ano</w:t>
      </w:r>
      <w:r w:rsidRPr="008808BA">
        <w:rPr>
          <w:rFonts w:cs="Times New Roman"/>
          <w:szCs w:val="24"/>
          <w:lang w:val="pt-PT"/>
        </w:rPr>
        <w:t>.</w:t>
      </w:r>
    </w:p>
    <w:p w14:paraId="765574CE" w14:textId="3B23B69B" w:rsidR="008808BA" w:rsidRPr="008808BA" w:rsidRDefault="008808BA" w:rsidP="008808BA">
      <w:pPr>
        <w:pStyle w:val="PargrafodaLista"/>
        <w:numPr>
          <w:ilvl w:val="0"/>
          <w:numId w:val="30"/>
        </w:numPr>
        <w:spacing w:line="360" w:lineRule="auto"/>
        <w:jc w:val="both"/>
        <w:rPr>
          <w:rFonts w:cs="Times New Roman"/>
          <w:szCs w:val="24"/>
          <w:lang w:val="pt-PT"/>
        </w:rPr>
      </w:pPr>
      <w:r w:rsidRPr="00762ADC">
        <w:rPr>
          <w:rFonts w:cs="Times New Roman"/>
          <w:b/>
          <w:szCs w:val="24"/>
          <w:lang w:val="pt-PT"/>
        </w:rPr>
        <w:t>Gender</w:t>
      </w:r>
      <w:r w:rsidRPr="008808BA">
        <w:rPr>
          <w:rFonts w:cs="Times New Roman"/>
          <w:szCs w:val="24"/>
          <w:lang w:val="pt-PT"/>
        </w:rPr>
        <w:t xml:space="preserve">: Gênero </w:t>
      </w:r>
      <w:r w:rsidR="001B4A3C">
        <w:rPr>
          <w:rFonts w:cs="Times New Roman"/>
          <w:szCs w:val="24"/>
          <w:lang w:val="pt-PT"/>
        </w:rPr>
        <w:t>com o qual</w:t>
      </w:r>
      <w:r w:rsidRPr="008808BA">
        <w:rPr>
          <w:rFonts w:cs="Times New Roman"/>
          <w:szCs w:val="24"/>
          <w:lang w:val="pt-PT"/>
        </w:rPr>
        <w:t xml:space="preserve"> </w:t>
      </w:r>
      <w:r w:rsidR="001B4A3C">
        <w:rPr>
          <w:rFonts w:cs="Times New Roman"/>
          <w:szCs w:val="24"/>
          <w:lang w:val="pt-PT"/>
        </w:rPr>
        <w:t xml:space="preserve">o </w:t>
      </w:r>
      <w:r w:rsidRPr="008808BA">
        <w:rPr>
          <w:rFonts w:cs="Times New Roman"/>
          <w:szCs w:val="24"/>
          <w:lang w:val="pt-PT"/>
        </w:rPr>
        <w:t>funcionário</w:t>
      </w:r>
      <w:r w:rsidR="001B4A3C">
        <w:rPr>
          <w:rFonts w:cs="Times New Roman"/>
          <w:szCs w:val="24"/>
          <w:lang w:val="pt-PT"/>
        </w:rPr>
        <w:t xml:space="preserve"> se identifica</w:t>
      </w:r>
      <w:r w:rsidRPr="008808BA">
        <w:rPr>
          <w:rFonts w:cs="Times New Roman"/>
          <w:szCs w:val="24"/>
          <w:lang w:val="pt-PT"/>
        </w:rPr>
        <w:t>.</w:t>
      </w:r>
    </w:p>
    <w:p w14:paraId="476F080F" w14:textId="77777777" w:rsidR="008808BA" w:rsidRPr="008808BA" w:rsidRDefault="008808BA" w:rsidP="008808BA">
      <w:pPr>
        <w:pStyle w:val="PargrafodaLista"/>
        <w:numPr>
          <w:ilvl w:val="0"/>
          <w:numId w:val="30"/>
        </w:numPr>
        <w:spacing w:line="360" w:lineRule="auto"/>
        <w:jc w:val="both"/>
        <w:rPr>
          <w:rFonts w:cs="Times New Roman"/>
          <w:szCs w:val="24"/>
          <w:lang w:val="pt-PT"/>
        </w:rPr>
      </w:pPr>
      <w:r w:rsidRPr="00762ADC">
        <w:rPr>
          <w:rFonts w:cs="Times New Roman"/>
          <w:b/>
          <w:szCs w:val="24"/>
          <w:lang w:val="pt-PT"/>
        </w:rPr>
        <w:t>Marital</w:t>
      </w:r>
      <w:r w:rsidRPr="008808BA">
        <w:rPr>
          <w:rFonts w:cs="Times New Roman"/>
          <w:szCs w:val="24"/>
          <w:lang w:val="pt-PT"/>
        </w:rPr>
        <w:t xml:space="preserve"> </w:t>
      </w:r>
      <w:r w:rsidRPr="00762ADC">
        <w:rPr>
          <w:rFonts w:cs="Times New Roman"/>
          <w:b/>
          <w:szCs w:val="24"/>
          <w:lang w:val="pt-PT"/>
        </w:rPr>
        <w:t>Status</w:t>
      </w:r>
      <w:r w:rsidRPr="008808BA">
        <w:rPr>
          <w:rFonts w:cs="Times New Roman"/>
          <w:szCs w:val="24"/>
          <w:lang w:val="pt-PT"/>
        </w:rPr>
        <w:t>: Estado civil do funcionário.</w:t>
      </w:r>
    </w:p>
    <w:p w14:paraId="0994FFCB" w14:textId="77777777" w:rsidR="008808BA" w:rsidRPr="008808BA" w:rsidRDefault="008808BA" w:rsidP="008808BA">
      <w:pPr>
        <w:pStyle w:val="PargrafodaLista"/>
        <w:numPr>
          <w:ilvl w:val="0"/>
          <w:numId w:val="30"/>
        </w:numPr>
        <w:spacing w:line="360" w:lineRule="auto"/>
        <w:jc w:val="both"/>
        <w:rPr>
          <w:rFonts w:cs="Times New Roman"/>
          <w:szCs w:val="24"/>
          <w:lang w:val="pt-PT"/>
        </w:rPr>
      </w:pPr>
      <w:r w:rsidRPr="00762ADC">
        <w:rPr>
          <w:rFonts w:cs="Times New Roman"/>
          <w:b/>
          <w:szCs w:val="24"/>
          <w:lang w:val="pt-PT"/>
        </w:rPr>
        <w:t>City</w:t>
      </w:r>
      <w:r w:rsidRPr="008808BA">
        <w:rPr>
          <w:rFonts w:cs="Times New Roman"/>
          <w:szCs w:val="24"/>
          <w:lang w:val="pt-PT"/>
        </w:rPr>
        <w:t>: Cidade onde o funcionário reside.</w:t>
      </w:r>
    </w:p>
    <w:p w14:paraId="06132F38" w14:textId="3425C824" w:rsidR="008808BA" w:rsidRPr="008808BA" w:rsidRDefault="008808BA" w:rsidP="008808BA">
      <w:pPr>
        <w:pStyle w:val="PargrafodaLista"/>
        <w:numPr>
          <w:ilvl w:val="0"/>
          <w:numId w:val="30"/>
        </w:numPr>
        <w:spacing w:line="360" w:lineRule="auto"/>
        <w:jc w:val="both"/>
        <w:rPr>
          <w:rFonts w:cs="Times New Roman"/>
          <w:szCs w:val="24"/>
          <w:lang w:val="pt-PT"/>
        </w:rPr>
      </w:pPr>
      <w:r w:rsidRPr="00762ADC">
        <w:rPr>
          <w:rFonts w:cs="Times New Roman"/>
          <w:b/>
          <w:szCs w:val="24"/>
          <w:lang w:val="pt-PT"/>
        </w:rPr>
        <w:t>Country</w:t>
      </w:r>
      <w:r w:rsidRPr="008808BA">
        <w:rPr>
          <w:rFonts w:cs="Times New Roman"/>
          <w:szCs w:val="24"/>
          <w:lang w:val="pt-PT"/>
        </w:rPr>
        <w:t>: País de residência do funcionário.</w:t>
      </w:r>
    </w:p>
    <w:p w14:paraId="6993F7A1" w14:textId="77777777" w:rsidR="00A059B3" w:rsidRDefault="00AC6CE1" w:rsidP="00AC6CE1">
      <w:pPr>
        <w:spacing w:line="360" w:lineRule="auto"/>
        <w:jc w:val="both"/>
        <w:rPr>
          <w:rFonts w:cs="Times New Roman"/>
          <w:szCs w:val="24"/>
          <w:lang w:val="pt-PT"/>
        </w:rPr>
      </w:pPr>
      <w:r w:rsidRPr="00AC6CE1">
        <w:rPr>
          <w:rFonts w:cs="Times New Roman"/>
          <w:szCs w:val="24"/>
          <w:lang w:val="pt-PT"/>
        </w:rPr>
        <w:t xml:space="preserve">O primeiro problema a enfrentar é que o conjunto de dados apresentado no ficheiro </w:t>
      </w:r>
      <w:r w:rsidRPr="00AC6CE1">
        <w:rPr>
          <w:rFonts w:cs="Times New Roman"/>
          <w:i/>
          <w:iCs/>
          <w:szCs w:val="24"/>
          <w:lang w:val="pt-PT"/>
        </w:rPr>
        <w:t>mock_data.csv</w:t>
      </w:r>
      <w:r w:rsidRPr="00AC6CE1">
        <w:rPr>
          <w:rFonts w:cs="Times New Roman"/>
          <w:szCs w:val="24"/>
          <w:lang w:val="pt-PT"/>
        </w:rPr>
        <w:t xml:space="preserve"> contém algumas inconsistências, tais como diferentes formatos de data (por exemplo, algumas datas estão no formato MM/DD/AAAA e outras no formato MM.DD.AAAA), e há também registos com campos em branco, especialmente nos campos </w:t>
      </w:r>
      <w:r w:rsidRPr="00AC6CE1">
        <w:rPr>
          <w:rFonts w:cs="Times New Roman"/>
          <w:i/>
          <w:iCs/>
          <w:szCs w:val="24"/>
          <w:lang w:val="pt-PT"/>
        </w:rPr>
        <w:t>Job Title</w:t>
      </w:r>
      <w:r w:rsidRPr="00AC6CE1">
        <w:rPr>
          <w:rFonts w:cs="Times New Roman"/>
          <w:szCs w:val="24"/>
          <w:lang w:val="pt-PT"/>
        </w:rPr>
        <w:t xml:space="preserve"> e </w:t>
      </w:r>
      <w:r w:rsidRPr="00AC6CE1">
        <w:rPr>
          <w:rFonts w:cs="Times New Roman"/>
          <w:i/>
          <w:iCs/>
          <w:szCs w:val="24"/>
          <w:lang w:val="pt-PT"/>
        </w:rPr>
        <w:t>Gender</w:t>
      </w:r>
      <w:r w:rsidRPr="00AC6CE1">
        <w:rPr>
          <w:rFonts w:cs="Times New Roman"/>
          <w:szCs w:val="24"/>
          <w:lang w:val="pt-PT"/>
        </w:rPr>
        <w:t xml:space="preserve">. </w:t>
      </w:r>
    </w:p>
    <w:p w14:paraId="11E6E163" w14:textId="7F11D136" w:rsidR="000A7591" w:rsidRPr="000A7591" w:rsidRDefault="00AC6CE1" w:rsidP="00AC6CE1">
      <w:pPr>
        <w:spacing w:line="360" w:lineRule="auto"/>
        <w:jc w:val="both"/>
        <w:rPr>
          <w:rFonts w:cs="Times New Roman"/>
          <w:szCs w:val="24"/>
          <w:lang w:val="pt-PT"/>
        </w:rPr>
      </w:pPr>
      <w:r w:rsidRPr="00AC6CE1">
        <w:rPr>
          <w:rFonts w:cs="Times New Roman"/>
          <w:szCs w:val="24"/>
          <w:lang w:val="pt-PT"/>
        </w:rPr>
        <w:t>Além disso, a empresa pretende efetuar análises específicas para:</w:t>
      </w:r>
    </w:p>
    <w:p w14:paraId="5B16C312" w14:textId="77777777" w:rsidR="00A059B3" w:rsidRPr="00A059B3" w:rsidRDefault="00A059B3" w:rsidP="00A059B3">
      <w:pPr>
        <w:pStyle w:val="PargrafodaLista"/>
        <w:numPr>
          <w:ilvl w:val="0"/>
          <w:numId w:val="30"/>
        </w:numPr>
        <w:spacing w:line="360" w:lineRule="auto"/>
        <w:jc w:val="both"/>
        <w:rPr>
          <w:rFonts w:cs="Times New Roman"/>
          <w:bCs/>
          <w:szCs w:val="24"/>
          <w:lang w:val="pt-PT"/>
        </w:rPr>
      </w:pPr>
      <w:r w:rsidRPr="00A059B3">
        <w:rPr>
          <w:rFonts w:cs="Times New Roman"/>
          <w:bCs/>
          <w:szCs w:val="24"/>
          <w:lang w:val="pt-PT"/>
        </w:rPr>
        <w:t>Cálculo da idade e do tempo de serviço: Determinar a idade de cada empregado com base na sua data de nascimento e o seu tempo de serviço com base na sua data de contratação.</w:t>
      </w:r>
    </w:p>
    <w:p w14:paraId="0EA72EAE" w14:textId="365CA15E" w:rsidR="00A059B3" w:rsidRDefault="00A059B3" w:rsidP="00A059B3">
      <w:pPr>
        <w:pStyle w:val="PargrafodaLista"/>
        <w:numPr>
          <w:ilvl w:val="0"/>
          <w:numId w:val="30"/>
        </w:numPr>
        <w:spacing w:line="360" w:lineRule="auto"/>
        <w:jc w:val="both"/>
        <w:rPr>
          <w:rFonts w:cs="Times New Roman"/>
          <w:bCs/>
          <w:szCs w:val="24"/>
          <w:lang w:val="pt-PT"/>
        </w:rPr>
      </w:pPr>
      <w:r w:rsidRPr="00A059B3">
        <w:rPr>
          <w:rFonts w:cs="Times New Roman"/>
          <w:bCs/>
          <w:szCs w:val="24"/>
          <w:lang w:val="pt-PT"/>
        </w:rPr>
        <w:lastRenderedPageBreak/>
        <w:t>Cálculo de bónus de desempenho: A</w:t>
      </w:r>
      <w:r w:rsidR="00300A0C">
        <w:rPr>
          <w:rFonts w:cs="Times New Roman"/>
          <w:bCs/>
          <w:szCs w:val="24"/>
          <w:lang w:val="pt-PT"/>
        </w:rPr>
        <w:t>pós calcular o tempo de serviço de cada funcionário, a</w:t>
      </w:r>
      <w:r w:rsidRPr="00A059B3">
        <w:rPr>
          <w:rFonts w:cs="Times New Roman"/>
          <w:bCs/>
          <w:szCs w:val="24"/>
          <w:lang w:val="pt-PT"/>
        </w:rPr>
        <w:t xml:space="preserve">tribuir bónus </w:t>
      </w:r>
      <w:r w:rsidR="00300A0C">
        <w:rPr>
          <w:rFonts w:cs="Times New Roman"/>
          <w:bCs/>
          <w:szCs w:val="24"/>
          <w:lang w:val="pt-PT"/>
        </w:rPr>
        <w:t xml:space="preserve">a eles </w:t>
      </w:r>
      <w:r w:rsidRPr="00A059B3">
        <w:rPr>
          <w:rFonts w:cs="Times New Roman"/>
          <w:bCs/>
          <w:szCs w:val="24"/>
          <w:lang w:val="pt-PT"/>
        </w:rPr>
        <w:t>com base no número de faltas e no tempo de contrato, utilizando as seguintes regras:</w:t>
      </w:r>
    </w:p>
    <w:p w14:paraId="25184B8F" w14:textId="54C69747" w:rsidR="00300A0C" w:rsidRPr="00300A0C" w:rsidRDefault="00300A0C" w:rsidP="00300A0C">
      <w:pPr>
        <w:spacing w:line="360" w:lineRule="auto"/>
        <w:ind w:left="1104" w:firstLine="312"/>
        <w:jc w:val="both"/>
        <w:rPr>
          <w:rFonts w:cs="Times New Roman"/>
          <w:bCs/>
          <w:szCs w:val="24"/>
          <w:lang w:val="pt-PT"/>
        </w:rPr>
      </w:pPr>
      <w:r>
        <w:rPr>
          <w:rFonts w:cs="Times New Roman"/>
          <w:bCs/>
          <w:szCs w:val="24"/>
          <w:lang w:val="pt-PT"/>
        </w:rPr>
        <w:t xml:space="preserve">Primeiro em atenção ao </w:t>
      </w:r>
      <w:r w:rsidR="00B25C7F">
        <w:rPr>
          <w:rFonts w:cs="Times New Roman"/>
          <w:bCs/>
          <w:szCs w:val="24"/>
          <w:lang w:val="pt-PT"/>
        </w:rPr>
        <w:t>tempo de contrato</w:t>
      </w:r>
      <w:r>
        <w:rPr>
          <w:rFonts w:cs="Times New Roman"/>
          <w:bCs/>
          <w:szCs w:val="24"/>
          <w:lang w:val="pt-PT"/>
        </w:rPr>
        <w:t>:</w:t>
      </w:r>
    </w:p>
    <w:p w14:paraId="63BB19EF" w14:textId="77777777" w:rsidR="00B25C7F" w:rsidRPr="00A059B3" w:rsidRDefault="00B25C7F" w:rsidP="00B25C7F">
      <w:pPr>
        <w:pStyle w:val="PargrafodaLista"/>
        <w:numPr>
          <w:ilvl w:val="2"/>
          <w:numId w:val="30"/>
        </w:numPr>
        <w:spacing w:line="360" w:lineRule="auto"/>
        <w:jc w:val="both"/>
        <w:rPr>
          <w:rFonts w:cs="Times New Roman"/>
          <w:bCs/>
          <w:szCs w:val="24"/>
          <w:lang w:val="pt-PT"/>
        </w:rPr>
      </w:pPr>
      <w:r w:rsidRPr="00A059B3">
        <w:rPr>
          <w:rFonts w:cs="Times New Roman"/>
          <w:bCs/>
          <w:szCs w:val="24"/>
          <w:lang w:val="pt-PT"/>
        </w:rPr>
        <w:t>200 euros para os trabalhadores com 0 a 5 anos de contrato.</w:t>
      </w:r>
    </w:p>
    <w:p w14:paraId="1BDED7F1" w14:textId="77777777" w:rsidR="00B25C7F" w:rsidRPr="00A059B3" w:rsidRDefault="00B25C7F" w:rsidP="00B25C7F">
      <w:pPr>
        <w:pStyle w:val="PargrafodaLista"/>
        <w:numPr>
          <w:ilvl w:val="2"/>
          <w:numId w:val="30"/>
        </w:numPr>
        <w:spacing w:line="360" w:lineRule="auto"/>
        <w:jc w:val="both"/>
        <w:rPr>
          <w:rFonts w:cs="Times New Roman"/>
          <w:bCs/>
          <w:szCs w:val="24"/>
          <w:lang w:val="pt-PT"/>
        </w:rPr>
      </w:pPr>
      <w:r w:rsidRPr="00A059B3">
        <w:rPr>
          <w:rFonts w:cs="Times New Roman"/>
          <w:bCs/>
          <w:szCs w:val="24"/>
          <w:lang w:val="pt-PT"/>
        </w:rPr>
        <w:t>400 euros para os trabalhadores com 6 a 10 anos de contrato.</w:t>
      </w:r>
    </w:p>
    <w:p w14:paraId="4F0F0487" w14:textId="77777777" w:rsidR="00B25C7F" w:rsidRPr="00A059B3" w:rsidRDefault="00B25C7F" w:rsidP="00B25C7F">
      <w:pPr>
        <w:pStyle w:val="PargrafodaLista"/>
        <w:numPr>
          <w:ilvl w:val="2"/>
          <w:numId w:val="30"/>
        </w:numPr>
        <w:spacing w:line="360" w:lineRule="auto"/>
        <w:jc w:val="both"/>
        <w:rPr>
          <w:rFonts w:cs="Times New Roman"/>
          <w:bCs/>
          <w:szCs w:val="24"/>
          <w:lang w:val="pt-PT"/>
        </w:rPr>
      </w:pPr>
      <w:r w:rsidRPr="00A059B3">
        <w:rPr>
          <w:rFonts w:cs="Times New Roman"/>
          <w:bCs/>
          <w:szCs w:val="24"/>
          <w:lang w:val="pt-PT"/>
        </w:rPr>
        <w:t>1000 euros para os trabalhadores com mais de 10 anos de contrato.</w:t>
      </w:r>
    </w:p>
    <w:p w14:paraId="3ACE3052" w14:textId="1C09C25C" w:rsidR="00B25C7F" w:rsidRPr="00300A0C" w:rsidRDefault="00B25C7F" w:rsidP="00B25C7F">
      <w:pPr>
        <w:spacing w:line="360" w:lineRule="auto"/>
        <w:ind w:left="708" w:firstLine="708"/>
        <w:jc w:val="both"/>
        <w:rPr>
          <w:rFonts w:cs="Times New Roman"/>
          <w:bCs/>
          <w:szCs w:val="24"/>
          <w:lang w:val="pt-PT"/>
        </w:rPr>
      </w:pPr>
      <w:r w:rsidRPr="00B25C7F">
        <w:rPr>
          <w:rFonts w:cs="Times New Roman"/>
          <w:bCs/>
          <w:szCs w:val="24"/>
          <w:lang w:val="pt-PT"/>
        </w:rPr>
        <w:t>Em seguida, o montante do prémio é determinado em função da duração do contrato:</w:t>
      </w:r>
    </w:p>
    <w:p w14:paraId="30DD5095" w14:textId="4227FD84" w:rsidR="00A059B3" w:rsidRDefault="00A059B3" w:rsidP="00B361F8">
      <w:pPr>
        <w:pStyle w:val="PargrafodaLista"/>
        <w:numPr>
          <w:ilvl w:val="2"/>
          <w:numId w:val="30"/>
        </w:numPr>
        <w:spacing w:line="360" w:lineRule="auto"/>
        <w:jc w:val="both"/>
        <w:rPr>
          <w:rFonts w:cs="Times New Roman"/>
          <w:bCs/>
          <w:szCs w:val="24"/>
          <w:lang w:val="pt-PT"/>
        </w:rPr>
      </w:pPr>
      <w:r w:rsidRPr="00A059B3">
        <w:rPr>
          <w:rFonts w:cs="Times New Roman"/>
          <w:bCs/>
          <w:szCs w:val="24"/>
          <w:lang w:val="pt-PT"/>
        </w:rPr>
        <w:t xml:space="preserve">Os trabalhadores com mais de 15 faltas não recebem qualquer bónus. </w:t>
      </w:r>
    </w:p>
    <w:p w14:paraId="4A75F7A3" w14:textId="77777777" w:rsidR="00B25C7F" w:rsidRPr="00A059B3" w:rsidRDefault="00B25C7F" w:rsidP="00B25C7F">
      <w:pPr>
        <w:pStyle w:val="PargrafodaLista"/>
        <w:numPr>
          <w:ilvl w:val="2"/>
          <w:numId w:val="30"/>
        </w:numPr>
        <w:spacing w:line="360" w:lineRule="auto"/>
        <w:jc w:val="both"/>
        <w:rPr>
          <w:rFonts w:cs="Times New Roman"/>
          <w:bCs/>
          <w:szCs w:val="24"/>
          <w:lang w:val="pt-PT"/>
        </w:rPr>
      </w:pPr>
      <w:r w:rsidRPr="00A059B3">
        <w:rPr>
          <w:rFonts w:cs="Times New Roman"/>
          <w:bCs/>
          <w:szCs w:val="24"/>
          <w:lang w:val="pt-PT"/>
        </w:rPr>
        <w:t>Os colaboradores com 0 a 5 faltas recebem 100% do bónus.</w:t>
      </w:r>
    </w:p>
    <w:p w14:paraId="2AA9F791" w14:textId="77777777" w:rsidR="00B25C7F" w:rsidRPr="00A059B3" w:rsidRDefault="00B25C7F" w:rsidP="00B25C7F">
      <w:pPr>
        <w:pStyle w:val="PargrafodaLista"/>
        <w:numPr>
          <w:ilvl w:val="2"/>
          <w:numId w:val="30"/>
        </w:numPr>
        <w:spacing w:line="360" w:lineRule="auto"/>
        <w:jc w:val="both"/>
        <w:rPr>
          <w:rFonts w:cs="Times New Roman"/>
          <w:bCs/>
          <w:szCs w:val="24"/>
          <w:lang w:val="pt-PT"/>
        </w:rPr>
      </w:pPr>
      <w:r w:rsidRPr="00A059B3">
        <w:rPr>
          <w:rFonts w:cs="Times New Roman"/>
          <w:bCs/>
          <w:szCs w:val="24"/>
          <w:lang w:val="pt-PT"/>
        </w:rPr>
        <w:t>Os colaboradores com 6 a 10 faltas recebem 50% do bónus.</w:t>
      </w:r>
    </w:p>
    <w:p w14:paraId="49E06AED" w14:textId="5A6F42DC" w:rsidR="00A059B3" w:rsidRPr="00A059B3" w:rsidRDefault="00B25C7F" w:rsidP="00B25C7F">
      <w:pPr>
        <w:pStyle w:val="PargrafodaLista"/>
        <w:numPr>
          <w:ilvl w:val="2"/>
          <w:numId w:val="30"/>
        </w:numPr>
        <w:spacing w:line="360" w:lineRule="auto"/>
        <w:jc w:val="both"/>
        <w:rPr>
          <w:rFonts w:cs="Times New Roman"/>
          <w:bCs/>
          <w:szCs w:val="24"/>
          <w:lang w:val="pt-PT"/>
        </w:rPr>
      </w:pPr>
      <w:r w:rsidRPr="00A059B3">
        <w:rPr>
          <w:rFonts w:cs="Times New Roman"/>
          <w:bCs/>
          <w:szCs w:val="24"/>
          <w:lang w:val="pt-PT"/>
        </w:rPr>
        <w:t>Empregados com 11 a 15 faltas recebem 25% do bónus.</w:t>
      </w:r>
    </w:p>
    <w:p w14:paraId="4172D1C7" w14:textId="1D893867" w:rsidR="00A059B3" w:rsidRPr="00A059B3" w:rsidRDefault="00A059B3" w:rsidP="00A059B3">
      <w:pPr>
        <w:pStyle w:val="PargrafodaLista"/>
        <w:numPr>
          <w:ilvl w:val="0"/>
          <w:numId w:val="30"/>
        </w:numPr>
        <w:spacing w:line="360" w:lineRule="auto"/>
        <w:jc w:val="both"/>
        <w:rPr>
          <w:rFonts w:cs="Times New Roman"/>
          <w:bCs/>
          <w:szCs w:val="24"/>
          <w:lang w:val="pt-PT"/>
        </w:rPr>
      </w:pPr>
      <w:r w:rsidRPr="00A059B3">
        <w:rPr>
          <w:rFonts w:cs="Times New Roman"/>
          <w:bCs/>
          <w:szCs w:val="24"/>
          <w:lang w:val="pt-PT"/>
        </w:rPr>
        <w:t xml:space="preserve">Análise de Género por Departamento: Analisar a distribuição do género por departamento, </w:t>
      </w:r>
      <w:r w:rsidR="00836F2D">
        <w:rPr>
          <w:rFonts w:cs="Times New Roman"/>
          <w:bCs/>
          <w:szCs w:val="24"/>
          <w:lang w:val="pt-PT"/>
        </w:rPr>
        <w:t xml:space="preserve">considerando ainda </w:t>
      </w:r>
      <w:r w:rsidRPr="00A059B3">
        <w:rPr>
          <w:rFonts w:cs="Times New Roman"/>
          <w:bCs/>
          <w:szCs w:val="24"/>
          <w:lang w:val="pt-PT"/>
        </w:rPr>
        <w:t>que alguns colaboradores não preencheram o campo do género.</w:t>
      </w:r>
    </w:p>
    <w:p w14:paraId="626E62F9" w14:textId="77777777" w:rsidR="00A059B3" w:rsidRPr="00A059B3" w:rsidRDefault="00A059B3" w:rsidP="00A059B3">
      <w:pPr>
        <w:pStyle w:val="PargrafodaLista"/>
        <w:numPr>
          <w:ilvl w:val="0"/>
          <w:numId w:val="30"/>
        </w:numPr>
        <w:spacing w:line="360" w:lineRule="auto"/>
        <w:jc w:val="both"/>
        <w:rPr>
          <w:rFonts w:cs="Times New Roman"/>
          <w:bCs/>
          <w:szCs w:val="24"/>
          <w:lang w:val="pt-PT"/>
        </w:rPr>
      </w:pPr>
      <w:r w:rsidRPr="00A059B3">
        <w:rPr>
          <w:rFonts w:cs="Times New Roman"/>
          <w:bCs/>
          <w:szCs w:val="24"/>
          <w:lang w:val="pt-PT"/>
        </w:rPr>
        <w:t>Análise das disparidades salariais entre géneros: Comparar os salários médios por género e identificar se existem disparidades significativas.</w:t>
      </w:r>
    </w:p>
    <w:p w14:paraId="5877B0E5" w14:textId="77777777" w:rsidR="00A059B3" w:rsidRPr="00A059B3" w:rsidRDefault="00A059B3" w:rsidP="00A059B3">
      <w:pPr>
        <w:pStyle w:val="PargrafodaLista"/>
        <w:numPr>
          <w:ilvl w:val="0"/>
          <w:numId w:val="30"/>
        </w:numPr>
        <w:spacing w:line="360" w:lineRule="auto"/>
        <w:jc w:val="both"/>
        <w:rPr>
          <w:rFonts w:cs="Times New Roman"/>
          <w:bCs/>
          <w:szCs w:val="24"/>
          <w:lang w:val="pt-PT"/>
        </w:rPr>
      </w:pPr>
      <w:r w:rsidRPr="00A059B3">
        <w:rPr>
          <w:rFonts w:cs="Times New Roman"/>
          <w:bCs/>
          <w:szCs w:val="24"/>
          <w:lang w:val="pt-PT"/>
        </w:rPr>
        <w:t>Análise do Número de Ausências por Faixa Etária: Avaliar como varia o número de ausências em função da idade dos colaboradores, utilizando faixas etárias pré-definidas.</w:t>
      </w:r>
    </w:p>
    <w:p w14:paraId="6161447E" w14:textId="1F5C097E" w:rsidR="000A7591" w:rsidRPr="00A059B3" w:rsidRDefault="00A059B3" w:rsidP="00A059B3">
      <w:pPr>
        <w:pStyle w:val="PargrafodaLista"/>
        <w:numPr>
          <w:ilvl w:val="0"/>
          <w:numId w:val="30"/>
        </w:numPr>
        <w:spacing w:line="360" w:lineRule="auto"/>
        <w:jc w:val="both"/>
        <w:rPr>
          <w:rFonts w:cs="Times New Roman"/>
          <w:bCs/>
          <w:szCs w:val="24"/>
          <w:lang w:val="pt-PT"/>
        </w:rPr>
      </w:pPr>
      <w:r w:rsidRPr="00A059B3">
        <w:rPr>
          <w:rFonts w:cs="Times New Roman"/>
          <w:bCs/>
          <w:szCs w:val="24"/>
          <w:lang w:val="pt-PT"/>
        </w:rPr>
        <w:t>Identificação de Registos Incompletos: Gerar uma lista de nomes de colaboradores com campos em branco (como por exemplo, Função e Sexo) para que a empresa possa posteriormente corrigir e completar essa informação.</w:t>
      </w:r>
    </w:p>
    <w:p w14:paraId="7F1CA3B4" w14:textId="77777777" w:rsidR="000710E9" w:rsidRPr="000710E9" w:rsidRDefault="000710E9" w:rsidP="000710E9">
      <w:pPr>
        <w:spacing w:line="360" w:lineRule="auto"/>
        <w:jc w:val="both"/>
        <w:rPr>
          <w:rFonts w:cs="Times New Roman"/>
          <w:szCs w:val="24"/>
          <w:lang w:val="pt-PT"/>
        </w:rPr>
      </w:pPr>
      <w:r w:rsidRPr="000710E9">
        <w:rPr>
          <w:rFonts w:cs="Times New Roman"/>
          <w:szCs w:val="24"/>
          <w:lang w:val="pt-PT"/>
        </w:rPr>
        <w:t>O objetivo é que, no final de toda a extração e transformação destes dados, a empresa obtenha novos ficheiros com informações que possam melhorar o seu desempenho em relação aos seus colaboradores.</w:t>
      </w:r>
    </w:p>
    <w:p w14:paraId="08C121C3" w14:textId="4C166F4D" w:rsidR="000710E9" w:rsidRPr="000710E9" w:rsidRDefault="000710E9" w:rsidP="000710E9">
      <w:pPr>
        <w:spacing w:line="360" w:lineRule="auto"/>
        <w:jc w:val="both"/>
        <w:rPr>
          <w:rFonts w:cs="Times New Roman"/>
          <w:szCs w:val="24"/>
          <w:lang w:val="pt-PT"/>
        </w:rPr>
      </w:pPr>
      <w:r w:rsidRPr="000710E9">
        <w:rPr>
          <w:rFonts w:cs="Times New Roman"/>
          <w:szCs w:val="24"/>
          <w:lang w:val="pt-PT"/>
        </w:rPr>
        <w:lastRenderedPageBreak/>
        <w:t xml:space="preserve">Em primeiro lugar, para saber exatamente qual o valor do bónus que cada colaborador irá receber. Além disso, poder analisar a distribuição do género dos seus empregados por departamento, e também a distribuição salarial por género, para analisar se existe alguma disparidade tanto salarial como de oportunidades dentro de cada departamento. </w:t>
      </w:r>
    </w:p>
    <w:p w14:paraId="7ABF8E52" w14:textId="2FB6FED7" w:rsidR="0084514E" w:rsidRDefault="000710E9" w:rsidP="00042C2F">
      <w:pPr>
        <w:spacing w:line="360" w:lineRule="auto"/>
        <w:jc w:val="both"/>
        <w:rPr>
          <w:rFonts w:cs="Times New Roman"/>
          <w:szCs w:val="24"/>
          <w:lang w:val="pt-PT"/>
        </w:rPr>
      </w:pPr>
      <w:r w:rsidRPr="000710E9">
        <w:rPr>
          <w:rFonts w:cs="Times New Roman"/>
          <w:szCs w:val="24"/>
          <w:lang w:val="pt-PT"/>
        </w:rPr>
        <w:t>Existe ainda a necessidade de preencher os dados em falta, uma vez que esta informação é crucial para a continuidade da</w:t>
      </w:r>
      <w:r w:rsidR="00965BC3">
        <w:rPr>
          <w:rFonts w:cs="Times New Roman"/>
          <w:szCs w:val="24"/>
          <w:lang w:val="pt-PT"/>
        </w:rPr>
        <w:t>s</w:t>
      </w:r>
      <w:r w:rsidRPr="000710E9">
        <w:rPr>
          <w:rFonts w:cs="Times New Roman"/>
          <w:szCs w:val="24"/>
          <w:lang w:val="pt-PT"/>
        </w:rPr>
        <w:t xml:space="preserve"> análise</w:t>
      </w:r>
      <w:r w:rsidR="00965BC3">
        <w:rPr>
          <w:rFonts w:cs="Times New Roman"/>
          <w:szCs w:val="24"/>
          <w:lang w:val="pt-PT"/>
        </w:rPr>
        <w:t>s</w:t>
      </w:r>
      <w:r w:rsidRPr="000710E9">
        <w:rPr>
          <w:rFonts w:cs="Times New Roman"/>
          <w:szCs w:val="24"/>
          <w:lang w:val="pt-PT"/>
        </w:rPr>
        <w:t xml:space="preserve"> da empresa. Por fim, a análise das ausências dos colaboradores em função da idade tem como objetivo prever qual a faixa etária</w:t>
      </w:r>
      <w:r w:rsidR="00965BC3">
        <w:rPr>
          <w:rFonts w:cs="Times New Roman"/>
          <w:szCs w:val="24"/>
          <w:lang w:val="pt-PT"/>
        </w:rPr>
        <w:t xml:space="preserve"> é</w:t>
      </w:r>
      <w:r w:rsidRPr="000710E9">
        <w:rPr>
          <w:rFonts w:cs="Times New Roman"/>
          <w:szCs w:val="24"/>
          <w:lang w:val="pt-PT"/>
        </w:rPr>
        <w:t xml:space="preserve"> mais presente, para que se possa ponderar se esta deve ser tida em conta em futuras contratações.</w:t>
      </w:r>
    </w:p>
    <w:p w14:paraId="2F38C3A9" w14:textId="5BD967DD" w:rsidR="006735FD" w:rsidRPr="00042C2F" w:rsidRDefault="0084514E" w:rsidP="0084514E">
      <w:pPr>
        <w:rPr>
          <w:rFonts w:cs="Times New Roman"/>
          <w:szCs w:val="24"/>
          <w:lang w:val="pt-PT"/>
        </w:rPr>
      </w:pPr>
      <w:r>
        <w:rPr>
          <w:rFonts w:cs="Times New Roman"/>
          <w:szCs w:val="24"/>
          <w:lang w:val="pt-PT"/>
        </w:rPr>
        <w:br w:type="page"/>
      </w:r>
    </w:p>
    <w:p w14:paraId="79E6607A" w14:textId="68B72074" w:rsidR="00661B37" w:rsidRDefault="00661B37" w:rsidP="00943AB5">
      <w:pPr>
        <w:pStyle w:val="Ttulo1"/>
        <w:numPr>
          <w:ilvl w:val="0"/>
          <w:numId w:val="28"/>
        </w:numPr>
        <w:rPr>
          <w:lang w:val="pt-PT"/>
        </w:rPr>
      </w:pPr>
      <w:bookmarkStart w:id="2" w:name="_Toc180951512"/>
      <w:r>
        <w:rPr>
          <w:lang w:val="pt-PT"/>
        </w:rPr>
        <w:lastRenderedPageBreak/>
        <w:t>Confecção de Dados</w:t>
      </w:r>
      <w:bookmarkEnd w:id="2"/>
    </w:p>
    <w:p w14:paraId="0A377FEF" w14:textId="5EC39734" w:rsidR="001D4924" w:rsidRDefault="001D4924" w:rsidP="007B4E66">
      <w:pPr>
        <w:spacing w:line="360" w:lineRule="auto"/>
        <w:jc w:val="both"/>
        <w:rPr>
          <w:lang w:val="pt-PT"/>
        </w:rPr>
      </w:pPr>
      <w:r w:rsidRPr="001D4924">
        <w:rPr>
          <w:lang w:val="pt-PT"/>
        </w:rPr>
        <w:t>Os dados utilizados para este projeto foram gerados através da ferramenta Mockaroo, que permite criar dados fictícios com base em critérios personalizados. Esta ferramenta foi escolhida para simular um cenário realista de uma empresa, permitindo a realização de várias análises e operações de transformação e limpeza de dados ao longo do projeto.</w:t>
      </w:r>
    </w:p>
    <w:p w14:paraId="763035FE" w14:textId="60C5E538" w:rsidR="001D4924" w:rsidRPr="001D4924" w:rsidRDefault="0077344A" w:rsidP="007B4E66">
      <w:pPr>
        <w:spacing w:line="360" w:lineRule="auto"/>
        <w:jc w:val="both"/>
        <w:rPr>
          <w:lang w:val="pt-PT"/>
        </w:rPr>
      </w:pPr>
      <w:r>
        <w:rPr>
          <w:lang w:val="pt-PT"/>
        </w:rPr>
        <w:t>Como já relatado supra, os dados gerados consistem em informações desde uma id para cada funcionário, até a cidade e país em que residem (Figura1).</w:t>
      </w:r>
    </w:p>
    <w:p w14:paraId="0B5C0F6A" w14:textId="77777777" w:rsidR="0077344A" w:rsidRDefault="008C4BAD" w:rsidP="0077344A">
      <w:pPr>
        <w:keepNext/>
        <w:jc w:val="center"/>
      </w:pPr>
      <w:r w:rsidRPr="008C4BAD">
        <w:rPr>
          <w:noProof/>
          <w:lang w:val="pt-PT"/>
        </w:rPr>
        <w:drawing>
          <wp:inline distT="0" distB="0" distL="0" distR="0" wp14:anchorId="64F9591B" wp14:editId="22BE45F5">
            <wp:extent cx="5616575" cy="2513330"/>
            <wp:effectExtent l="38100" t="38100" r="41275" b="39370"/>
            <wp:docPr id="1982498429" name="Imagem 1" descr="Tela de computador com jog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98429" name="Imagem 1" descr="Tela de computador com jogo&#10;&#10;Descrição gerada automaticamente"/>
                    <pic:cNvPicPr/>
                  </pic:nvPicPr>
                  <pic:blipFill>
                    <a:blip r:embed="rId11"/>
                    <a:stretch>
                      <a:fillRect/>
                    </a:stretch>
                  </pic:blipFill>
                  <pic:spPr>
                    <a:xfrm>
                      <a:off x="0" y="0"/>
                      <a:ext cx="5616575" cy="2513330"/>
                    </a:xfrm>
                    <a:prstGeom prst="rect">
                      <a:avLst/>
                    </a:prstGeom>
                    <a:ln w="38100">
                      <a:solidFill>
                        <a:schemeClr val="accent1"/>
                      </a:solidFill>
                    </a:ln>
                  </pic:spPr>
                </pic:pic>
              </a:graphicData>
            </a:graphic>
          </wp:inline>
        </w:drawing>
      </w:r>
    </w:p>
    <w:p w14:paraId="09BB60FF" w14:textId="05E962EA" w:rsidR="008C4BAD" w:rsidRDefault="0077344A" w:rsidP="0077344A">
      <w:pPr>
        <w:pStyle w:val="Legenda"/>
        <w:jc w:val="center"/>
        <w:rPr>
          <w:lang w:val="pt-BR"/>
        </w:rPr>
      </w:pPr>
      <w:bookmarkStart w:id="3" w:name="_Toc180951526"/>
      <w:r w:rsidRPr="0077344A">
        <w:rPr>
          <w:lang w:val="pt-BR"/>
        </w:rPr>
        <w:t xml:space="preserve">Figura </w:t>
      </w:r>
      <w:r>
        <w:fldChar w:fldCharType="begin"/>
      </w:r>
      <w:r w:rsidRPr="0077344A">
        <w:rPr>
          <w:lang w:val="pt-BR"/>
        </w:rPr>
        <w:instrText xml:space="preserve"> SEQ Figura \* ARABIC </w:instrText>
      </w:r>
      <w:r>
        <w:fldChar w:fldCharType="separate"/>
      </w:r>
      <w:r w:rsidR="00770FB2">
        <w:rPr>
          <w:noProof/>
          <w:lang w:val="pt-BR"/>
        </w:rPr>
        <w:t>1</w:t>
      </w:r>
      <w:r>
        <w:fldChar w:fldCharType="end"/>
      </w:r>
      <w:r w:rsidRPr="0077344A">
        <w:rPr>
          <w:lang w:val="pt-BR"/>
        </w:rPr>
        <w:t xml:space="preserve"> - Criação de dados fictícios através da plataforma </w:t>
      </w:r>
      <w:proofErr w:type="spellStart"/>
      <w:r w:rsidRPr="0077344A">
        <w:rPr>
          <w:lang w:val="pt-BR"/>
        </w:rPr>
        <w:t>Mockaroo</w:t>
      </w:r>
      <w:bookmarkEnd w:id="3"/>
      <w:proofErr w:type="spellEnd"/>
    </w:p>
    <w:p w14:paraId="4F601BF3" w14:textId="77777777" w:rsidR="00042C2F" w:rsidRPr="00042C2F" w:rsidRDefault="00042C2F" w:rsidP="00042C2F">
      <w:pPr>
        <w:pStyle w:val="Ttulo2"/>
        <w:rPr>
          <w:lang w:val="pt-BR"/>
        </w:rPr>
      </w:pPr>
      <w:bookmarkStart w:id="4" w:name="_Toc180951513"/>
      <w:r w:rsidRPr="00042C2F">
        <w:rPr>
          <w:lang w:val="pt-BR"/>
        </w:rPr>
        <w:t>Dados em branco e modificações</w:t>
      </w:r>
      <w:bookmarkEnd w:id="4"/>
    </w:p>
    <w:p w14:paraId="351D0A80" w14:textId="44128601" w:rsidR="00042C2F" w:rsidRPr="00042C2F" w:rsidRDefault="00042C2F" w:rsidP="00A25972">
      <w:pPr>
        <w:spacing w:line="360" w:lineRule="auto"/>
        <w:jc w:val="both"/>
        <w:rPr>
          <w:lang w:val="pt-BR"/>
        </w:rPr>
      </w:pPr>
      <w:r w:rsidRPr="00042C2F">
        <w:rPr>
          <w:lang w:val="pt-BR"/>
        </w:rPr>
        <w:t xml:space="preserve">Alguns campos foram intencionalmente deixados em branco (vazios) para simular cenários comuns em bases de dados reais, onde pode haver informação incompleta. Em particular, os campos </w:t>
      </w:r>
      <w:proofErr w:type="spellStart"/>
      <w:r w:rsidRPr="007B4E66">
        <w:rPr>
          <w:i/>
          <w:iCs/>
          <w:lang w:val="pt-BR"/>
        </w:rPr>
        <w:t>Gender</w:t>
      </w:r>
      <w:proofErr w:type="spellEnd"/>
      <w:r w:rsidRPr="00042C2F">
        <w:rPr>
          <w:lang w:val="pt-BR"/>
        </w:rPr>
        <w:t xml:space="preserve"> e</w:t>
      </w:r>
      <w:r w:rsidR="007B4E66">
        <w:rPr>
          <w:lang w:val="pt-BR"/>
        </w:rPr>
        <w:t xml:space="preserve"> </w:t>
      </w:r>
      <w:proofErr w:type="spellStart"/>
      <w:r w:rsidRPr="007B4E66">
        <w:rPr>
          <w:i/>
          <w:iCs/>
          <w:lang w:val="pt-BR"/>
        </w:rPr>
        <w:t>Job</w:t>
      </w:r>
      <w:proofErr w:type="spellEnd"/>
      <w:r w:rsidRPr="007B4E66">
        <w:rPr>
          <w:i/>
          <w:iCs/>
          <w:lang w:val="pt-BR"/>
        </w:rPr>
        <w:t xml:space="preserve"> </w:t>
      </w:r>
      <w:proofErr w:type="spellStart"/>
      <w:r w:rsidRPr="007B4E66">
        <w:rPr>
          <w:i/>
          <w:iCs/>
          <w:lang w:val="pt-BR"/>
        </w:rPr>
        <w:t>Title</w:t>
      </w:r>
      <w:proofErr w:type="spellEnd"/>
      <w:r w:rsidRPr="00042C2F">
        <w:rPr>
          <w:lang w:val="pt-BR"/>
        </w:rPr>
        <w:t xml:space="preserve"> foram os mais </w:t>
      </w:r>
      <w:proofErr w:type="spellStart"/>
      <w:r w:rsidRPr="00042C2F">
        <w:rPr>
          <w:lang w:val="pt-BR"/>
        </w:rPr>
        <w:t>afectados</w:t>
      </w:r>
      <w:proofErr w:type="spellEnd"/>
      <w:r w:rsidRPr="00042C2F">
        <w:rPr>
          <w:lang w:val="pt-BR"/>
        </w:rPr>
        <w:t xml:space="preserve"> por esta falta de dados, o que nos permitiu aplicar posteriormente técnicas de limpeza e gestão de dados para identificar e colmatar estas lacunas.</w:t>
      </w:r>
    </w:p>
    <w:p w14:paraId="3628A672" w14:textId="77777777" w:rsidR="00042C2F" w:rsidRPr="00042C2F" w:rsidRDefault="00042C2F" w:rsidP="00042C2F">
      <w:pPr>
        <w:jc w:val="both"/>
        <w:rPr>
          <w:lang w:val="pt-BR"/>
        </w:rPr>
      </w:pPr>
    </w:p>
    <w:p w14:paraId="50862400" w14:textId="77777777" w:rsidR="00042C2F" w:rsidRPr="00042C2F" w:rsidRDefault="00042C2F" w:rsidP="00042C2F">
      <w:pPr>
        <w:pStyle w:val="Ttulo2"/>
        <w:rPr>
          <w:lang w:val="pt-BR"/>
        </w:rPr>
      </w:pPr>
      <w:bookmarkStart w:id="5" w:name="_Toc180951514"/>
      <w:r w:rsidRPr="00042C2F">
        <w:rPr>
          <w:lang w:val="pt-BR"/>
        </w:rPr>
        <w:lastRenderedPageBreak/>
        <w:t>Alterações manuais</w:t>
      </w:r>
      <w:bookmarkEnd w:id="5"/>
    </w:p>
    <w:p w14:paraId="78413CC1" w14:textId="3F34E173" w:rsidR="00042C2F" w:rsidRPr="00042C2F" w:rsidRDefault="00042C2F" w:rsidP="00A25972">
      <w:pPr>
        <w:spacing w:line="360" w:lineRule="auto"/>
        <w:jc w:val="both"/>
        <w:rPr>
          <w:lang w:val="pt-BR"/>
        </w:rPr>
      </w:pPr>
      <w:r w:rsidRPr="00042C2F">
        <w:rPr>
          <w:lang w:val="pt-BR"/>
        </w:rPr>
        <w:t xml:space="preserve">Após a geração inicial dos dados, foram </w:t>
      </w:r>
      <w:proofErr w:type="spellStart"/>
      <w:r w:rsidRPr="00042C2F">
        <w:rPr>
          <w:lang w:val="pt-BR"/>
        </w:rPr>
        <w:t>efectuados</w:t>
      </w:r>
      <w:proofErr w:type="spellEnd"/>
      <w:r w:rsidRPr="00042C2F">
        <w:rPr>
          <w:lang w:val="pt-BR"/>
        </w:rPr>
        <w:t xml:space="preserve"> alguns ajustamentos manuais utilizando ferramentas de manipulação de texto. Especificamente:</w:t>
      </w:r>
    </w:p>
    <w:p w14:paraId="05A8B7FB" w14:textId="77777777" w:rsidR="00E231B1" w:rsidRDefault="00042C2F" w:rsidP="00A25972">
      <w:pPr>
        <w:spacing w:line="360" w:lineRule="auto"/>
        <w:jc w:val="both"/>
        <w:rPr>
          <w:lang w:val="pt-BR"/>
        </w:rPr>
      </w:pPr>
      <w:r w:rsidRPr="00042C2F">
        <w:rPr>
          <w:lang w:val="pt-BR"/>
        </w:rPr>
        <w:t xml:space="preserve">Modificações nas datas: Algumas datas foram </w:t>
      </w:r>
      <w:r w:rsidR="00E231B1">
        <w:rPr>
          <w:lang w:val="pt-BR"/>
        </w:rPr>
        <w:t>alteradas</w:t>
      </w:r>
      <w:r w:rsidRPr="00042C2F">
        <w:rPr>
          <w:lang w:val="pt-BR"/>
        </w:rPr>
        <w:t xml:space="preserve"> </w:t>
      </w:r>
      <w:r w:rsidR="00E231B1">
        <w:rPr>
          <w:lang w:val="pt-BR"/>
        </w:rPr>
        <w:t xml:space="preserve">para </w:t>
      </w:r>
      <w:r w:rsidRPr="00042C2F">
        <w:rPr>
          <w:lang w:val="pt-BR"/>
        </w:rPr>
        <w:t xml:space="preserve">uma formatação diferente, como a utilização de “.” (ponto) em vez de “/” (barra). </w:t>
      </w:r>
    </w:p>
    <w:p w14:paraId="587A4B26" w14:textId="77777777" w:rsidR="00252B93" w:rsidRDefault="001733D2" w:rsidP="00C42A9F">
      <w:pPr>
        <w:keepNext/>
        <w:spacing w:line="240" w:lineRule="auto"/>
        <w:jc w:val="both"/>
      </w:pPr>
      <w:r>
        <w:rPr>
          <w:noProof/>
          <w:lang w:val="pt-BR"/>
        </w:rPr>
        <mc:AlternateContent>
          <mc:Choice Requires="wps">
            <w:drawing>
              <wp:anchor distT="0" distB="0" distL="114300" distR="114300" simplePos="0" relativeHeight="251661312" behindDoc="0" locked="0" layoutInCell="1" allowOverlap="1" wp14:anchorId="1E98377E" wp14:editId="11E46EA9">
                <wp:simplePos x="0" y="0"/>
                <wp:positionH relativeFrom="column">
                  <wp:posOffset>1205865</wp:posOffset>
                </wp:positionH>
                <wp:positionV relativeFrom="paragraph">
                  <wp:posOffset>541232</wp:posOffset>
                </wp:positionV>
                <wp:extent cx="478367" cy="143933"/>
                <wp:effectExtent l="0" t="0" r="17145" b="27940"/>
                <wp:wrapNone/>
                <wp:docPr id="397765810" name="Retângulo 1"/>
                <wp:cNvGraphicFramePr/>
                <a:graphic xmlns:a="http://schemas.openxmlformats.org/drawingml/2006/main">
                  <a:graphicData uri="http://schemas.microsoft.com/office/word/2010/wordprocessingShape">
                    <wps:wsp>
                      <wps:cNvSpPr/>
                      <wps:spPr>
                        <a:xfrm>
                          <a:off x="0" y="0"/>
                          <a:ext cx="478367" cy="14393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3FB549" id="Retângulo 1" o:spid="_x0000_s1026" style="position:absolute;margin-left:94.95pt;margin-top:42.6pt;width:37.65pt;height:11.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" filled="f" strokecolor="red" strokeweight="2pt"/>
            </w:pict>
          </mc:Fallback>
        </mc:AlternateContent>
      </w:r>
      <w:r>
        <w:rPr>
          <w:noProof/>
          <w:lang w:val="pt-BR"/>
        </w:rPr>
        <mc:AlternateContent>
          <mc:Choice Requires="wps">
            <w:drawing>
              <wp:anchor distT="0" distB="0" distL="114300" distR="114300" simplePos="0" relativeHeight="251659264" behindDoc="0" locked="0" layoutInCell="1" allowOverlap="1" wp14:anchorId="3EA63001" wp14:editId="7652EB4E">
                <wp:simplePos x="0" y="0"/>
                <wp:positionH relativeFrom="column">
                  <wp:posOffset>1166283</wp:posOffset>
                </wp:positionH>
                <wp:positionV relativeFrom="paragraph">
                  <wp:posOffset>248285</wp:posOffset>
                </wp:positionV>
                <wp:extent cx="478367" cy="143933"/>
                <wp:effectExtent l="0" t="0" r="17145" b="27940"/>
                <wp:wrapNone/>
                <wp:docPr id="1139717855" name="Retângulo 1"/>
                <wp:cNvGraphicFramePr/>
                <a:graphic xmlns:a="http://schemas.openxmlformats.org/drawingml/2006/main">
                  <a:graphicData uri="http://schemas.microsoft.com/office/word/2010/wordprocessingShape">
                    <wps:wsp>
                      <wps:cNvSpPr/>
                      <wps:spPr>
                        <a:xfrm>
                          <a:off x="0" y="0"/>
                          <a:ext cx="478367" cy="14393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07F797" id="Retângulo 1" o:spid="_x0000_s1026" style="position:absolute;margin-left:91.85pt;margin-top:19.55pt;width:37.65pt;height:11.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" filled="f" strokecolor="red" strokeweight="2pt"/>
            </w:pict>
          </mc:Fallback>
        </mc:AlternateContent>
      </w:r>
      <w:r w:rsidR="00606A10" w:rsidRPr="00606A10">
        <w:rPr>
          <w:noProof/>
          <w:lang w:val="pt-BR"/>
        </w:rPr>
        <w:drawing>
          <wp:inline distT="0" distB="0" distL="0" distR="0" wp14:anchorId="1A507EB3" wp14:editId="16E88337">
            <wp:extent cx="5616575" cy="1205230"/>
            <wp:effectExtent l="38100" t="38100" r="41275" b="33020"/>
            <wp:docPr id="1610811186"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11186" name="Imagem 1" descr="Texto&#10;&#10;Descrição gerada automaticamente"/>
                    <pic:cNvPicPr/>
                  </pic:nvPicPr>
                  <pic:blipFill>
                    <a:blip r:embed="rId12"/>
                    <a:stretch>
                      <a:fillRect/>
                    </a:stretch>
                  </pic:blipFill>
                  <pic:spPr>
                    <a:xfrm>
                      <a:off x="0" y="0"/>
                      <a:ext cx="5616575" cy="1205230"/>
                    </a:xfrm>
                    <a:prstGeom prst="rect">
                      <a:avLst/>
                    </a:prstGeom>
                    <a:ln w="38100">
                      <a:solidFill>
                        <a:schemeClr val="accent1"/>
                      </a:solidFill>
                    </a:ln>
                  </pic:spPr>
                </pic:pic>
              </a:graphicData>
            </a:graphic>
          </wp:inline>
        </w:drawing>
      </w:r>
    </w:p>
    <w:p w14:paraId="18CCE9CE" w14:textId="00E85A92" w:rsidR="00606A10" w:rsidRDefault="00252B93" w:rsidP="00252B93">
      <w:pPr>
        <w:pStyle w:val="Legenda"/>
        <w:jc w:val="center"/>
        <w:rPr>
          <w:lang w:val="pt-BR"/>
        </w:rPr>
      </w:pPr>
      <w:bookmarkStart w:id="6" w:name="_Toc180951527"/>
      <w:r w:rsidRPr="00C42A9F">
        <w:rPr>
          <w:lang w:val="pt-BR"/>
        </w:rPr>
        <w:t xml:space="preserve">Figura </w:t>
      </w:r>
      <w:r>
        <w:fldChar w:fldCharType="begin"/>
      </w:r>
      <w:r w:rsidRPr="00C42A9F">
        <w:rPr>
          <w:lang w:val="pt-BR"/>
        </w:rPr>
        <w:instrText xml:space="preserve"> SEQ Figura \* ARABIC </w:instrText>
      </w:r>
      <w:r>
        <w:fldChar w:fldCharType="separate"/>
      </w:r>
      <w:r w:rsidR="00770FB2">
        <w:rPr>
          <w:noProof/>
          <w:lang w:val="pt-BR"/>
        </w:rPr>
        <w:t>2</w:t>
      </w:r>
      <w:r>
        <w:fldChar w:fldCharType="end"/>
      </w:r>
      <w:r w:rsidRPr="00C42A9F">
        <w:rPr>
          <w:lang w:val="pt-BR"/>
        </w:rPr>
        <w:t xml:space="preserve"> - Dados alterados para posterior limpeza e formatação</w:t>
      </w:r>
      <w:bookmarkEnd w:id="6"/>
    </w:p>
    <w:p w14:paraId="2171294E" w14:textId="30EDD7B8" w:rsidR="00042C2F" w:rsidRDefault="00042C2F" w:rsidP="00A25972">
      <w:pPr>
        <w:spacing w:line="360" w:lineRule="auto"/>
        <w:jc w:val="both"/>
        <w:rPr>
          <w:lang w:val="pt-BR"/>
        </w:rPr>
      </w:pPr>
      <w:r w:rsidRPr="00042C2F">
        <w:rPr>
          <w:lang w:val="pt-BR"/>
        </w:rPr>
        <w:t>Inserção de linhas duplicadas: Algumas linhas duplicadas foram deliberadamente introduzidas na base de dados para representar erros comuns em bases de dados reais, tornando possível a aplicação de técnicas de deteção e remoção de duplicados durante o processo de limpeza de dados.</w:t>
      </w:r>
      <w:r w:rsidR="001733D2">
        <w:rPr>
          <w:lang w:val="pt-BR"/>
        </w:rPr>
        <w:t xml:space="preserve"> Como é possível notar, através do </w:t>
      </w:r>
      <w:proofErr w:type="spellStart"/>
      <w:r w:rsidR="001733D2" w:rsidRPr="007B4E66">
        <w:rPr>
          <w:i/>
          <w:iCs/>
          <w:lang w:val="pt-BR"/>
        </w:rPr>
        <w:t>Mockaroo</w:t>
      </w:r>
      <w:proofErr w:type="spellEnd"/>
      <w:r w:rsidR="001733D2">
        <w:rPr>
          <w:lang w:val="pt-BR"/>
        </w:rPr>
        <w:t>, foi gerado um ficheiro CSV (Figura 3) com 1000 linhas, mas o ficheiro CSV mock_data.csv (Figura 4) possui 1018 linhas.</w:t>
      </w:r>
    </w:p>
    <w:p w14:paraId="4CCBDE4F" w14:textId="77777777" w:rsidR="00252B93" w:rsidRDefault="00CD1A9C" w:rsidP="00C42A9F">
      <w:pPr>
        <w:keepNext/>
        <w:spacing w:line="240" w:lineRule="auto"/>
        <w:jc w:val="center"/>
      </w:pPr>
      <w:r w:rsidRPr="00CD1A9C">
        <w:rPr>
          <w:noProof/>
          <w:lang w:val="pt-BR"/>
        </w:rPr>
        <w:drawing>
          <wp:inline distT="0" distB="0" distL="0" distR="0" wp14:anchorId="7D342E18" wp14:editId="2BF43434">
            <wp:extent cx="2721428" cy="558546"/>
            <wp:effectExtent l="38100" t="38100" r="41275" b="32385"/>
            <wp:docPr id="1984199860" name="Imagem 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99860" name="Imagem 1" descr="Interface gráfica do usuário, Aplicativo&#10;&#10;Descrição gerada automaticamente"/>
                    <pic:cNvPicPr/>
                  </pic:nvPicPr>
                  <pic:blipFill>
                    <a:blip r:embed="rId13"/>
                    <a:stretch>
                      <a:fillRect/>
                    </a:stretch>
                  </pic:blipFill>
                  <pic:spPr>
                    <a:xfrm>
                      <a:off x="0" y="0"/>
                      <a:ext cx="2744929" cy="563369"/>
                    </a:xfrm>
                    <a:prstGeom prst="rect">
                      <a:avLst/>
                    </a:prstGeom>
                    <a:ln w="38100">
                      <a:solidFill>
                        <a:schemeClr val="accent1"/>
                      </a:solidFill>
                    </a:ln>
                  </pic:spPr>
                </pic:pic>
              </a:graphicData>
            </a:graphic>
          </wp:inline>
        </w:drawing>
      </w:r>
    </w:p>
    <w:p w14:paraId="762683E3" w14:textId="634F7BC6" w:rsidR="001733D2" w:rsidRDefault="00252B93" w:rsidP="00252B93">
      <w:pPr>
        <w:pStyle w:val="Legenda"/>
        <w:jc w:val="center"/>
        <w:rPr>
          <w:lang w:val="pt-BR"/>
        </w:rPr>
      </w:pPr>
      <w:bookmarkStart w:id="7" w:name="_Toc180951528"/>
      <w:r w:rsidRPr="00C42A9F">
        <w:rPr>
          <w:lang w:val="pt-BR"/>
        </w:rPr>
        <w:t xml:space="preserve">Figura </w:t>
      </w:r>
      <w:r>
        <w:fldChar w:fldCharType="begin"/>
      </w:r>
      <w:r w:rsidRPr="00C42A9F">
        <w:rPr>
          <w:lang w:val="pt-BR"/>
        </w:rPr>
        <w:instrText xml:space="preserve"> SEQ Figura \* ARABIC </w:instrText>
      </w:r>
      <w:r>
        <w:fldChar w:fldCharType="separate"/>
      </w:r>
      <w:r w:rsidR="00770FB2">
        <w:rPr>
          <w:noProof/>
          <w:lang w:val="pt-BR"/>
        </w:rPr>
        <w:t>3</w:t>
      </w:r>
      <w:r>
        <w:fldChar w:fldCharType="end"/>
      </w:r>
      <w:r w:rsidRPr="00C42A9F">
        <w:rPr>
          <w:lang w:val="pt-BR"/>
        </w:rPr>
        <w:t xml:space="preserve"> - Número de linhas geradas no ficheiro CSV</w:t>
      </w:r>
      <w:bookmarkEnd w:id="7"/>
    </w:p>
    <w:p w14:paraId="3ED3F12A" w14:textId="77777777" w:rsidR="00252B93" w:rsidRDefault="001733D2" w:rsidP="00C42A9F">
      <w:pPr>
        <w:keepNext/>
        <w:spacing w:line="240" w:lineRule="auto"/>
        <w:jc w:val="center"/>
      </w:pPr>
      <w:r w:rsidRPr="001733D2">
        <w:rPr>
          <w:noProof/>
          <w:lang w:val="pt-BR"/>
        </w:rPr>
        <w:drawing>
          <wp:inline distT="0" distB="0" distL="0" distR="0" wp14:anchorId="02CD11B7" wp14:editId="6ED16D2A">
            <wp:extent cx="2695951" cy="457264"/>
            <wp:effectExtent l="38100" t="38100" r="28575" b="38100"/>
            <wp:docPr id="11641457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45706" name=""/>
                    <pic:cNvPicPr/>
                  </pic:nvPicPr>
                  <pic:blipFill>
                    <a:blip r:embed="rId14"/>
                    <a:stretch>
                      <a:fillRect/>
                    </a:stretch>
                  </pic:blipFill>
                  <pic:spPr>
                    <a:xfrm>
                      <a:off x="0" y="0"/>
                      <a:ext cx="2695951" cy="457264"/>
                    </a:xfrm>
                    <a:prstGeom prst="rect">
                      <a:avLst/>
                    </a:prstGeom>
                    <a:ln w="38100">
                      <a:solidFill>
                        <a:schemeClr val="accent1"/>
                      </a:solidFill>
                    </a:ln>
                  </pic:spPr>
                </pic:pic>
              </a:graphicData>
            </a:graphic>
          </wp:inline>
        </w:drawing>
      </w:r>
    </w:p>
    <w:p w14:paraId="71BBA663" w14:textId="656D95F6" w:rsidR="00BD760D" w:rsidRPr="00042C2F" w:rsidRDefault="00252B93" w:rsidP="00252B93">
      <w:pPr>
        <w:pStyle w:val="Legenda"/>
        <w:jc w:val="center"/>
        <w:rPr>
          <w:lang w:val="pt-BR"/>
        </w:rPr>
      </w:pPr>
      <w:bookmarkStart w:id="8" w:name="_Toc180951529"/>
      <w:r w:rsidRPr="00C42A9F">
        <w:rPr>
          <w:lang w:val="pt-BR"/>
        </w:rPr>
        <w:t xml:space="preserve">Figura </w:t>
      </w:r>
      <w:r>
        <w:fldChar w:fldCharType="begin"/>
      </w:r>
      <w:r w:rsidRPr="00C42A9F">
        <w:rPr>
          <w:lang w:val="pt-BR"/>
        </w:rPr>
        <w:instrText xml:space="preserve"> SEQ Figura \* ARABIC </w:instrText>
      </w:r>
      <w:r>
        <w:fldChar w:fldCharType="separate"/>
      </w:r>
      <w:r w:rsidR="00770FB2">
        <w:rPr>
          <w:noProof/>
          <w:lang w:val="pt-BR"/>
        </w:rPr>
        <w:t>4</w:t>
      </w:r>
      <w:r>
        <w:fldChar w:fldCharType="end"/>
      </w:r>
      <w:r w:rsidRPr="00C42A9F">
        <w:rPr>
          <w:lang w:val="pt-BR"/>
        </w:rPr>
        <w:t xml:space="preserve"> - Número de linhas com duplicação em ficheiro CSV</w:t>
      </w:r>
      <w:bookmarkEnd w:id="8"/>
    </w:p>
    <w:p w14:paraId="7861C801" w14:textId="25D8AC0E" w:rsidR="00042C2F" w:rsidRPr="00042C2F" w:rsidRDefault="00042C2F" w:rsidP="00A25972">
      <w:pPr>
        <w:spacing w:line="360" w:lineRule="auto"/>
        <w:jc w:val="both"/>
        <w:rPr>
          <w:lang w:val="pt-BR"/>
        </w:rPr>
      </w:pPr>
      <w:r w:rsidRPr="00042C2F">
        <w:rPr>
          <w:lang w:val="pt-BR"/>
        </w:rPr>
        <w:t xml:space="preserve">Este conjunto de dados foi concebido para proporcionar um cenário </w:t>
      </w:r>
      <w:r w:rsidR="00D46670">
        <w:rPr>
          <w:lang w:val="pt-BR"/>
        </w:rPr>
        <w:t xml:space="preserve">ao menos perto da realidade e permite </w:t>
      </w:r>
      <w:r w:rsidRPr="00042C2F">
        <w:rPr>
          <w:lang w:val="pt-BR"/>
        </w:rPr>
        <w:t xml:space="preserve">a exploração de </w:t>
      </w:r>
      <w:r w:rsidR="00D46670">
        <w:rPr>
          <w:lang w:val="pt-BR"/>
        </w:rPr>
        <w:t xml:space="preserve">diversos </w:t>
      </w:r>
      <w:r w:rsidRPr="00042C2F">
        <w:rPr>
          <w:lang w:val="pt-BR"/>
        </w:rPr>
        <w:t xml:space="preserve">aspectos como </w:t>
      </w:r>
      <w:r w:rsidR="00D46670">
        <w:rPr>
          <w:lang w:val="pt-BR"/>
        </w:rPr>
        <w:t>será exposto nas próximas etapas.</w:t>
      </w:r>
    </w:p>
    <w:p w14:paraId="4CB7B8C1" w14:textId="025C18FC" w:rsidR="00D47904" w:rsidRDefault="002233D9" w:rsidP="008C4BAD">
      <w:pPr>
        <w:pStyle w:val="Ttulo1"/>
        <w:numPr>
          <w:ilvl w:val="0"/>
          <w:numId w:val="28"/>
        </w:numPr>
        <w:rPr>
          <w:lang w:val="pt-PT"/>
        </w:rPr>
      </w:pPr>
      <w:bookmarkStart w:id="9" w:name="_Toc180951515"/>
      <w:r>
        <w:rPr>
          <w:lang w:val="pt-PT"/>
        </w:rPr>
        <w:lastRenderedPageBreak/>
        <w:t>Processo ETL</w:t>
      </w:r>
      <w:bookmarkEnd w:id="9"/>
    </w:p>
    <w:p w14:paraId="1B36B449" w14:textId="12120D4B" w:rsidR="00561E31" w:rsidRDefault="00561E31" w:rsidP="00561E31">
      <w:pPr>
        <w:spacing w:line="360" w:lineRule="auto"/>
        <w:jc w:val="both"/>
        <w:rPr>
          <w:lang w:val="pt-PT"/>
        </w:rPr>
      </w:pPr>
      <w:r w:rsidRPr="00561E31">
        <w:rPr>
          <w:lang w:val="pt-PT"/>
        </w:rPr>
        <w:t xml:space="preserve">O processo ETL (Extract, Transform, Load) é essencial para integrar dados de diferentes fontes, transformando-os em formatos padronizados adequados para análise. Garante que os dados estão prontos para uma análise eficiente, permitindo a extração de </w:t>
      </w:r>
      <w:r w:rsidR="00335A68">
        <w:rPr>
          <w:lang w:val="pt-PT"/>
        </w:rPr>
        <w:t>conhecimentos</w:t>
      </w:r>
      <w:r w:rsidRPr="00561E31">
        <w:rPr>
          <w:lang w:val="pt-PT"/>
        </w:rPr>
        <w:t xml:space="preserve"> estratégicos e garantindo a sua precisão. </w:t>
      </w:r>
    </w:p>
    <w:p w14:paraId="5992FA35" w14:textId="77777777" w:rsidR="008F2642" w:rsidRDefault="00561E31" w:rsidP="00561E31">
      <w:pPr>
        <w:spacing w:line="360" w:lineRule="auto"/>
        <w:jc w:val="both"/>
        <w:rPr>
          <w:lang w:val="pt-PT"/>
        </w:rPr>
      </w:pPr>
      <w:r w:rsidRPr="00561E31">
        <w:rPr>
          <w:lang w:val="pt-PT"/>
        </w:rPr>
        <w:t>Através do ETL, podemos transformar grandes volumes de dados em informação utilizável, automatizando etapas que minimizam erros manuais e garantem a qualidade. Este processo é fundamental para que as empresas possam tomar decisões com base em dados fiáveis e históricos (Haider, 2023).</w:t>
      </w:r>
      <w:r w:rsidR="00A97CD6">
        <w:rPr>
          <w:lang w:val="pt-PT"/>
        </w:rPr>
        <w:t xml:space="preserve"> </w:t>
      </w:r>
    </w:p>
    <w:p w14:paraId="662E2294" w14:textId="05258A4A" w:rsidR="008F2642" w:rsidRDefault="0096141B" w:rsidP="00561E31">
      <w:pPr>
        <w:spacing w:line="360" w:lineRule="auto"/>
        <w:jc w:val="both"/>
        <w:rPr>
          <w:lang w:val="pt-PT"/>
        </w:rPr>
      </w:pPr>
      <w:r>
        <w:rPr>
          <w:lang w:val="pt-PT"/>
        </w:rPr>
        <w:t>Na</w:t>
      </w:r>
      <w:r w:rsidR="008F2642">
        <w:rPr>
          <w:lang w:val="pt-PT"/>
        </w:rPr>
        <w:t xml:space="preserve"> visão geral do </w:t>
      </w:r>
      <w:r>
        <w:rPr>
          <w:lang w:val="pt-PT"/>
        </w:rPr>
        <w:t>projeto</w:t>
      </w:r>
      <w:r w:rsidR="008F2642">
        <w:rPr>
          <w:lang w:val="pt-PT"/>
        </w:rPr>
        <w:t xml:space="preserve"> </w:t>
      </w:r>
      <w:r>
        <w:rPr>
          <w:lang w:val="pt-PT"/>
        </w:rPr>
        <w:t>knime (Figura 5), é possível notar as etapas do processo ETL que serão apresentadas detalhamente a seguir.</w:t>
      </w:r>
    </w:p>
    <w:p w14:paraId="668CD005" w14:textId="77777777" w:rsidR="0096141B" w:rsidRDefault="0096141B" w:rsidP="0096141B">
      <w:pPr>
        <w:keepNext/>
        <w:spacing w:line="240" w:lineRule="auto"/>
        <w:jc w:val="both"/>
      </w:pPr>
      <w:r w:rsidRPr="0096141B">
        <w:rPr>
          <w:noProof/>
          <w:lang w:val="pt-PT"/>
        </w:rPr>
        <w:drawing>
          <wp:inline distT="0" distB="0" distL="0" distR="0" wp14:anchorId="2481E7FA" wp14:editId="7F322908">
            <wp:extent cx="5616575" cy="2435225"/>
            <wp:effectExtent l="38100" t="38100" r="41275" b="41275"/>
            <wp:docPr id="1601477145" name="Imagem 1" descr="Uma imagem contendo Linha do tem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77145" name="Imagem 1" descr="Uma imagem contendo Linha do tempo&#10;&#10;Descrição gerada automaticamente"/>
                    <pic:cNvPicPr/>
                  </pic:nvPicPr>
                  <pic:blipFill>
                    <a:blip r:embed="rId15"/>
                    <a:stretch>
                      <a:fillRect/>
                    </a:stretch>
                  </pic:blipFill>
                  <pic:spPr>
                    <a:xfrm>
                      <a:off x="0" y="0"/>
                      <a:ext cx="5616575" cy="2435225"/>
                    </a:xfrm>
                    <a:prstGeom prst="rect">
                      <a:avLst/>
                    </a:prstGeom>
                    <a:ln w="38100">
                      <a:solidFill>
                        <a:schemeClr val="accent1"/>
                      </a:solidFill>
                    </a:ln>
                  </pic:spPr>
                </pic:pic>
              </a:graphicData>
            </a:graphic>
          </wp:inline>
        </w:drawing>
      </w:r>
    </w:p>
    <w:p w14:paraId="328F11AA" w14:textId="7822A863" w:rsidR="0096141B" w:rsidRDefault="0096141B" w:rsidP="0096141B">
      <w:pPr>
        <w:pStyle w:val="Legenda"/>
        <w:jc w:val="center"/>
        <w:rPr>
          <w:lang w:val="pt-PT"/>
        </w:rPr>
      </w:pPr>
      <w:bookmarkStart w:id="10" w:name="_Toc180951530"/>
      <w:r w:rsidRPr="008F5C54">
        <w:rPr>
          <w:lang w:val="pt-BR"/>
        </w:rPr>
        <w:t xml:space="preserve">Figura </w:t>
      </w:r>
      <w:r>
        <w:fldChar w:fldCharType="begin"/>
      </w:r>
      <w:r w:rsidRPr="008F5C54">
        <w:rPr>
          <w:lang w:val="pt-BR"/>
        </w:rPr>
        <w:instrText xml:space="preserve"> SEQ Figura \* ARABIC </w:instrText>
      </w:r>
      <w:r>
        <w:fldChar w:fldCharType="separate"/>
      </w:r>
      <w:r w:rsidR="00770FB2">
        <w:rPr>
          <w:noProof/>
          <w:lang w:val="pt-BR"/>
        </w:rPr>
        <w:t>5</w:t>
      </w:r>
      <w:r>
        <w:fldChar w:fldCharType="end"/>
      </w:r>
      <w:r w:rsidRPr="008F5C54">
        <w:rPr>
          <w:lang w:val="pt-BR"/>
        </w:rPr>
        <w:t xml:space="preserve"> - Visão geral do projeto </w:t>
      </w:r>
      <w:proofErr w:type="spellStart"/>
      <w:r w:rsidRPr="008F5C54">
        <w:rPr>
          <w:lang w:val="pt-BR"/>
        </w:rPr>
        <w:t>Knime</w:t>
      </w:r>
      <w:bookmarkEnd w:id="10"/>
      <w:proofErr w:type="spellEnd"/>
    </w:p>
    <w:p w14:paraId="4C5865FE" w14:textId="49F5C50A" w:rsidR="00D47904" w:rsidRDefault="00D47904" w:rsidP="00196FB8">
      <w:pPr>
        <w:pStyle w:val="Ttulo2"/>
        <w:rPr>
          <w:lang w:val="pt-PT"/>
        </w:rPr>
      </w:pPr>
      <w:bookmarkStart w:id="11" w:name="_Toc180951516"/>
      <w:r>
        <w:rPr>
          <w:lang w:val="pt-PT"/>
        </w:rPr>
        <w:t>Extração</w:t>
      </w:r>
      <w:bookmarkEnd w:id="11"/>
    </w:p>
    <w:p w14:paraId="0A38F681" w14:textId="603BBA5A" w:rsidR="008F5C54" w:rsidRDefault="008F5C54" w:rsidP="008F5C54">
      <w:pPr>
        <w:spacing w:line="360" w:lineRule="auto"/>
        <w:jc w:val="both"/>
        <w:rPr>
          <w:lang w:val="pt-PT"/>
        </w:rPr>
      </w:pPr>
      <w:r w:rsidRPr="008F5C54">
        <w:rPr>
          <w:lang w:val="pt-PT"/>
        </w:rPr>
        <w:t xml:space="preserve">Na fase de extração, o primeiro passo foi definir um caminho relativo para o ficheiro CSV gerado no Mockaroo, como mostra a Figura </w:t>
      </w:r>
      <w:r>
        <w:rPr>
          <w:lang w:val="pt-PT"/>
        </w:rPr>
        <w:t>6</w:t>
      </w:r>
      <w:r w:rsidRPr="008F5C54">
        <w:rPr>
          <w:lang w:val="pt-PT"/>
        </w:rPr>
        <w:t xml:space="preserve">. Este ficheiro contém informação sobre os trabalhadores, incluindo os campos employee_id, Nome próprio, Apelido, Data de </w:t>
      </w:r>
      <w:r w:rsidRPr="008F5C54">
        <w:rPr>
          <w:lang w:val="pt-PT"/>
        </w:rPr>
        <w:lastRenderedPageBreak/>
        <w:t>nascimento, Data de contratação, Função, Departamento, Salário anual, Dias de ausência, Sexo, Estado civil, Cidade e País.</w:t>
      </w:r>
    </w:p>
    <w:p w14:paraId="75D3B057" w14:textId="77777777" w:rsidR="0072027C" w:rsidRDefault="00AC2709" w:rsidP="0072027C">
      <w:pPr>
        <w:keepNext/>
        <w:spacing w:line="240" w:lineRule="auto"/>
        <w:jc w:val="both"/>
      </w:pPr>
      <w:r w:rsidRPr="00AC2709">
        <w:rPr>
          <w:noProof/>
          <w:lang w:val="pt-PT"/>
        </w:rPr>
        <w:drawing>
          <wp:inline distT="0" distB="0" distL="0" distR="0" wp14:anchorId="351D7663" wp14:editId="586AE993">
            <wp:extent cx="5616575" cy="871220"/>
            <wp:effectExtent l="38100" t="38100" r="41275" b="43180"/>
            <wp:docPr id="827562456" name="Imagem 1" descr="Text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62456" name="Imagem 1" descr="Texto&#10;&#10;Descrição gerada automaticamente com confiança baixa"/>
                    <pic:cNvPicPr/>
                  </pic:nvPicPr>
                  <pic:blipFill>
                    <a:blip r:embed="rId16"/>
                    <a:stretch>
                      <a:fillRect/>
                    </a:stretch>
                  </pic:blipFill>
                  <pic:spPr>
                    <a:xfrm>
                      <a:off x="0" y="0"/>
                      <a:ext cx="5616575" cy="871220"/>
                    </a:xfrm>
                    <a:prstGeom prst="rect">
                      <a:avLst/>
                    </a:prstGeom>
                    <a:ln w="38100">
                      <a:solidFill>
                        <a:schemeClr val="accent1"/>
                      </a:solidFill>
                    </a:ln>
                  </pic:spPr>
                </pic:pic>
              </a:graphicData>
            </a:graphic>
          </wp:inline>
        </w:drawing>
      </w:r>
    </w:p>
    <w:p w14:paraId="4BAD4A6C" w14:textId="6B258459" w:rsidR="008F5C54" w:rsidRPr="008F5C54" w:rsidRDefault="0072027C" w:rsidP="0072027C">
      <w:pPr>
        <w:pStyle w:val="Legenda"/>
        <w:jc w:val="center"/>
        <w:rPr>
          <w:lang w:val="pt-PT"/>
        </w:rPr>
      </w:pPr>
      <w:bookmarkStart w:id="12" w:name="_Toc180951531"/>
      <w:r w:rsidRPr="00166982">
        <w:rPr>
          <w:lang w:val="pt-BR"/>
        </w:rPr>
        <w:t xml:space="preserve">Figura </w:t>
      </w:r>
      <w:r>
        <w:fldChar w:fldCharType="begin"/>
      </w:r>
      <w:r w:rsidRPr="00166982">
        <w:rPr>
          <w:lang w:val="pt-BR"/>
        </w:rPr>
        <w:instrText xml:space="preserve"> SEQ Figura \* ARABIC </w:instrText>
      </w:r>
      <w:r>
        <w:fldChar w:fldCharType="separate"/>
      </w:r>
      <w:r w:rsidR="00770FB2">
        <w:rPr>
          <w:noProof/>
          <w:lang w:val="pt-BR"/>
        </w:rPr>
        <w:t>6</w:t>
      </w:r>
      <w:r>
        <w:fldChar w:fldCharType="end"/>
      </w:r>
      <w:r w:rsidRPr="00166982">
        <w:rPr>
          <w:lang w:val="pt-BR"/>
        </w:rPr>
        <w:t xml:space="preserve"> - Caminho relativo ficheiro CSV</w:t>
      </w:r>
      <w:bookmarkEnd w:id="12"/>
    </w:p>
    <w:p w14:paraId="444DC254" w14:textId="305B3FA5" w:rsidR="00E62D9F" w:rsidRDefault="00AC2709" w:rsidP="008F5C54">
      <w:pPr>
        <w:spacing w:line="360" w:lineRule="auto"/>
        <w:jc w:val="both"/>
        <w:rPr>
          <w:lang w:val="pt-PT"/>
        </w:rPr>
      </w:pPr>
      <w:r>
        <w:rPr>
          <w:lang w:val="pt-PT"/>
        </w:rPr>
        <w:t>O</w:t>
      </w:r>
      <w:r w:rsidR="008F5C54" w:rsidRPr="008F5C54">
        <w:rPr>
          <w:lang w:val="pt-PT"/>
        </w:rPr>
        <w:t xml:space="preserve"> nó </w:t>
      </w:r>
      <w:r w:rsidR="008F5C54" w:rsidRPr="00166982">
        <w:rPr>
          <w:i/>
          <w:lang w:val="pt-PT"/>
        </w:rPr>
        <w:t>CSV Reader</w:t>
      </w:r>
      <w:r w:rsidR="008F5C54" w:rsidRPr="008F5C54">
        <w:rPr>
          <w:lang w:val="pt-PT"/>
        </w:rPr>
        <w:t xml:space="preserve"> (Figura </w:t>
      </w:r>
      <w:r w:rsidR="009A4D9E">
        <w:rPr>
          <w:lang w:val="pt-PT"/>
        </w:rPr>
        <w:t>5</w:t>
      </w:r>
      <w:r w:rsidR="008F5C54" w:rsidRPr="008F5C54">
        <w:rPr>
          <w:lang w:val="pt-PT"/>
        </w:rPr>
        <w:t>)</w:t>
      </w:r>
      <w:r>
        <w:rPr>
          <w:lang w:val="pt-PT"/>
        </w:rPr>
        <w:t xml:space="preserve"> foi utilizado</w:t>
      </w:r>
      <w:r w:rsidR="008F5C54" w:rsidRPr="008F5C54">
        <w:rPr>
          <w:lang w:val="pt-PT"/>
        </w:rPr>
        <w:t xml:space="preserve"> para extrair os dados do ficheiro e integrá-los no processo ETL. Era importante garantir que todos os dados </w:t>
      </w:r>
      <w:r>
        <w:rPr>
          <w:lang w:val="pt-PT"/>
        </w:rPr>
        <w:t>fossem</w:t>
      </w:r>
      <w:r w:rsidR="008F5C54" w:rsidRPr="008F5C54">
        <w:rPr>
          <w:lang w:val="pt-PT"/>
        </w:rPr>
        <w:t xml:space="preserve"> carregados corretamente, tendo em conta que alguns campos foram propositadamente deixados em branco, simulando dados incompletos, e foram também inseridos valores duplicados para resolver problemas reais de qualidade dos dados durante as fases de transformação subsequentes.</w:t>
      </w:r>
      <w:r>
        <w:rPr>
          <w:lang w:val="pt-PT"/>
        </w:rPr>
        <w:t xml:space="preserve"> </w:t>
      </w:r>
    </w:p>
    <w:p w14:paraId="3A0D611F" w14:textId="53358FE7" w:rsidR="00D47904" w:rsidRDefault="00D47904" w:rsidP="00196FB8">
      <w:pPr>
        <w:pStyle w:val="Ttulo2"/>
        <w:rPr>
          <w:lang w:val="pt-PT"/>
        </w:rPr>
      </w:pPr>
      <w:bookmarkStart w:id="13" w:name="_Toc180951517"/>
      <w:r>
        <w:rPr>
          <w:lang w:val="pt-PT"/>
        </w:rPr>
        <w:t>Transformação</w:t>
      </w:r>
      <w:bookmarkEnd w:id="13"/>
    </w:p>
    <w:p w14:paraId="284D6DA2" w14:textId="14826580" w:rsidR="002064D0" w:rsidRDefault="00E1367F" w:rsidP="002064D0">
      <w:pPr>
        <w:keepNext/>
        <w:spacing w:line="360" w:lineRule="auto"/>
        <w:jc w:val="both"/>
        <w:rPr>
          <w:lang w:val="pt-PT"/>
        </w:rPr>
      </w:pPr>
      <w:r>
        <w:rPr>
          <w:lang w:val="pt-PT"/>
        </w:rPr>
        <w:t>A primeira transformação realizada no ficheiro CSV foi através do</w:t>
      </w:r>
      <w:r w:rsidR="002064D0" w:rsidRPr="002064D0">
        <w:rPr>
          <w:lang w:val="pt-PT"/>
        </w:rPr>
        <w:t xml:space="preserve"> nó </w:t>
      </w:r>
      <w:r w:rsidR="002064D0" w:rsidRPr="002064D0">
        <w:rPr>
          <w:i/>
          <w:iCs/>
          <w:lang w:val="pt-PT"/>
        </w:rPr>
        <w:t>Duplicate Row Filter</w:t>
      </w:r>
      <w:r w:rsidR="002064D0" w:rsidRPr="002064D0">
        <w:rPr>
          <w:lang w:val="pt-PT"/>
        </w:rPr>
        <w:t xml:space="preserve"> para remover todas as linhas repetidas. Assim, como se pode depreender da figura 7, e tendo também em conta a figura 4, verifica-se que todas as linhas duplicadas foram removidas. A configuração do nó teve em conta todos os campos da tabela, embora apenas o </w:t>
      </w:r>
      <w:r w:rsidR="002064D0" w:rsidRPr="002064D0">
        <w:rPr>
          <w:i/>
          <w:iCs/>
          <w:lang w:val="pt-PT"/>
        </w:rPr>
        <w:t>employee_id</w:t>
      </w:r>
      <w:r w:rsidR="002064D0" w:rsidRPr="002064D0">
        <w:rPr>
          <w:lang w:val="pt-PT"/>
        </w:rPr>
        <w:t xml:space="preserve"> pudesse ter sido utilizado. Além disso, foi utilizada a opção de manter o primeiro registo encontrado e descartar o segundo duplicado.</w:t>
      </w:r>
    </w:p>
    <w:p w14:paraId="2503BBF7" w14:textId="5D1FCECD" w:rsidR="004941F9" w:rsidRDefault="00AA04EB" w:rsidP="004941F9">
      <w:pPr>
        <w:keepNext/>
        <w:spacing w:line="240" w:lineRule="auto"/>
      </w:pPr>
      <w:r w:rsidRPr="00AA04EB">
        <w:rPr>
          <w:noProof/>
          <w:lang w:val="pt-PT"/>
        </w:rPr>
        <w:drawing>
          <wp:inline distT="0" distB="0" distL="0" distR="0" wp14:anchorId="75A0A2B6" wp14:editId="7683A031">
            <wp:extent cx="5616575" cy="910590"/>
            <wp:effectExtent l="38100" t="38100" r="41275" b="41910"/>
            <wp:docPr id="392445394" name="Imagem 1"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45394" name="Imagem 1" descr="Interface gráfica do usuário, Texto, Aplicativo&#10;&#10;Descrição gerada automaticamente"/>
                    <pic:cNvPicPr/>
                  </pic:nvPicPr>
                  <pic:blipFill>
                    <a:blip r:embed="rId17"/>
                    <a:stretch>
                      <a:fillRect/>
                    </a:stretch>
                  </pic:blipFill>
                  <pic:spPr>
                    <a:xfrm>
                      <a:off x="0" y="0"/>
                      <a:ext cx="5616575" cy="910590"/>
                    </a:xfrm>
                    <a:prstGeom prst="rect">
                      <a:avLst/>
                    </a:prstGeom>
                    <a:ln w="38100">
                      <a:solidFill>
                        <a:schemeClr val="accent1"/>
                      </a:solidFill>
                    </a:ln>
                  </pic:spPr>
                </pic:pic>
              </a:graphicData>
            </a:graphic>
          </wp:inline>
        </w:drawing>
      </w:r>
    </w:p>
    <w:p w14:paraId="233F363E" w14:textId="15574A40" w:rsidR="00AA04EB" w:rsidRPr="00FB34C3" w:rsidRDefault="004941F9" w:rsidP="004941F9">
      <w:pPr>
        <w:pStyle w:val="Legenda"/>
        <w:jc w:val="center"/>
        <w:rPr>
          <w:lang w:val="pt-BR"/>
        </w:rPr>
      </w:pPr>
      <w:bookmarkStart w:id="14" w:name="_Toc180951532"/>
      <w:r w:rsidRPr="00FB34C3">
        <w:rPr>
          <w:lang w:val="pt-BR"/>
        </w:rPr>
        <w:t xml:space="preserve">Figura </w:t>
      </w:r>
      <w:r>
        <w:fldChar w:fldCharType="begin"/>
      </w:r>
      <w:r w:rsidRPr="00FB34C3">
        <w:rPr>
          <w:lang w:val="pt-BR"/>
        </w:rPr>
        <w:instrText xml:space="preserve"> SEQ Figura \* ARABIC </w:instrText>
      </w:r>
      <w:r>
        <w:fldChar w:fldCharType="separate"/>
      </w:r>
      <w:r w:rsidR="00770FB2">
        <w:rPr>
          <w:noProof/>
          <w:lang w:val="pt-BR"/>
        </w:rPr>
        <w:t>7</w:t>
      </w:r>
      <w:r>
        <w:fldChar w:fldCharType="end"/>
      </w:r>
      <w:r w:rsidRPr="00FB34C3">
        <w:rPr>
          <w:lang w:val="pt-BR"/>
        </w:rPr>
        <w:t xml:space="preserve"> - Remoção de linhas duplicadas</w:t>
      </w:r>
      <w:bookmarkEnd w:id="14"/>
    </w:p>
    <w:p w14:paraId="2C67EF54" w14:textId="68B71B95" w:rsidR="004E3D9A" w:rsidRPr="004E3D9A" w:rsidRDefault="004E3D9A" w:rsidP="004E3D9A">
      <w:pPr>
        <w:spacing w:line="360" w:lineRule="auto"/>
        <w:jc w:val="both"/>
        <w:rPr>
          <w:lang w:val="pt-PT"/>
        </w:rPr>
      </w:pPr>
      <w:r w:rsidRPr="004E3D9A">
        <w:rPr>
          <w:lang w:val="pt-PT"/>
        </w:rPr>
        <w:t>A partir desta filtragem dos dados, foram efectuadas outras transformações no ficheiro original. Como as datas estavam no formato d/m/</w:t>
      </w:r>
      <w:r>
        <w:rPr>
          <w:lang w:val="pt-PT"/>
        </w:rPr>
        <w:t>yyyy</w:t>
      </w:r>
      <w:r w:rsidRPr="004E3D9A">
        <w:rPr>
          <w:lang w:val="pt-PT"/>
        </w:rPr>
        <w:t xml:space="preserve">, mas algumas também estavam no </w:t>
      </w:r>
      <w:r w:rsidRPr="004E3D9A">
        <w:rPr>
          <w:lang w:val="pt-PT"/>
        </w:rPr>
        <w:lastRenderedPageBreak/>
        <w:t>formato d.m.</w:t>
      </w:r>
      <w:r>
        <w:rPr>
          <w:lang w:val="pt-PT"/>
        </w:rPr>
        <w:t>yyyy</w:t>
      </w:r>
      <w:r w:rsidRPr="004E3D9A">
        <w:rPr>
          <w:lang w:val="pt-PT"/>
        </w:rPr>
        <w:t xml:space="preserve">. Foram utilizados dois nós de </w:t>
      </w:r>
      <w:r w:rsidRPr="004E3D9A">
        <w:rPr>
          <w:i/>
          <w:iCs/>
          <w:lang w:val="pt-PT"/>
        </w:rPr>
        <w:t>string manipulation</w:t>
      </w:r>
      <w:r w:rsidRPr="004E3D9A">
        <w:rPr>
          <w:lang w:val="pt-PT"/>
        </w:rPr>
        <w:t>, um para o campo da data de nascimento e o outro para a data de emprego.</w:t>
      </w:r>
    </w:p>
    <w:p w14:paraId="7E293F72" w14:textId="77777777" w:rsidR="00384340" w:rsidRDefault="00D77769" w:rsidP="004E3D9A">
      <w:pPr>
        <w:spacing w:line="360" w:lineRule="auto"/>
        <w:jc w:val="both"/>
        <w:rPr>
          <w:lang w:val="pt-PT"/>
        </w:rPr>
      </w:pPr>
      <w:r>
        <w:rPr>
          <w:lang w:val="pt-PT"/>
        </w:rPr>
        <w:t xml:space="preserve">O nó utilizado para formatar as datas exigia a aplicação de expressões regulares, pelo que foi aplicada a expressão </w:t>
      </w:r>
      <w:r w:rsidR="00EE15D3">
        <w:rPr>
          <w:lang w:val="pt-PT"/>
        </w:rPr>
        <w:t>apontada na figura 8</w:t>
      </w:r>
      <w:r w:rsidR="00BF005E">
        <w:rPr>
          <w:lang w:val="pt-PT"/>
        </w:rPr>
        <w:t xml:space="preserve">. O </w:t>
      </w:r>
      <w:r w:rsidR="00BF005E" w:rsidRPr="00BF005E">
        <w:rPr>
          <w:lang w:val="pt-PT"/>
        </w:rPr>
        <w:t xml:space="preserve">código utiliza duas expressões regulares para transformar e padronizar a coluna </w:t>
      </w:r>
      <w:r w:rsidR="00BF005E" w:rsidRPr="00BF005E">
        <w:rPr>
          <w:i/>
          <w:iCs/>
          <w:lang w:val="pt-PT"/>
        </w:rPr>
        <w:t>Date of Birth</w:t>
      </w:r>
      <w:r w:rsidR="00BF005E" w:rsidRPr="00BF005E">
        <w:rPr>
          <w:lang w:val="pt-PT"/>
        </w:rPr>
        <w:t xml:space="preserve">. </w:t>
      </w:r>
    </w:p>
    <w:p w14:paraId="335B180C" w14:textId="3F5B4236" w:rsidR="00D77769" w:rsidRDefault="00BF005E" w:rsidP="004E3D9A">
      <w:pPr>
        <w:spacing w:line="360" w:lineRule="auto"/>
        <w:jc w:val="both"/>
        <w:rPr>
          <w:lang w:val="pt-PT"/>
        </w:rPr>
      </w:pPr>
      <w:r w:rsidRPr="00BF005E">
        <w:rPr>
          <w:lang w:val="pt-PT"/>
        </w:rPr>
        <w:t xml:space="preserve">A primeira expressão converte as datas do formato </w:t>
      </w:r>
      <w:r>
        <w:rPr>
          <w:lang w:val="pt-PT"/>
        </w:rPr>
        <w:t>m</w:t>
      </w:r>
      <w:r w:rsidR="00AB5973">
        <w:rPr>
          <w:lang w:val="pt-PT"/>
        </w:rPr>
        <w:t>/d/yyyy</w:t>
      </w:r>
      <w:r w:rsidRPr="00BF005E">
        <w:rPr>
          <w:lang w:val="pt-PT"/>
        </w:rPr>
        <w:t xml:space="preserve"> para </w:t>
      </w:r>
      <w:r w:rsidR="00AB5973">
        <w:rPr>
          <w:lang w:val="pt-PT"/>
        </w:rPr>
        <w:t>m.d.yyyy</w:t>
      </w:r>
      <w:r w:rsidRPr="00BF005E">
        <w:rPr>
          <w:lang w:val="pt-PT"/>
        </w:rPr>
        <w:t>, substituindo as barras por pontos. Em seguida, um segundo regex insere um zero inicial em dias ou meses representados por apenas um dígito, padronizando-os para dois dígitos.</w:t>
      </w:r>
      <w:r w:rsidR="00A051AA">
        <w:rPr>
          <w:lang w:val="pt-PT"/>
        </w:rPr>
        <w:t xml:space="preserve"> </w:t>
      </w:r>
    </w:p>
    <w:p w14:paraId="6884E8D2" w14:textId="6D3FEAE6" w:rsidR="00A051AA" w:rsidRDefault="00A051AA" w:rsidP="004E3D9A">
      <w:pPr>
        <w:spacing w:line="360" w:lineRule="auto"/>
        <w:jc w:val="both"/>
        <w:rPr>
          <w:lang w:val="pt-PT"/>
        </w:rPr>
      </w:pPr>
      <w:r>
        <w:rPr>
          <w:lang w:val="pt-PT"/>
        </w:rPr>
        <w:t>Através deste nós</w:t>
      </w:r>
      <w:r w:rsidR="00AA5321">
        <w:rPr>
          <w:lang w:val="pt-PT"/>
        </w:rPr>
        <w:t xml:space="preserve"> </w:t>
      </w:r>
      <w:r w:rsidR="00A46FDB">
        <w:rPr>
          <w:lang w:val="pt-PT"/>
        </w:rPr>
        <w:t>de manipulação</w:t>
      </w:r>
      <w:r>
        <w:rPr>
          <w:lang w:val="pt-PT"/>
        </w:rPr>
        <w:t xml:space="preserve"> ainda é possível sobrescrever a coluna referente as datas </w:t>
      </w:r>
      <w:r w:rsidR="00A46FDB">
        <w:rPr>
          <w:lang w:val="pt-PT"/>
        </w:rPr>
        <w:t>alteradas</w:t>
      </w:r>
      <w:r>
        <w:rPr>
          <w:lang w:val="pt-PT"/>
        </w:rPr>
        <w:t xml:space="preserve">, evitando que sejam apenas adicionados dados, aumentando o tamanho do </w:t>
      </w:r>
      <w:r w:rsidR="00AA5321">
        <w:rPr>
          <w:lang w:val="pt-PT"/>
        </w:rPr>
        <w:t>ficheiro sem necessidade.</w:t>
      </w:r>
    </w:p>
    <w:p w14:paraId="544F87DF" w14:textId="77777777" w:rsidR="004E3D9A" w:rsidRDefault="004B5C8D" w:rsidP="00A31C13">
      <w:pPr>
        <w:keepNext/>
        <w:spacing w:line="240" w:lineRule="auto"/>
        <w:jc w:val="center"/>
      </w:pPr>
      <w:r w:rsidRPr="004B5C8D">
        <w:rPr>
          <w:noProof/>
          <w:lang w:val="pt-PT"/>
        </w:rPr>
        <w:drawing>
          <wp:inline distT="0" distB="0" distL="0" distR="0" wp14:anchorId="2056FE28" wp14:editId="57481E77">
            <wp:extent cx="5213839" cy="1533794"/>
            <wp:effectExtent l="38100" t="38100" r="44450" b="47625"/>
            <wp:docPr id="1832566093" name="Imagem 1"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66093" name="Imagem 1" descr="Interface gráfica do usuário, Texto, Aplicativo&#10;&#10;Descrição gerada automaticamente"/>
                    <pic:cNvPicPr/>
                  </pic:nvPicPr>
                  <pic:blipFill>
                    <a:blip r:embed="rId18"/>
                    <a:stretch>
                      <a:fillRect/>
                    </a:stretch>
                  </pic:blipFill>
                  <pic:spPr>
                    <a:xfrm>
                      <a:off x="0" y="0"/>
                      <a:ext cx="5224997" cy="1537077"/>
                    </a:xfrm>
                    <a:prstGeom prst="rect">
                      <a:avLst/>
                    </a:prstGeom>
                    <a:ln w="38100">
                      <a:solidFill>
                        <a:schemeClr val="accent1"/>
                      </a:solidFill>
                    </a:ln>
                  </pic:spPr>
                </pic:pic>
              </a:graphicData>
            </a:graphic>
          </wp:inline>
        </w:drawing>
      </w:r>
    </w:p>
    <w:p w14:paraId="5F376CFF" w14:textId="405651FB" w:rsidR="002630B6" w:rsidRDefault="004E3D9A" w:rsidP="00C56215">
      <w:pPr>
        <w:pStyle w:val="Legenda"/>
        <w:jc w:val="center"/>
        <w:rPr>
          <w:lang w:val="pt-BR"/>
        </w:rPr>
      </w:pPr>
      <w:bookmarkStart w:id="15" w:name="_Toc180951533"/>
      <w:r w:rsidRPr="004E3D9A">
        <w:rPr>
          <w:lang w:val="pt-BR"/>
        </w:rPr>
        <w:t xml:space="preserve">Figura </w:t>
      </w:r>
      <w:r>
        <w:fldChar w:fldCharType="begin"/>
      </w:r>
      <w:r w:rsidRPr="004E3D9A">
        <w:rPr>
          <w:lang w:val="pt-BR"/>
        </w:rPr>
        <w:instrText xml:space="preserve"> SEQ Figura \* ARABIC </w:instrText>
      </w:r>
      <w:r>
        <w:fldChar w:fldCharType="separate"/>
      </w:r>
      <w:r w:rsidR="00770FB2">
        <w:rPr>
          <w:noProof/>
          <w:lang w:val="pt-BR"/>
        </w:rPr>
        <w:t>8</w:t>
      </w:r>
      <w:r>
        <w:fldChar w:fldCharType="end"/>
      </w:r>
      <w:r w:rsidRPr="004E3D9A">
        <w:rPr>
          <w:lang w:val="pt-BR"/>
        </w:rPr>
        <w:t xml:space="preserve"> - </w:t>
      </w:r>
      <w:proofErr w:type="spellStart"/>
      <w:r w:rsidRPr="004E3D9A">
        <w:rPr>
          <w:lang w:val="pt-BR"/>
        </w:rPr>
        <w:t>Regex</w:t>
      </w:r>
      <w:proofErr w:type="spellEnd"/>
      <w:r w:rsidRPr="004E3D9A">
        <w:rPr>
          <w:lang w:val="pt-BR"/>
        </w:rPr>
        <w:t xml:space="preserve"> para manipulação das datas</w:t>
      </w:r>
      <w:bookmarkEnd w:id="15"/>
    </w:p>
    <w:p w14:paraId="7152F481" w14:textId="545D9F91" w:rsidR="00384340" w:rsidRDefault="00A31C13" w:rsidP="00A31C13">
      <w:pPr>
        <w:spacing w:line="360" w:lineRule="auto"/>
        <w:jc w:val="both"/>
        <w:rPr>
          <w:lang w:val="pt-BR"/>
        </w:rPr>
      </w:pPr>
      <w:r w:rsidRPr="00A31C13">
        <w:rPr>
          <w:lang w:val="pt-BR"/>
        </w:rPr>
        <w:t xml:space="preserve">As transformações seguintes incluem a adição de mais duas colunas ao ficheiro, a partir do cálculo da diferença de tempo, utilizada para calcular a idade de cada empregado e a duração do contrato. Para tal, foram utilizados dois nós </w:t>
      </w:r>
      <w:proofErr w:type="spellStart"/>
      <w:r w:rsidR="00384340">
        <w:rPr>
          <w:i/>
          <w:iCs/>
          <w:lang w:val="pt-BR"/>
        </w:rPr>
        <w:t>D</w:t>
      </w:r>
      <w:r w:rsidRPr="00A31C13">
        <w:rPr>
          <w:i/>
          <w:iCs/>
          <w:lang w:val="pt-BR"/>
        </w:rPr>
        <w:t>ate&amp;time</w:t>
      </w:r>
      <w:proofErr w:type="spellEnd"/>
      <w:r w:rsidRPr="00A31C13">
        <w:rPr>
          <w:i/>
          <w:iCs/>
          <w:lang w:val="pt-BR"/>
        </w:rPr>
        <w:t xml:space="preserve"> </w:t>
      </w:r>
      <w:proofErr w:type="spellStart"/>
      <w:r w:rsidR="00384340">
        <w:rPr>
          <w:i/>
          <w:iCs/>
          <w:lang w:val="pt-BR"/>
        </w:rPr>
        <w:t>D</w:t>
      </w:r>
      <w:r w:rsidRPr="00A31C13">
        <w:rPr>
          <w:i/>
          <w:iCs/>
          <w:lang w:val="pt-BR"/>
        </w:rPr>
        <w:t>ifference</w:t>
      </w:r>
      <w:proofErr w:type="spellEnd"/>
      <w:r w:rsidR="003F6B37">
        <w:rPr>
          <w:i/>
          <w:iCs/>
          <w:lang w:val="pt-BR"/>
        </w:rPr>
        <w:t xml:space="preserve"> </w:t>
      </w:r>
      <w:r w:rsidR="003F6B37" w:rsidRPr="003F6B37">
        <w:rPr>
          <w:lang w:val="pt-BR"/>
        </w:rPr>
        <w:t>(Figura 9)</w:t>
      </w:r>
      <w:r w:rsidRPr="00A31C13">
        <w:rPr>
          <w:lang w:val="pt-BR"/>
        </w:rPr>
        <w:t xml:space="preserve">, que utilizaram o tempo de execução do programa atual para efetuar os cálculos. </w:t>
      </w:r>
    </w:p>
    <w:p w14:paraId="1550EC08" w14:textId="0288D066" w:rsidR="00A31C13" w:rsidRPr="00384340" w:rsidRDefault="00A31C13" w:rsidP="00A31C13">
      <w:pPr>
        <w:spacing w:line="360" w:lineRule="auto"/>
        <w:jc w:val="both"/>
        <w:rPr>
          <w:i/>
          <w:iCs/>
          <w:lang w:val="pt-BR"/>
        </w:rPr>
      </w:pPr>
      <w:r w:rsidRPr="00A31C13">
        <w:rPr>
          <w:lang w:val="pt-BR"/>
        </w:rPr>
        <w:t>Além disso, foi escolhida a granularidade do valor final em anos, e foram nomeadas as novas colunas que irão armazenar esta nova informação.</w:t>
      </w:r>
      <w:r w:rsidR="00384340">
        <w:rPr>
          <w:lang w:val="pt-BR"/>
        </w:rPr>
        <w:t xml:space="preserve"> Assim, a coluna que armazenará a idade foi nomeada de </w:t>
      </w:r>
      <w:r w:rsidR="00384340">
        <w:rPr>
          <w:i/>
          <w:iCs/>
          <w:lang w:val="pt-BR"/>
        </w:rPr>
        <w:t>Age</w:t>
      </w:r>
      <w:r w:rsidR="00384340">
        <w:rPr>
          <w:lang w:val="pt-BR"/>
        </w:rPr>
        <w:t xml:space="preserve">, e a coluna do tempo de contrato como </w:t>
      </w:r>
      <w:proofErr w:type="spellStart"/>
      <w:r w:rsidR="00384340">
        <w:rPr>
          <w:i/>
          <w:iCs/>
          <w:lang w:val="pt-BR"/>
        </w:rPr>
        <w:t>Length</w:t>
      </w:r>
      <w:proofErr w:type="spellEnd"/>
      <w:r w:rsidR="00384340">
        <w:rPr>
          <w:i/>
          <w:iCs/>
          <w:lang w:val="pt-BR"/>
        </w:rPr>
        <w:t xml:space="preserve"> </w:t>
      </w:r>
      <w:proofErr w:type="spellStart"/>
      <w:r w:rsidR="00384340">
        <w:rPr>
          <w:i/>
          <w:iCs/>
          <w:lang w:val="pt-BR"/>
        </w:rPr>
        <w:t>of</w:t>
      </w:r>
      <w:proofErr w:type="spellEnd"/>
      <w:r w:rsidR="00384340">
        <w:rPr>
          <w:i/>
          <w:iCs/>
          <w:lang w:val="pt-BR"/>
        </w:rPr>
        <w:t xml:space="preserve"> </w:t>
      </w:r>
      <w:proofErr w:type="spellStart"/>
      <w:r w:rsidR="00384340">
        <w:rPr>
          <w:i/>
          <w:iCs/>
          <w:lang w:val="pt-BR"/>
        </w:rPr>
        <w:t>Contract</w:t>
      </w:r>
      <w:proofErr w:type="spellEnd"/>
      <w:r w:rsidR="00384340">
        <w:rPr>
          <w:i/>
          <w:iCs/>
          <w:lang w:val="pt-BR"/>
        </w:rPr>
        <w:t>.</w:t>
      </w:r>
    </w:p>
    <w:p w14:paraId="3230B40B" w14:textId="77777777" w:rsidR="00A46FDB" w:rsidRDefault="00B01111" w:rsidP="00A46FDB">
      <w:pPr>
        <w:keepNext/>
        <w:spacing w:line="360" w:lineRule="auto"/>
        <w:jc w:val="center"/>
      </w:pPr>
      <w:r w:rsidRPr="00B01111">
        <w:rPr>
          <w:noProof/>
          <w:lang w:val="pt-BR"/>
        </w:rPr>
        <w:lastRenderedPageBreak/>
        <w:drawing>
          <wp:inline distT="0" distB="0" distL="0" distR="0" wp14:anchorId="3AEAF6D9" wp14:editId="66ACF9C5">
            <wp:extent cx="4508477" cy="2277207"/>
            <wp:effectExtent l="38100" t="38100" r="45085" b="46990"/>
            <wp:docPr id="1537369089" name="Imagem 1"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69089" name="Imagem 1" descr="Interface gráfica do usuário, Texto, Aplicativo, Email&#10;&#10;Descrição gerada automaticamente"/>
                    <pic:cNvPicPr/>
                  </pic:nvPicPr>
                  <pic:blipFill rotWithShape="1">
                    <a:blip r:embed="rId19"/>
                    <a:srcRect t="8524" b="3148"/>
                    <a:stretch/>
                  </pic:blipFill>
                  <pic:spPr bwMode="auto">
                    <a:xfrm>
                      <a:off x="0" y="0"/>
                      <a:ext cx="4515149" cy="2280577"/>
                    </a:xfrm>
                    <a:prstGeom prst="rect">
                      <a:avLst/>
                    </a:prstGeom>
                    <a:ln w="38100"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BC4FE83" w14:textId="6DF027AC" w:rsidR="00B01111" w:rsidRPr="00C56215" w:rsidRDefault="00A46FDB" w:rsidP="00A46FDB">
      <w:pPr>
        <w:pStyle w:val="Legenda"/>
        <w:jc w:val="center"/>
        <w:rPr>
          <w:lang w:val="pt-BR"/>
        </w:rPr>
      </w:pPr>
      <w:bookmarkStart w:id="16" w:name="_Toc180951534"/>
      <w:r w:rsidRPr="00FB34C3">
        <w:rPr>
          <w:lang w:val="pt-BR"/>
        </w:rPr>
        <w:t xml:space="preserve">Figura </w:t>
      </w:r>
      <w:r>
        <w:fldChar w:fldCharType="begin"/>
      </w:r>
      <w:r w:rsidRPr="00FB34C3">
        <w:rPr>
          <w:lang w:val="pt-BR"/>
        </w:rPr>
        <w:instrText xml:space="preserve"> SEQ Figura \* ARABIC </w:instrText>
      </w:r>
      <w:r>
        <w:fldChar w:fldCharType="separate"/>
      </w:r>
      <w:r w:rsidR="00770FB2">
        <w:rPr>
          <w:noProof/>
          <w:lang w:val="pt-BR"/>
        </w:rPr>
        <w:t>9</w:t>
      </w:r>
      <w:r>
        <w:fldChar w:fldCharType="end"/>
      </w:r>
      <w:r w:rsidRPr="00FB34C3">
        <w:rPr>
          <w:lang w:val="pt-BR"/>
        </w:rPr>
        <w:t xml:space="preserve"> - Nó para calcular idade e tempo de contrato</w:t>
      </w:r>
      <w:bookmarkEnd w:id="16"/>
    </w:p>
    <w:p w14:paraId="1F8DF39A" w14:textId="7B45C2B0" w:rsidR="00916380" w:rsidRDefault="00E93C14" w:rsidP="00E93C14">
      <w:pPr>
        <w:tabs>
          <w:tab w:val="left" w:pos="1224"/>
        </w:tabs>
        <w:spacing w:before="100" w:beforeAutospacing="1" w:after="100" w:afterAutospacing="1" w:line="360" w:lineRule="auto"/>
        <w:jc w:val="both"/>
        <w:rPr>
          <w:lang w:val="pt-PT"/>
        </w:rPr>
      </w:pPr>
      <w:r w:rsidRPr="00E93C14">
        <w:rPr>
          <w:lang w:val="pt-PT"/>
        </w:rPr>
        <w:t xml:space="preserve">De seguida, como já foi referido no tópico anterior, foram aplicadas algumas regras com base no tempo de serviço de cada colaborador na empresa, bem como nas suas ausências anuais. Para o efeito, foram utilizados dois nós do </w:t>
      </w:r>
      <w:r w:rsidR="00C72989">
        <w:rPr>
          <w:i/>
          <w:iCs/>
          <w:lang w:val="pt-PT"/>
        </w:rPr>
        <w:t>Rule Engine</w:t>
      </w:r>
      <w:r w:rsidRPr="00E93C14">
        <w:rPr>
          <w:lang w:val="pt-PT"/>
        </w:rPr>
        <w:t xml:space="preserve">. Para que este nó pudesse aplicar a lógica necessária, era </w:t>
      </w:r>
      <w:r w:rsidR="007D5ADA">
        <w:rPr>
          <w:lang w:val="pt-PT"/>
        </w:rPr>
        <w:t>preciso</w:t>
      </w:r>
      <w:r w:rsidRPr="00E93C14">
        <w:rPr>
          <w:lang w:val="pt-PT"/>
        </w:rPr>
        <w:t xml:space="preserve"> inserir expressões e adicionar uma nova coluna ao final do ficheiro utilizando a opção </w:t>
      </w:r>
      <w:r w:rsidRPr="00C72989">
        <w:rPr>
          <w:i/>
          <w:iCs/>
          <w:lang w:val="pt-PT"/>
        </w:rPr>
        <w:t>Append Column</w:t>
      </w:r>
      <w:r w:rsidRPr="00E93C14">
        <w:rPr>
          <w:lang w:val="pt-PT"/>
        </w:rPr>
        <w:t xml:space="preserve"> (TosinLitics, 2021). O processo foi repetido tanto para os dias em falta</w:t>
      </w:r>
      <w:r w:rsidR="005752D6">
        <w:rPr>
          <w:lang w:val="pt-PT"/>
        </w:rPr>
        <w:t xml:space="preserve"> (Figura 10)</w:t>
      </w:r>
      <w:r w:rsidRPr="00E93C14">
        <w:rPr>
          <w:lang w:val="pt-PT"/>
        </w:rPr>
        <w:t xml:space="preserve"> como para o tempo de contrato</w:t>
      </w:r>
      <w:r w:rsidR="005752D6">
        <w:rPr>
          <w:lang w:val="pt-PT"/>
        </w:rPr>
        <w:t xml:space="preserve"> (Figura 11)</w:t>
      </w:r>
      <w:r w:rsidRPr="00E93C14">
        <w:rPr>
          <w:lang w:val="pt-PT"/>
        </w:rPr>
        <w:t xml:space="preserve">, tendo em conta a lógica de cada um. </w:t>
      </w:r>
    </w:p>
    <w:p w14:paraId="67EEFB6D" w14:textId="77777777" w:rsidR="00DD778E" w:rsidRDefault="00916380" w:rsidP="00DD778E">
      <w:pPr>
        <w:keepNext/>
        <w:tabs>
          <w:tab w:val="left" w:pos="1224"/>
        </w:tabs>
        <w:spacing w:before="100" w:beforeAutospacing="1" w:after="100" w:afterAutospacing="1" w:line="240" w:lineRule="auto"/>
        <w:jc w:val="center"/>
      </w:pPr>
      <w:r w:rsidRPr="00916380">
        <w:rPr>
          <w:noProof/>
          <w:lang w:val="pt-PT"/>
        </w:rPr>
        <w:drawing>
          <wp:inline distT="0" distB="0" distL="0" distR="0" wp14:anchorId="20F0EBF5" wp14:editId="15B37B70">
            <wp:extent cx="4023360" cy="1893570"/>
            <wp:effectExtent l="38100" t="38100" r="34290" b="30480"/>
            <wp:docPr id="148684437" name="Imagem 1"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4437" name="Imagem 1" descr="Interface gráfica do usuário, Texto, Aplicativo, Email&#10;&#10;Descrição gerada automaticamente"/>
                    <pic:cNvPicPr/>
                  </pic:nvPicPr>
                  <pic:blipFill rotWithShape="1">
                    <a:blip r:embed="rId20"/>
                    <a:srcRect r="28367"/>
                    <a:stretch/>
                  </pic:blipFill>
                  <pic:spPr bwMode="auto">
                    <a:xfrm>
                      <a:off x="0" y="0"/>
                      <a:ext cx="4023360" cy="1893570"/>
                    </a:xfrm>
                    <a:prstGeom prst="rect">
                      <a:avLst/>
                    </a:prstGeom>
                    <a:ln w="38100"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58AD638" w14:textId="75D891D2" w:rsidR="004941F9" w:rsidRPr="00DD778E" w:rsidRDefault="00DD778E" w:rsidP="00DD778E">
      <w:pPr>
        <w:pStyle w:val="Legenda"/>
        <w:jc w:val="center"/>
        <w:rPr>
          <w:lang w:val="pt-BR"/>
        </w:rPr>
      </w:pPr>
      <w:bookmarkStart w:id="17" w:name="_Toc180951535"/>
      <w:r w:rsidRPr="00DD778E">
        <w:rPr>
          <w:lang w:val="pt-BR"/>
        </w:rPr>
        <w:t xml:space="preserve">Figura </w:t>
      </w:r>
      <w:r>
        <w:fldChar w:fldCharType="begin"/>
      </w:r>
      <w:r w:rsidRPr="00DD778E">
        <w:rPr>
          <w:lang w:val="pt-BR"/>
        </w:rPr>
        <w:instrText xml:space="preserve"> SEQ Figura \* ARABIC </w:instrText>
      </w:r>
      <w:r>
        <w:fldChar w:fldCharType="separate"/>
      </w:r>
      <w:r w:rsidR="00770FB2">
        <w:rPr>
          <w:noProof/>
          <w:lang w:val="pt-BR"/>
        </w:rPr>
        <w:t>10</w:t>
      </w:r>
      <w:r>
        <w:fldChar w:fldCharType="end"/>
      </w:r>
      <w:r w:rsidRPr="00DD778E">
        <w:rPr>
          <w:lang w:val="pt-BR"/>
        </w:rPr>
        <w:t xml:space="preserve"> - Expressão para construção de coluna com valor de </w:t>
      </w:r>
      <w:r>
        <w:rPr>
          <w:lang w:val="pt-BR"/>
        </w:rPr>
        <w:br/>
      </w:r>
      <w:r w:rsidRPr="00DD778E">
        <w:rPr>
          <w:lang w:val="pt-BR"/>
        </w:rPr>
        <w:t>porcentagem do bônus</w:t>
      </w:r>
      <w:r>
        <w:rPr>
          <w:lang w:val="pt-BR"/>
        </w:rPr>
        <w:t xml:space="preserve"> através da quantidade de dias de ausência</w:t>
      </w:r>
      <w:bookmarkEnd w:id="17"/>
    </w:p>
    <w:p w14:paraId="30284760" w14:textId="77777777" w:rsidR="00DD778E" w:rsidRDefault="00AE47D5" w:rsidP="00DD778E">
      <w:pPr>
        <w:keepNext/>
        <w:tabs>
          <w:tab w:val="left" w:pos="1224"/>
        </w:tabs>
        <w:spacing w:before="100" w:beforeAutospacing="1" w:after="100" w:afterAutospacing="1" w:line="240" w:lineRule="auto"/>
        <w:jc w:val="center"/>
      </w:pPr>
      <w:r w:rsidRPr="00AE47D5">
        <w:rPr>
          <w:noProof/>
          <w:lang w:val="pt-PT"/>
        </w:rPr>
        <w:lastRenderedPageBreak/>
        <w:drawing>
          <wp:inline distT="0" distB="0" distL="0" distR="0" wp14:anchorId="43CC07FD" wp14:editId="4DF626E5">
            <wp:extent cx="3970020" cy="1852930"/>
            <wp:effectExtent l="38100" t="38100" r="30480" b="33020"/>
            <wp:docPr id="1816909264" name="Imagem 1"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09264" name="Imagem 1" descr="Interface gráfica do usuário, Texto, Aplicativo&#10;&#10;Descrição gerada automaticamente"/>
                    <pic:cNvPicPr/>
                  </pic:nvPicPr>
                  <pic:blipFill rotWithShape="1">
                    <a:blip r:embed="rId21"/>
                    <a:srcRect r="29316"/>
                    <a:stretch/>
                  </pic:blipFill>
                  <pic:spPr bwMode="auto">
                    <a:xfrm>
                      <a:off x="0" y="0"/>
                      <a:ext cx="3970020" cy="1852930"/>
                    </a:xfrm>
                    <a:prstGeom prst="rect">
                      <a:avLst/>
                    </a:prstGeom>
                    <a:ln w="38100"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3A8A36F" w14:textId="0524E31C" w:rsidR="00AE47D5" w:rsidRDefault="00DD778E" w:rsidP="00DD778E">
      <w:pPr>
        <w:pStyle w:val="Legenda"/>
        <w:jc w:val="center"/>
        <w:rPr>
          <w:lang w:val="pt-PT"/>
        </w:rPr>
      </w:pPr>
      <w:bookmarkStart w:id="18" w:name="_Toc180951536"/>
      <w:r w:rsidRPr="00DD778E">
        <w:rPr>
          <w:lang w:val="pt-BR"/>
        </w:rPr>
        <w:t xml:space="preserve">Figura </w:t>
      </w:r>
      <w:r>
        <w:fldChar w:fldCharType="begin"/>
      </w:r>
      <w:r w:rsidRPr="00DD778E">
        <w:rPr>
          <w:lang w:val="pt-BR"/>
        </w:rPr>
        <w:instrText xml:space="preserve"> SEQ Figura \* ARABIC </w:instrText>
      </w:r>
      <w:r>
        <w:fldChar w:fldCharType="separate"/>
      </w:r>
      <w:r w:rsidR="00770FB2">
        <w:rPr>
          <w:noProof/>
          <w:lang w:val="pt-BR"/>
        </w:rPr>
        <w:t>11</w:t>
      </w:r>
      <w:r>
        <w:fldChar w:fldCharType="end"/>
      </w:r>
      <w:r w:rsidRPr="00DD778E">
        <w:rPr>
          <w:lang w:val="pt-BR"/>
        </w:rPr>
        <w:t xml:space="preserve"> - Expressão para construção de coluna com o valor do bônus</w:t>
      </w:r>
      <w:r w:rsidRPr="00DD778E">
        <w:rPr>
          <w:noProof/>
          <w:lang w:val="pt-BR"/>
        </w:rPr>
        <w:t xml:space="preserve"> pelo tempo de contrato</w:t>
      </w:r>
      <w:bookmarkEnd w:id="18"/>
    </w:p>
    <w:p w14:paraId="59281A4F" w14:textId="244BDAEA" w:rsidR="00E93C14" w:rsidRDefault="002B5497" w:rsidP="00FC62B9">
      <w:pPr>
        <w:tabs>
          <w:tab w:val="left" w:pos="1224"/>
        </w:tabs>
        <w:spacing w:before="100" w:beforeAutospacing="1" w:after="100" w:afterAutospacing="1" w:line="360" w:lineRule="auto"/>
        <w:jc w:val="both"/>
        <w:rPr>
          <w:rFonts w:eastAsia="Times New Roman" w:cs="Times New Roman"/>
          <w:color w:val="000000"/>
          <w:szCs w:val="24"/>
          <w:lang w:val="pt-BR" w:eastAsia="pt-BR" w:bidi="ar-SA"/>
        </w:rPr>
      </w:pPr>
      <w:r>
        <w:rPr>
          <w:rFonts w:eastAsia="Times New Roman" w:cs="Times New Roman"/>
          <w:color w:val="000000"/>
          <w:szCs w:val="24"/>
          <w:lang w:val="pt-BR" w:eastAsia="pt-BR" w:bidi="ar-SA"/>
        </w:rPr>
        <w:t xml:space="preserve">As transformações realizadas pelos nós </w:t>
      </w:r>
      <w:proofErr w:type="spellStart"/>
      <w:r w:rsidRPr="002B5497">
        <w:rPr>
          <w:rFonts w:eastAsia="Times New Roman" w:cs="Times New Roman"/>
          <w:i/>
          <w:iCs/>
          <w:color w:val="000000"/>
          <w:szCs w:val="24"/>
          <w:lang w:val="pt-BR" w:eastAsia="pt-BR" w:bidi="ar-SA"/>
        </w:rPr>
        <w:t>Math</w:t>
      </w:r>
      <w:proofErr w:type="spellEnd"/>
      <w:r w:rsidRPr="002B5497">
        <w:rPr>
          <w:rFonts w:eastAsia="Times New Roman" w:cs="Times New Roman"/>
          <w:i/>
          <w:iCs/>
          <w:color w:val="000000"/>
          <w:szCs w:val="24"/>
          <w:lang w:val="pt-BR" w:eastAsia="pt-BR" w:bidi="ar-SA"/>
        </w:rPr>
        <w:t xml:space="preserve"> </w:t>
      </w:r>
      <w:proofErr w:type="gramStart"/>
      <w:r w:rsidRPr="002B5497">
        <w:rPr>
          <w:rFonts w:eastAsia="Times New Roman" w:cs="Times New Roman"/>
          <w:i/>
          <w:iCs/>
          <w:color w:val="000000"/>
          <w:szCs w:val="24"/>
          <w:lang w:val="pt-BR" w:eastAsia="pt-BR" w:bidi="ar-SA"/>
        </w:rPr>
        <w:t>Formula</w:t>
      </w:r>
      <w:proofErr w:type="gramEnd"/>
      <w:r>
        <w:rPr>
          <w:rFonts w:eastAsia="Times New Roman" w:cs="Times New Roman"/>
          <w:color w:val="000000"/>
          <w:szCs w:val="24"/>
          <w:lang w:val="pt-BR" w:eastAsia="pt-BR" w:bidi="ar-SA"/>
        </w:rPr>
        <w:t xml:space="preserve"> e </w:t>
      </w:r>
      <w:r w:rsidRPr="002B5497">
        <w:rPr>
          <w:rFonts w:eastAsia="Times New Roman" w:cs="Times New Roman"/>
          <w:i/>
          <w:iCs/>
          <w:color w:val="000000"/>
          <w:szCs w:val="24"/>
          <w:lang w:val="pt-BR" w:eastAsia="pt-BR" w:bidi="ar-SA"/>
        </w:rPr>
        <w:t>Rule-</w:t>
      </w:r>
      <w:proofErr w:type="spellStart"/>
      <w:r w:rsidRPr="002B5497">
        <w:rPr>
          <w:rFonts w:eastAsia="Times New Roman" w:cs="Times New Roman"/>
          <w:i/>
          <w:iCs/>
          <w:color w:val="000000"/>
          <w:szCs w:val="24"/>
          <w:lang w:val="pt-BR" w:eastAsia="pt-BR" w:bidi="ar-SA"/>
        </w:rPr>
        <w:t>based</w:t>
      </w:r>
      <w:proofErr w:type="spellEnd"/>
      <w:r w:rsidRPr="002B5497">
        <w:rPr>
          <w:rFonts w:eastAsia="Times New Roman" w:cs="Times New Roman"/>
          <w:i/>
          <w:iCs/>
          <w:color w:val="000000"/>
          <w:szCs w:val="24"/>
          <w:lang w:val="pt-BR" w:eastAsia="pt-BR" w:bidi="ar-SA"/>
        </w:rPr>
        <w:t xml:space="preserve"> Row Splitter</w:t>
      </w:r>
      <w:r>
        <w:rPr>
          <w:rFonts w:eastAsia="Times New Roman" w:cs="Times New Roman"/>
          <w:color w:val="000000"/>
          <w:szCs w:val="24"/>
          <w:lang w:val="pt-BR" w:eastAsia="pt-BR" w:bidi="ar-SA"/>
        </w:rPr>
        <w:t xml:space="preserve"> consistem em utilizar as duas colunas </w:t>
      </w:r>
      <w:r w:rsidR="00C72989">
        <w:rPr>
          <w:rFonts w:eastAsia="Times New Roman" w:cs="Times New Roman"/>
          <w:color w:val="000000"/>
          <w:szCs w:val="24"/>
          <w:lang w:val="pt-BR" w:eastAsia="pt-BR" w:bidi="ar-SA"/>
        </w:rPr>
        <w:t xml:space="preserve">criadas pelos nós </w:t>
      </w:r>
      <w:r w:rsidR="00C72989" w:rsidRPr="00C72989">
        <w:rPr>
          <w:rFonts w:eastAsia="Times New Roman" w:cs="Times New Roman"/>
          <w:i/>
          <w:iCs/>
          <w:color w:val="000000"/>
          <w:szCs w:val="24"/>
          <w:lang w:val="pt-BR" w:eastAsia="pt-BR" w:bidi="ar-SA"/>
        </w:rPr>
        <w:t xml:space="preserve">Rule </w:t>
      </w:r>
      <w:proofErr w:type="spellStart"/>
      <w:r w:rsidR="00C72989" w:rsidRPr="00C72989">
        <w:rPr>
          <w:rFonts w:eastAsia="Times New Roman" w:cs="Times New Roman"/>
          <w:i/>
          <w:iCs/>
          <w:color w:val="000000"/>
          <w:szCs w:val="24"/>
          <w:lang w:val="pt-BR" w:eastAsia="pt-BR" w:bidi="ar-SA"/>
        </w:rPr>
        <w:t>Engine</w:t>
      </w:r>
      <w:proofErr w:type="spellEnd"/>
      <w:r w:rsidR="00B87B92">
        <w:rPr>
          <w:rFonts w:eastAsia="Times New Roman" w:cs="Times New Roman"/>
          <w:color w:val="000000"/>
          <w:szCs w:val="24"/>
          <w:lang w:val="pt-BR" w:eastAsia="pt-BR" w:bidi="ar-SA"/>
        </w:rPr>
        <w:t xml:space="preserve"> para </w:t>
      </w:r>
      <w:r w:rsidR="00FC62B9">
        <w:rPr>
          <w:rFonts w:eastAsia="Times New Roman" w:cs="Times New Roman"/>
          <w:color w:val="000000"/>
          <w:szCs w:val="24"/>
          <w:lang w:val="pt-BR" w:eastAsia="pt-BR" w:bidi="ar-SA"/>
        </w:rPr>
        <w:t>calcular o valor total de bônus para cada funcionário</w:t>
      </w:r>
      <w:r w:rsidR="00D32E4E">
        <w:rPr>
          <w:rFonts w:eastAsia="Times New Roman" w:cs="Times New Roman"/>
          <w:color w:val="000000"/>
          <w:szCs w:val="24"/>
          <w:lang w:val="pt-BR" w:eastAsia="pt-BR" w:bidi="ar-SA"/>
        </w:rPr>
        <w:t xml:space="preserve"> e acrescentar mais uma coluna ao ficheiro contendo estes valores (Figura 12)</w:t>
      </w:r>
      <w:r w:rsidR="00FC62B9">
        <w:rPr>
          <w:rFonts w:eastAsia="Times New Roman" w:cs="Times New Roman"/>
          <w:color w:val="000000"/>
          <w:szCs w:val="24"/>
          <w:lang w:val="pt-BR" w:eastAsia="pt-BR" w:bidi="ar-SA"/>
        </w:rPr>
        <w:t>, e em seguida dividir em sessões diferentes</w:t>
      </w:r>
      <w:r w:rsidR="00D32E4E">
        <w:rPr>
          <w:rFonts w:eastAsia="Times New Roman" w:cs="Times New Roman"/>
          <w:color w:val="000000"/>
          <w:szCs w:val="24"/>
          <w:lang w:val="pt-BR" w:eastAsia="pt-BR" w:bidi="ar-SA"/>
        </w:rPr>
        <w:t xml:space="preserve"> (Figura 13)</w:t>
      </w:r>
      <w:r w:rsidR="005752D6">
        <w:rPr>
          <w:rFonts w:eastAsia="Times New Roman" w:cs="Times New Roman"/>
          <w:color w:val="000000"/>
          <w:szCs w:val="24"/>
          <w:lang w:val="pt-BR" w:eastAsia="pt-BR" w:bidi="ar-SA"/>
        </w:rPr>
        <w:t>, uma com os funcionários que possuem direito ao bónus e outra com os demais.</w:t>
      </w:r>
    </w:p>
    <w:p w14:paraId="142D614E" w14:textId="77777777" w:rsidR="00D32E4E" w:rsidRDefault="00C166CA" w:rsidP="00D32E4E">
      <w:pPr>
        <w:keepNext/>
        <w:tabs>
          <w:tab w:val="left" w:pos="1224"/>
        </w:tabs>
        <w:spacing w:before="100" w:beforeAutospacing="1" w:after="100" w:afterAutospacing="1" w:line="240" w:lineRule="auto"/>
        <w:jc w:val="center"/>
      </w:pPr>
      <w:r w:rsidRPr="00C166CA">
        <w:rPr>
          <w:rFonts w:eastAsia="Times New Roman" w:cs="Times New Roman"/>
          <w:noProof/>
          <w:color w:val="000000"/>
          <w:szCs w:val="24"/>
          <w:lang w:val="pt-BR" w:eastAsia="pt-BR" w:bidi="ar-SA"/>
        </w:rPr>
        <w:drawing>
          <wp:inline distT="0" distB="0" distL="0" distR="0" wp14:anchorId="74F6DE20" wp14:editId="276C0AC7">
            <wp:extent cx="4701540" cy="2157021"/>
            <wp:effectExtent l="38100" t="38100" r="41910" b="34290"/>
            <wp:docPr id="1040625322" name="Imagem 1"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25322" name="Imagem 1" descr="Interface gráfica do usuário, Texto, Aplicativo, Email&#10;&#10;Descrição gerada automaticamente"/>
                    <pic:cNvPicPr/>
                  </pic:nvPicPr>
                  <pic:blipFill>
                    <a:blip r:embed="rId22"/>
                    <a:stretch>
                      <a:fillRect/>
                    </a:stretch>
                  </pic:blipFill>
                  <pic:spPr>
                    <a:xfrm>
                      <a:off x="0" y="0"/>
                      <a:ext cx="4727993" cy="2169157"/>
                    </a:xfrm>
                    <a:prstGeom prst="rect">
                      <a:avLst/>
                    </a:prstGeom>
                    <a:ln w="38100"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1BC583A9" w14:textId="503421C6" w:rsidR="00D32E4E" w:rsidRPr="00D32E4E" w:rsidRDefault="00D32E4E" w:rsidP="00D32E4E">
      <w:pPr>
        <w:pStyle w:val="Legenda"/>
        <w:jc w:val="center"/>
        <w:rPr>
          <w:lang w:val="pt-BR"/>
        </w:rPr>
      </w:pPr>
      <w:bookmarkStart w:id="19" w:name="_Toc180951537"/>
      <w:r w:rsidRPr="00D32E4E">
        <w:rPr>
          <w:lang w:val="pt-BR"/>
        </w:rPr>
        <w:t xml:space="preserve">Figura </w:t>
      </w:r>
      <w:r>
        <w:fldChar w:fldCharType="begin"/>
      </w:r>
      <w:r w:rsidRPr="00D32E4E">
        <w:rPr>
          <w:lang w:val="pt-BR"/>
        </w:rPr>
        <w:instrText xml:space="preserve"> SEQ Figura \* ARABIC </w:instrText>
      </w:r>
      <w:r>
        <w:fldChar w:fldCharType="separate"/>
      </w:r>
      <w:r w:rsidR="00770FB2">
        <w:rPr>
          <w:noProof/>
          <w:lang w:val="pt-BR"/>
        </w:rPr>
        <w:t>12</w:t>
      </w:r>
      <w:r>
        <w:fldChar w:fldCharType="end"/>
      </w:r>
      <w:r w:rsidRPr="00D32E4E">
        <w:rPr>
          <w:lang w:val="pt-BR"/>
        </w:rPr>
        <w:t xml:space="preserve"> - Cálculo de valor total do bónus</w:t>
      </w:r>
      <w:bookmarkEnd w:id="19"/>
    </w:p>
    <w:p w14:paraId="13EAC531" w14:textId="77777777" w:rsidR="00D32E4E" w:rsidRDefault="00C166CA" w:rsidP="00D32E4E">
      <w:pPr>
        <w:keepNext/>
        <w:tabs>
          <w:tab w:val="left" w:pos="1224"/>
        </w:tabs>
        <w:spacing w:before="100" w:beforeAutospacing="1" w:after="100" w:afterAutospacing="1" w:line="240" w:lineRule="auto"/>
        <w:jc w:val="center"/>
      </w:pPr>
      <w:r w:rsidRPr="00C166CA">
        <w:rPr>
          <w:rFonts w:eastAsia="Times New Roman" w:cs="Times New Roman"/>
          <w:noProof/>
          <w:color w:val="000000"/>
          <w:szCs w:val="24"/>
          <w:lang w:val="pt-BR" w:eastAsia="pt-BR" w:bidi="ar-SA"/>
        </w:rPr>
        <w:drawing>
          <wp:inline distT="0" distB="0" distL="0" distR="0" wp14:anchorId="59C896BB" wp14:editId="06D01B9E">
            <wp:extent cx="4732020" cy="1252421"/>
            <wp:effectExtent l="38100" t="38100" r="30480" b="43180"/>
            <wp:docPr id="210891028" name="Imagem 1"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1028" name="Imagem 1" descr="Interface gráfica do usuário, Texto, Aplicativo&#10;&#10;Descrição gerada automaticamente"/>
                    <pic:cNvPicPr/>
                  </pic:nvPicPr>
                  <pic:blipFill>
                    <a:blip r:embed="rId23"/>
                    <a:stretch>
                      <a:fillRect/>
                    </a:stretch>
                  </pic:blipFill>
                  <pic:spPr>
                    <a:xfrm>
                      <a:off x="0" y="0"/>
                      <a:ext cx="4759595" cy="1259719"/>
                    </a:xfrm>
                    <a:prstGeom prst="rect">
                      <a:avLst/>
                    </a:prstGeom>
                    <a:ln w="38100"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4BDA1EFA" w14:textId="7DE5A768" w:rsidR="00C166CA" w:rsidRPr="00D556CE" w:rsidRDefault="00D32E4E" w:rsidP="00D32E4E">
      <w:pPr>
        <w:pStyle w:val="Legenda"/>
        <w:jc w:val="center"/>
        <w:rPr>
          <w:lang w:val="pt-BR"/>
        </w:rPr>
      </w:pPr>
      <w:bookmarkStart w:id="20" w:name="_Toc180951538"/>
      <w:r w:rsidRPr="00D556CE">
        <w:rPr>
          <w:lang w:val="pt-BR"/>
        </w:rPr>
        <w:t xml:space="preserve">Figura </w:t>
      </w:r>
      <w:r>
        <w:fldChar w:fldCharType="begin"/>
      </w:r>
      <w:r w:rsidRPr="00D556CE">
        <w:rPr>
          <w:lang w:val="pt-BR"/>
        </w:rPr>
        <w:instrText xml:space="preserve"> SEQ Figura \* ARABIC </w:instrText>
      </w:r>
      <w:r>
        <w:fldChar w:fldCharType="separate"/>
      </w:r>
      <w:r w:rsidR="00770FB2">
        <w:rPr>
          <w:noProof/>
          <w:lang w:val="pt-BR"/>
        </w:rPr>
        <w:t>13</w:t>
      </w:r>
      <w:r>
        <w:fldChar w:fldCharType="end"/>
      </w:r>
      <w:r w:rsidRPr="00D556CE">
        <w:rPr>
          <w:lang w:val="pt-BR"/>
        </w:rPr>
        <w:t xml:space="preserve"> - Filtragem de funcionários com e sem </w:t>
      </w:r>
      <w:proofErr w:type="spellStart"/>
      <w:r w:rsidR="005262A8" w:rsidRPr="00D556CE">
        <w:rPr>
          <w:lang w:val="pt-BR"/>
        </w:rPr>
        <w:t>bonus</w:t>
      </w:r>
      <w:bookmarkEnd w:id="20"/>
      <w:proofErr w:type="spellEnd"/>
    </w:p>
    <w:p w14:paraId="14165731" w14:textId="41A3FDC5" w:rsidR="00FC639F" w:rsidRDefault="00FC639F" w:rsidP="00FC639F">
      <w:pPr>
        <w:spacing w:line="360" w:lineRule="auto"/>
        <w:jc w:val="both"/>
        <w:rPr>
          <w:lang w:val="pt-BR" w:eastAsia="pt-BR" w:bidi="ar-SA"/>
        </w:rPr>
      </w:pPr>
      <w:r w:rsidRPr="00FC639F">
        <w:rPr>
          <w:lang w:val="pt-BR" w:eastAsia="pt-BR" w:bidi="ar-SA"/>
        </w:rPr>
        <w:lastRenderedPageBreak/>
        <w:t xml:space="preserve">O nó </w:t>
      </w:r>
      <w:r w:rsidRPr="006C20B7">
        <w:rPr>
          <w:i/>
          <w:iCs/>
          <w:lang w:val="pt-BR" w:eastAsia="pt-BR" w:bidi="ar-SA"/>
        </w:rPr>
        <w:t>Rule-</w:t>
      </w:r>
      <w:proofErr w:type="spellStart"/>
      <w:r w:rsidRPr="006C20B7">
        <w:rPr>
          <w:i/>
          <w:iCs/>
          <w:lang w:val="pt-BR" w:eastAsia="pt-BR" w:bidi="ar-SA"/>
        </w:rPr>
        <w:t>based</w:t>
      </w:r>
      <w:proofErr w:type="spellEnd"/>
      <w:r w:rsidRPr="006C20B7">
        <w:rPr>
          <w:i/>
          <w:iCs/>
          <w:lang w:val="pt-BR" w:eastAsia="pt-BR" w:bidi="ar-SA"/>
        </w:rPr>
        <w:t xml:space="preserve"> Row Filter</w:t>
      </w:r>
      <w:r w:rsidRPr="00FC639F">
        <w:rPr>
          <w:lang w:val="pt-BR" w:eastAsia="pt-BR" w:bidi="ar-SA"/>
        </w:rPr>
        <w:t xml:space="preserve"> também foi utilizado para encontrar apenas as linhas </w:t>
      </w:r>
      <w:r w:rsidR="006C20B7">
        <w:rPr>
          <w:lang w:val="pt-BR" w:eastAsia="pt-BR" w:bidi="ar-SA"/>
        </w:rPr>
        <w:t xml:space="preserve">do ficheiro </w:t>
      </w:r>
      <w:r w:rsidRPr="00FC639F">
        <w:rPr>
          <w:lang w:val="pt-BR" w:eastAsia="pt-BR" w:bidi="ar-SA"/>
        </w:rPr>
        <w:t>em que havia dados vazios. A lógica a seguir foi usada para isso, pois já se sabia que apenas esses dois campos tinham dados que poderiam estar vazios.</w:t>
      </w:r>
    </w:p>
    <w:p w14:paraId="48D7C633" w14:textId="6E82341E" w:rsidR="003D34FF" w:rsidRPr="00770FB2" w:rsidRDefault="003D34FF" w:rsidP="003D34FF">
      <w:pPr>
        <w:jc w:val="center"/>
        <w:rPr>
          <w:lang w:eastAsia="pt-BR" w:bidi="ar-SA"/>
        </w:rPr>
      </w:pPr>
      <w:r w:rsidRPr="00770FB2">
        <w:rPr>
          <w:b/>
          <w:bCs/>
          <w:color w:val="2A02BE"/>
          <w:lang w:eastAsia="pt-BR" w:bidi="ar-SA"/>
        </w:rPr>
        <w:t>MISSING</w:t>
      </w:r>
      <w:r w:rsidRPr="00770FB2">
        <w:rPr>
          <w:color w:val="0070C0"/>
          <w:lang w:eastAsia="pt-BR" w:bidi="ar-SA"/>
        </w:rPr>
        <w:t xml:space="preserve"> </w:t>
      </w:r>
      <w:r w:rsidRPr="00770FB2">
        <w:rPr>
          <w:lang w:eastAsia="pt-BR" w:bidi="ar-SA"/>
        </w:rPr>
        <w:t xml:space="preserve">$Gender$ </w:t>
      </w:r>
      <w:r w:rsidRPr="00770FB2">
        <w:rPr>
          <w:b/>
          <w:bCs/>
          <w:color w:val="2A02BE"/>
          <w:lang w:eastAsia="pt-BR" w:bidi="ar-SA"/>
        </w:rPr>
        <w:t>=&gt;</w:t>
      </w:r>
      <w:r w:rsidRPr="00770FB2">
        <w:rPr>
          <w:color w:val="0070C0"/>
          <w:lang w:eastAsia="pt-BR" w:bidi="ar-SA"/>
        </w:rPr>
        <w:t xml:space="preserve"> </w:t>
      </w:r>
      <w:r w:rsidRPr="00770FB2">
        <w:rPr>
          <w:lang w:eastAsia="pt-BR" w:bidi="ar-SA"/>
        </w:rPr>
        <w:t>TRUE</w:t>
      </w:r>
    </w:p>
    <w:p w14:paraId="7D757EFB" w14:textId="18DB78BB" w:rsidR="00B7619B" w:rsidRDefault="003D34FF" w:rsidP="003D34FF">
      <w:pPr>
        <w:jc w:val="center"/>
        <w:rPr>
          <w:lang w:eastAsia="pt-BR" w:bidi="ar-SA"/>
        </w:rPr>
      </w:pPr>
      <w:r w:rsidRPr="003D34FF">
        <w:rPr>
          <w:b/>
          <w:bCs/>
          <w:color w:val="2A02BE"/>
          <w:lang w:eastAsia="pt-BR" w:bidi="ar-SA"/>
        </w:rPr>
        <w:t>MISSING</w:t>
      </w:r>
      <w:r w:rsidRPr="003D34FF">
        <w:rPr>
          <w:color w:val="0070C0"/>
          <w:lang w:eastAsia="pt-BR" w:bidi="ar-SA"/>
        </w:rPr>
        <w:t xml:space="preserve"> </w:t>
      </w:r>
      <w:r w:rsidRPr="003D34FF">
        <w:rPr>
          <w:lang w:eastAsia="pt-BR" w:bidi="ar-SA"/>
        </w:rPr>
        <w:t xml:space="preserve">$Job Title$ </w:t>
      </w:r>
      <w:r w:rsidRPr="003D34FF">
        <w:rPr>
          <w:b/>
          <w:bCs/>
          <w:color w:val="2A02BE"/>
          <w:lang w:eastAsia="pt-BR" w:bidi="ar-SA"/>
        </w:rPr>
        <w:t>=&gt;</w:t>
      </w:r>
      <w:r w:rsidRPr="003D34FF">
        <w:rPr>
          <w:color w:val="0070C0"/>
          <w:lang w:eastAsia="pt-BR" w:bidi="ar-SA"/>
        </w:rPr>
        <w:t xml:space="preserve"> </w:t>
      </w:r>
      <w:r w:rsidRPr="003D34FF">
        <w:rPr>
          <w:lang w:eastAsia="pt-BR" w:bidi="ar-SA"/>
        </w:rPr>
        <w:t>TRUE</w:t>
      </w:r>
    </w:p>
    <w:p w14:paraId="20932190" w14:textId="15D16235" w:rsidR="006C20B7" w:rsidRDefault="000551CA" w:rsidP="00FA597E">
      <w:pPr>
        <w:spacing w:line="360" w:lineRule="auto"/>
        <w:jc w:val="both"/>
        <w:rPr>
          <w:lang w:val="pt-BR" w:eastAsia="pt-BR" w:bidi="ar-SA"/>
        </w:rPr>
      </w:pPr>
      <w:r w:rsidRPr="000551CA">
        <w:rPr>
          <w:lang w:val="pt-BR" w:eastAsia="pt-BR" w:bidi="ar-SA"/>
        </w:rPr>
        <w:t xml:space="preserve">O nó </w:t>
      </w:r>
      <w:proofErr w:type="spellStart"/>
      <w:r w:rsidRPr="000551CA">
        <w:rPr>
          <w:i/>
          <w:iCs/>
          <w:lang w:val="pt-BR" w:eastAsia="pt-BR" w:bidi="ar-SA"/>
        </w:rPr>
        <w:t>Column</w:t>
      </w:r>
      <w:proofErr w:type="spellEnd"/>
      <w:r w:rsidRPr="000551CA">
        <w:rPr>
          <w:i/>
          <w:iCs/>
          <w:lang w:val="pt-BR" w:eastAsia="pt-BR" w:bidi="ar-SA"/>
        </w:rPr>
        <w:t xml:space="preserve"> Filter </w:t>
      </w:r>
      <w:r w:rsidRPr="000551CA">
        <w:rPr>
          <w:lang w:val="pt-BR" w:eastAsia="pt-BR" w:bidi="ar-SA"/>
        </w:rPr>
        <w:t>f</w:t>
      </w:r>
      <w:r>
        <w:rPr>
          <w:lang w:val="pt-BR" w:eastAsia="pt-BR" w:bidi="ar-SA"/>
        </w:rPr>
        <w:t xml:space="preserve">oi utilizado </w:t>
      </w:r>
      <w:r w:rsidR="0098303D">
        <w:rPr>
          <w:lang w:val="pt-BR" w:eastAsia="pt-BR" w:bidi="ar-SA"/>
        </w:rPr>
        <w:t>4</w:t>
      </w:r>
      <w:r>
        <w:rPr>
          <w:lang w:val="pt-BR" w:eastAsia="pt-BR" w:bidi="ar-SA"/>
        </w:rPr>
        <w:t xml:space="preserve"> vezes no processo</w:t>
      </w:r>
      <w:r w:rsidR="005D6743">
        <w:rPr>
          <w:lang w:val="pt-BR" w:eastAsia="pt-BR" w:bidi="ar-SA"/>
        </w:rPr>
        <w:t xml:space="preserve">. </w:t>
      </w:r>
      <w:r w:rsidR="00FA597E" w:rsidRPr="00FA597E">
        <w:rPr>
          <w:lang w:val="pt-BR" w:eastAsia="pt-BR" w:bidi="ar-SA"/>
        </w:rPr>
        <w:t xml:space="preserve">Este nó é responsável por filtrar os dados e utilizar apenas as colunas desejadas. Neste caso, foi utilizado para filtrar apenas as colunas </w:t>
      </w:r>
      <w:proofErr w:type="spellStart"/>
      <w:r w:rsidR="00C87A3A" w:rsidRPr="00C87A3A">
        <w:rPr>
          <w:i/>
          <w:iCs/>
          <w:lang w:val="pt-BR" w:eastAsia="pt-BR" w:bidi="ar-SA"/>
        </w:rPr>
        <w:t>employee</w:t>
      </w:r>
      <w:proofErr w:type="spellEnd"/>
      <w:r w:rsidR="00C87A3A" w:rsidRPr="00C87A3A">
        <w:rPr>
          <w:i/>
          <w:iCs/>
          <w:lang w:val="pt-BR" w:eastAsia="pt-BR" w:bidi="ar-SA"/>
        </w:rPr>
        <w:t xml:space="preserve"> id, </w:t>
      </w:r>
      <w:proofErr w:type="spellStart"/>
      <w:r w:rsidR="00C87A3A" w:rsidRPr="00C87A3A">
        <w:rPr>
          <w:i/>
          <w:iCs/>
          <w:lang w:val="pt-BR" w:eastAsia="pt-BR" w:bidi="ar-SA"/>
        </w:rPr>
        <w:t>first</w:t>
      </w:r>
      <w:proofErr w:type="spellEnd"/>
      <w:r w:rsidR="00C87A3A" w:rsidRPr="00C87A3A">
        <w:rPr>
          <w:i/>
          <w:iCs/>
          <w:lang w:val="pt-BR" w:eastAsia="pt-BR" w:bidi="ar-SA"/>
        </w:rPr>
        <w:t xml:space="preserve"> </w:t>
      </w:r>
      <w:proofErr w:type="spellStart"/>
      <w:r w:rsidR="00C87A3A" w:rsidRPr="00C87A3A">
        <w:rPr>
          <w:i/>
          <w:iCs/>
          <w:lang w:val="pt-BR" w:eastAsia="pt-BR" w:bidi="ar-SA"/>
        </w:rPr>
        <w:t>name</w:t>
      </w:r>
      <w:proofErr w:type="spellEnd"/>
      <w:r w:rsidR="00C87A3A" w:rsidRPr="00C87A3A">
        <w:rPr>
          <w:i/>
          <w:iCs/>
          <w:lang w:val="pt-BR" w:eastAsia="pt-BR" w:bidi="ar-SA"/>
        </w:rPr>
        <w:t xml:space="preserve">, </w:t>
      </w:r>
      <w:proofErr w:type="spellStart"/>
      <w:r w:rsidR="00C87A3A" w:rsidRPr="00C87A3A">
        <w:rPr>
          <w:i/>
          <w:iCs/>
          <w:lang w:val="pt-BR" w:eastAsia="pt-BR" w:bidi="ar-SA"/>
        </w:rPr>
        <w:t>last</w:t>
      </w:r>
      <w:proofErr w:type="spellEnd"/>
      <w:r w:rsidR="00C87A3A" w:rsidRPr="00C87A3A">
        <w:rPr>
          <w:i/>
          <w:iCs/>
          <w:lang w:val="pt-BR" w:eastAsia="pt-BR" w:bidi="ar-SA"/>
        </w:rPr>
        <w:t xml:space="preserve"> </w:t>
      </w:r>
      <w:proofErr w:type="spellStart"/>
      <w:r w:rsidR="00C87A3A" w:rsidRPr="00C87A3A">
        <w:rPr>
          <w:i/>
          <w:iCs/>
          <w:lang w:val="pt-BR" w:eastAsia="pt-BR" w:bidi="ar-SA"/>
        </w:rPr>
        <w:t>name</w:t>
      </w:r>
      <w:proofErr w:type="spellEnd"/>
      <w:r w:rsidR="00C87A3A" w:rsidRPr="00C87A3A">
        <w:rPr>
          <w:i/>
          <w:iCs/>
          <w:lang w:val="pt-BR" w:eastAsia="pt-BR" w:bidi="ar-SA"/>
        </w:rPr>
        <w:t xml:space="preserve"> </w:t>
      </w:r>
      <w:r w:rsidR="00C87A3A">
        <w:rPr>
          <w:lang w:val="pt-BR" w:eastAsia="pt-BR" w:bidi="ar-SA"/>
        </w:rPr>
        <w:t>e</w:t>
      </w:r>
      <w:r w:rsidR="00C87A3A" w:rsidRPr="00C87A3A">
        <w:rPr>
          <w:i/>
          <w:iCs/>
          <w:lang w:val="pt-BR" w:eastAsia="pt-BR" w:bidi="ar-SA"/>
        </w:rPr>
        <w:t xml:space="preserve"> </w:t>
      </w:r>
      <w:proofErr w:type="spellStart"/>
      <w:r w:rsidR="00C87A3A" w:rsidRPr="00C87A3A">
        <w:rPr>
          <w:i/>
          <w:iCs/>
          <w:lang w:val="pt-BR" w:eastAsia="pt-BR" w:bidi="ar-SA"/>
        </w:rPr>
        <w:t>bonus</w:t>
      </w:r>
      <w:proofErr w:type="spellEnd"/>
      <w:r w:rsidR="00C87A3A" w:rsidRPr="00C87A3A">
        <w:rPr>
          <w:i/>
          <w:iCs/>
          <w:lang w:val="pt-BR" w:eastAsia="pt-BR" w:bidi="ar-SA"/>
        </w:rPr>
        <w:t xml:space="preserve"> </w:t>
      </w:r>
      <w:proofErr w:type="spellStart"/>
      <w:r w:rsidR="00C87A3A" w:rsidRPr="00C87A3A">
        <w:rPr>
          <w:i/>
          <w:iCs/>
          <w:lang w:val="pt-BR" w:eastAsia="pt-BR" w:bidi="ar-SA"/>
        </w:rPr>
        <w:t>value</w:t>
      </w:r>
      <w:proofErr w:type="spellEnd"/>
      <w:r w:rsidR="00D01382" w:rsidRPr="00703588">
        <w:rPr>
          <w:lang w:val="pt-BR" w:eastAsia="pt-BR" w:bidi="ar-SA"/>
        </w:rPr>
        <w:t xml:space="preserve"> </w:t>
      </w:r>
      <w:r w:rsidR="00D01382">
        <w:rPr>
          <w:lang w:val="pt-BR" w:eastAsia="pt-BR" w:bidi="ar-SA"/>
        </w:rPr>
        <w:t>(Figura 14)</w:t>
      </w:r>
      <w:r w:rsidR="00C87A3A" w:rsidRPr="00C87A3A">
        <w:rPr>
          <w:i/>
          <w:iCs/>
          <w:lang w:val="pt-BR" w:eastAsia="pt-BR" w:bidi="ar-SA"/>
        </w:rPr>
        <w:t xml:space="preserve"> </w:t>
      </w:r>
      <w:r w:rsidR="00FA597E" w:rsidRPr="00FA597E">
        <w:rPr>
          <w:lang w:val="pt-BR" w:eastAsia="pt-BR" w:bidi="ar-SA"/>
        </w:rPr>
        <w:t xml:space="preserve">para os empregados que tinham </w:t>
      </w:r>
      <w:r w:rsidR="00D01382">
        <w:rPr>
          <w:lang w:val="pt-BR" w:eastAsia="pt-BR" w:bidi="ar-SA"/>
        </w:rPr>
        <w:t xml:space="preserve">ou não </w:t>
      </w:r>
      <w:r w:rsidR="00FA597E" w:rsidRPr="00FA597E">
        <w:rPr>
          <w:lang w:val="pt-BR" w:eastAsia="pt-BR" w:bidi="ar-SA"/>
        </w:rPr>
        <w:t xml:space="preserve">direito a bónus, </w:t>
      </w:r>
      <w:r w:rsidR="00703588" w:rsidRPr="00FA597E">
        <w:rPr>
          <w:lang w:val="pt-BR" w:eastAsia="pt-BR" w:bidi="ar-SA"/>
        </w:rPr>
        <w:t>e</w:t>
      </w:r>
      <w:r w:rsidR="00FA597E" w:rsidRPr="00FA597E">
        <w:rPr>
          <w:lang w:val="pt-BR" w:eastAsia="pt-BR" w:bidi="ar-SA"/>
        </w:rPr>
        <w:t xml:space="preserve"> para separar </w:t>
      </w:r>
      <w:proofErr w:type="spellStart"/>
      <w:r w:rsidR="00D01382" w:rsidRPr="00D01382">
        <w:rPr>
          <w:i/>
          <w:iCs/>
          <w:lang w:val="pt-BR" w:eastAsia="pt-BR" w:bidi="ar-SA"/>
        </w:rPr>
        <w:t>employee</w:t>
      </w:r>
      <w:proofErr w:type="spellEnd"/>
      <w:r w:rsidR="00D01382" w:rsidRPr="00D01382">
        <w:rPr>
          <w:i/>
          <w:iCs/>
          <w:lang w:val="pt-BR" w:eastAsia="pt-BR" w:bidi="ar-SA"/>
        </w:rPr>
        <w:t xml:space="preserve"> id, </w:t>
      </w:r>
      <w:proofErr w:type="spellStart"/>
      <w:r w:rsidR="00D01382" w:rsidRPr="00D01382">
        <w:rPr>
          <w:i/>
          <w:iCs/>
          <w:lang w:val="pt-BR" w:eastAsia="pt-BR" w:bidi="ar-SA"/>
        </w:rPr>
        <w:t>first</w:t>
      </w:r>
      <w:proofErr w:type="spellEnd"/>
      <w:r w:rsidR="00D01382" w:rsidRPr="00D01382">
        <w:rPr>
          <w:i/>
          <w:iCs/>
          <w:lang w:val="pt-BR" w:eastAsia="pt-BR" w:bidi="ar-SA"/>
        </w:rPr>
        <w:t xml:space="preserve"> </w:t>
      </w:r>
      <w:proofErr w:type="spellStart"/>
      <w:r w:rsidR="00D01382" w:rsidRPr="00D01382">
        <w:rPr>
          <w:i/>
          <w:iCs/>
          <w:lang w:val="pt-BR" w:eastAsia="pt-BR" w:bidi="ar-SA"/>
        </w:rPr>
        <w:t>name</w:t>
      </w:r>
      <w:proofErr w:type="spellEnd"/>
      <w:r w:rsidR="00D01382" w:rsidRPr="00D01382">
        <w:rPr>
          <w:i/>
          <w:iCs/>
          <w:lang w:val="pt-BR" w:eastAsia="pt-BR" w:bidi="ar-SA"/>
        </w:rPr>
        <w:t xml:space="preserve">, </w:t>
      </w:r>
      <w:proofErr w:type="spellStart"/>
      <w:r w:rsidR="00D01382" w:rsidRPr="00D01382">
        <w:rPr>
          <w:i/>
          <w:iCs/>
          <w:lang w:val="pt-BR" w:eastAsia="pt-BR" w:bidi="ar-SA"/>
        </w:rPr>
        <w:t>last</w:t>
      </w:r>
      <w:proofErr w:type="spellEnd"/>
      <w:r w:rsidR="00D01382" w:rsidRPr="00D01382">
        <w:rPr>
          <w:i/>
          <w:iCs/>
          <w:lang w:val="pt-BR" w:eastAsia="pt-BR" w:bidi="ar-SA"/>
        </w:rPr>
        <w:t xml:space="preserve"> </w:t>
      </w:r>
      <w:proofErr w:type="spellStart"/>
      <w:r w:rsidR="00D01382" w:rsidRPr="00D01382">
        <w:rPr>
          <w:i/>
          <w:iCs/>
          <w:lang w:val="pt-BR" w:eastAsia="pt-BR" w:bidi="ar-SA"/>
        </w:rPr>
        <w:t>name</w:t>
      </w:r>
      <w:proofErr w:type="spellEnd"/>
      <w:r w:rsidR="00D01382" w:rsidRPr="00D01382">
        <w:rPr>
          <w:i/>
          <w:iCs/>
          <w:lang w:val="pt-BR" w:eastAsia="pt-BR" w:bidi="ar-SA"/>
        </w:rPr>
        <w:t xml:space="preserve">, </w:t>
      </w:r>
      <w:proofErr w:type="spellStart"/>
      <w:r w:rsidR="00D01382" w:rsidRPr="00D01382">
        <w:rPr>
          <w:i/>
          <w:iCs/>
          <w:lang w:val="pt-BR" w:eastAsia="pt-BR" w:bidi="ar-SA"/>
        </w:rPr>
        <w:t>job</w:t>
      </w:r>
      <w:proofErr w:type="spellEnd"/>
      <w:r w:rsidR="00D01382" w:rsidRPr="00D01382">
        <w:rPr>
          <w:i/>
          <w:iCs/>
          <w:lang w:val="pt-BR" w:eastAsia="pt-BR" w:bidi="ar-SA"/>
        </w:rPr>
        <w:t xml:space="preserve"> </w:t>
      </w:r>
      <w:proofErr w:type="spellStart"/>
      <w:r w:rsidR="00D01382" w:rsidRPr="00D01382">
        <w:rPr>
          <w:i/>
          <w:iCs/>
          <w:lang w:val="pt-BR" w:eastAsia="pt-BR" w:bidi="ar-SA"/>
        </w:rPr>
        <w:t>title</w:t>
      </w:r>
      <w:proofErr w:type="spellEnd"/>
      <w:r w:rsidR="00D01382" w:rsidRPr="00D01382">
        <w:rPr>
          <w:i/>
          <w:iCs/>
          <w:lang w:val="pt-BR" w:eastAsia="pt-BR" w:bidi="ar-SA"/>
        </w:rPr>
        <w:t xml:space="preserve"> </w:t>
      </w:r>
      <w:r w:rsidR="00D01382">
        <w:rPr>
          <w:lang w:val="pt-BR" w:eastAsia="pt-BR" w:bidi="ar-SA"/>
        </w:rPr>
        <w:t>e</w:t>
      </w:r>
      <w:r w:rsidR="00D01382" w:rsidRPr="00D01382">
        <w:rPr>
          <w:lang w:val="pt-BR" w:eastAsia="pt-BR" w:bidi="ar-SA"/>
        </w:rPr>
        <w:t xml:space="preserve"> </w:t>
      </w:r>
      <w:proofErr w:type="spellStart"/>
      <w:r w:rsidR="00D01382" w:rsidRPr="00D01382">
        <w:rPr>
          <w:i/>
          <w:iCs/>
          <w:lang w:val="pt-BR" w:eastAsia="pt-BR" w:bidi="ar-SA"/>
        </w:rPr>
        <w:t>gender</w:t>
      </w:r>
      <w:proofErr w:type="spellEnd"/>
      <w:r w:rsidR="00D01382">
        <w:rPr>
          <w:lang w:val="pt-BR" w:eastAsia="pt-BR" w:bidi="ar-SA"/>
        </w:rPr>
        <w:t xml:space="preserve"> (Figura 15</w:t>
      </w:r>
      <w:r w:rsidR="00703588">
        <w:rPr>
          <w:lang w:val="pt-BR" w:eastAsia="pt-BR" w:bidi="ar-SA"/>
        </w:rPr>
        <w:t>)</w:t>
      </w:r>
      <w:r w:rsidR="00FA597E" w:rsidRPr="00FA597E">
        <w:rPr>
          <w:lang w:val="pt-BR" w:eastAsia="pt-BR" w:bidi="ar-SA"/>
        </w:rPr>
        <w:t xml:space="preserve"> para filtrar os campos vazios, como </w:t>
      </w:r>
      <w:r w:rsidR="00703588">
        <w:rPr>
          <w:lang w:val="pt-BR" w:eastAsia="pt-BR" w:bidi="ar-SA"/>
        </w:rPr>
        <w:t>apresentado</w:t>
      </w:r>
      <w:r w:rsidR="00FA597E" w:rsidRPr="00FA597E">
        <w:rPr>
          <w:lang w:val="pt-BR" w:eastAsia="pt-BR" w:bidi="ar-SA"/>
        </w:rPr>
        <w:t xml:space="preserve"> </w:t>
      </w:r>
      <w:r w:rsidR="00703588">
        <w:rPr>
          <w:lang w:val="pt-BR" w:eastAsia="pt-BR" w:bidi="ar-SA"/>
        </w:rPr>
        <w:t>anteriormente</w:t>
      </w:r>
      <w:r w:rsidR="00FA597E" w:rsidRPr="00FA597E">
        <w:rPr>
          <w:lang w:val="pt-BR" w:eastAsia="pt-BR" w:bidi="ar-SA"/>
        </w:rPr>
        <w:t>.</w:t>
      </w:r>
    </w:p>
    <w:p w14:paraId="7717DE20" w14:textId="77777777" w:rsidR="00970121" w:rsidRDefault="005500C4" w:rsidP="00970121">
      <w:pPr>
        <w:keepNext/>
        <w:spacing w:line="240" w:lineRule="auto"/>
        <w:jc w:val="center"/>
      </w:pPr>
      <w:r w:rsidRPr="005500C4">
        <w:rPr>
          <w:noProof/>
          <w:lang w:val="pt-BR" w:eastAsia="pt-BR" w:bidi="ar-SA"/>
        </w:rPr>
        <w:drawing>
          <wp:inline distT="0" distB="0" distL="0" distR="0" wp14:anchorId="21B3A205" wp14:editId="0FE3C79C">
            <wp:extent cx="4152900" cy="1681349"/>
            <wp:effectExtent l="38100" t="38100" r="38100" b="33655"/>
            <wp:docPr id="686078238" name="Imagem 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78238" name="Imagem 1" descr="Interface gráfica do usuário, Aplicativo&#10;&#10;Descrição gerada automaticamente"/>
                    <pic:cNvPicPr/>
                  </pic:nvPicPr>
                  <pic:blipFill>
                    <a:blip r:embed="rId24"/>
                    <a:stretch>
                      <a:fillRect/>
                    </a:stretch>
                  </pic:blipFill>
                  <pic:spPr>
                    <a:xfrm>
                      <a:off x="0" y="0"/>
                      <a:ext cx="4162477" cy="1685226"/>
                    </a:xfrm>
                    <a:prstGeom prst="rect">
                      <a:avLst/>
                    </a:prstGeom>
                    <a:ln w="38100"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2311345A" w14:textId="6811234C" w:rsidR="005500C4" w:rsidRPr="00970121" w:rsidRDefault="00970121" w:rsidP="00970121">
      <w:pPr>
        <w:pStyle w:val="Legenda"/>
        <w:jc w:val="center"/>
        <w:rPr>
          <w:lang w:val="pt-BR" w:eastAsia="pt-BR" w:bidi="ar-SA"/>
        </w:rPr>
      </w:pPr>
      <w:bookmarkStart w:id="21" w:name="_Toc180951539"/>
      <w:r w:rsidRPr="00970121">
        <w:rPr>
          <w:lang w:val="pt-BR"/>
        </w:rPr>
        <w:t xml:space="preserve">Figura </w:t>
      </w:r>
      <w:r>
        <w:fldChar w:fldCharType="begin"/>
      </w:r>
      <w:r w:rsidRPr="00970121">
        <w:rPr>
          <w:lang w:val="pt-BR"/>
        </w:rPr>
        <w:instrText xml:space="preserve"> SEQ Figura \* ARABIC </w:instrText>
      </w:r>
      <w:r>
        <w:fldChar w:fldCharType="separate"/>
      </w:r>
      <w:r w:rsidR="00770FB2">
        <w:rPr>
          <w:noProof/>
          <w:lang w:val="pt-BR"/>
        </w:rPr>
        <w:t>14</w:t>
      </w:r>
      <w:r>
        <w:fldChar w:fldCharType="end"/>
      </w:r>
      <w:r w:rsidRPr="00970121">
        <w:rPr>
          <w:lang w:val="pt-BR"/>
        </w:rPr>
        <w:t xml:space="preserve"> – Filtragem de colunas</w:t>
      </w:r>
      <w:bookmarkEnd w:id="21"/>
      <w:r w:rsidRPr="00970121">
        <w:rPr>
          <w:lang w:val="pt-BR"/>
        </w:rPr>
        <w:t xml:space="preserve"> </w:t>
      </w:r>
    </w:p>
    <w:p w14:paraId="3F0F7636" w14:textId="195ADAB6" w:rsidR="0098303D" w:rsidRDefault="005500C4" w:rsidP="0098303D">
      <w:pPr>
        <w:keepNext/>
        <w:spacing w:line="240" w:lineRule="auto"/>
        <w:jc w:val="center"/>
      </w:pPr>
      <w:r w:rsidRPr="005500C4">
        <w:rPr>
          <w:noProof/>
          <w:lang w:val="pt-BR" w:eastAsia="pt-BR" w:bidi="ar-SA"/>
        </w:rPr>
        <w:drawing>
          <wp:inline distT="0" distB="0" distL="0" distR="0" wp14:anchorId="6B26FDDD" wp14:editId="70DC2FF9">
            <wp:extent cx="4217111" cy="1859915"/>
            <wp:effectExtent l="38100" t="38100" r="31115" b="45085"/>
            <wp:docPr id="112596899" name="Imagem 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6899" name="Imagem 1" descr="Interface gráfica do usuário, Aplicativo&#10;&#10;Descrição gerada automaticamente"/>
                    <pic:cNvPicPr/>
                  </pic:nvPicPr>
                  <pic:blipFill>
                    <a:blip r:embed="rId25"/>
                    <a:stretch>
                      <a:fillRect/>
                    </a:stretch>
                  </pic:blipFill>
                  <pic:spPr>
                    <a:xfrm>
                      <a:off x="0" y="0"/>
                      <a:ext cx="4220061" cy="1861216"/>
                    </a:xfrm>
                    <a:prstGeom prst="rect">
                      <a:avLst/>
                    </a:prstGeom>
                    <a:ln w="38100"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2E9B595C" w14:textId="73B73A66" w:rsidR="00970121" w:rsidRPr="00770FB2" w:rsidRDefault="00526B32" w:rsidP="00526B32">
      <w:pPr>
        <w:pStyle w:val="Legenda"/>
        <w:jc w:val="center"/>
        <w:rPr>
          <w:lang w:val="pt-BR"/>
        </w:rPr>
      </w:pPr>
      <w:bookmarkStart w:id="22" w:name="_Toc180951540"/>
      <w:r w:rsidRPr="00770FB2">
        <w:rPr>
          <w:lang w:val="pt-BR"/>
        </w:rPr>
        <w:t xml:space="preserve">Figura </w:t>
      </w:r>
      <w:r>
        <w:fldChar w:fldCharType="begin"/>
      </w:r>
      <w:r w:rsidRPr="00770FB2">
        <w:rPr>
          <w:lang w:val="pt-BR"/>
        </w:rPr>
        <w:instrText xml:space="preserve"> SEQ Figura \* ARABIC </w:instrText>
      </w:r>
      <w:r>
        <w:fldChar w:fldCharType="separate"/>
      </w:r>
      <w:r w:rsidR="00770FB2">
        <w:rPr>
          <w:noProof/>
          <w:lang w:val="pt-BR"/>
        </w:rPr>
        <w:t>15</w:t>
      </w:r>
      <w:r>
        <w:fldChar w:fldCharType="end"/>
      </w:r>
      <w:r w:rsidRPr="00770FB2">
        <w:rPr>
          <w:lang w:val="pt-BR"/>
        </w:rPr>
        <w:t xml:space="preserve"> - Filtragem de colunas</w:t>
      </w:r>
      <w:r w:rsidR="00B0338F" w:rsidRPr="00770FB2">
        <w:rPr>
          <w:lang w:val="pt-BR"/>
        </w:rPr>
        <w:t xml:space="preserve"> (2)</w:t>
      </w:r>
      <w:bookmarkEnd w:id="22"/>
    </w:p>
    <w:p w14:paraId="0AF9FFF8" w14:textId="31BDA8CF" w:rsidR="0098303D" w:rsidRPr="0098303D" w:rsidRDefault="0098303D" w:rsidP="002D5B3C">
      <w:pPr>
        <w:spacing w:line="360" w:lineRule="auto"/>
        <w:jc w:val="both"/>
        <w:rPr>
          <w:lang w:val="pt-BR"/>
        </w:rPr>
      </w:pPr>
      <w:r w:rsidRPr="0098303D">
        <w:rPr>
          <w:lang w:val="pt-BR"/>
        </w:rPr>
        <w:t>A filtragem de colunas t</w:t>
      </w:r>
      <w:r>
        <w:rPr>
          <w:lang w:val="pt-BR"/>
        </w:rPr>
        <w:t xml:space="preserve">ambém foi utilizada para que fossem separadas apenas as informações de idade e </w:t>
      </w:r>
      <w:r w:rsidR="002D5B3C">
        <w:rPr>
          <w:lang w:val="pt-BR"/>
        </w:rPr>
        <w:t>dias de ausência dos funcionários (Figura 16) para posterior apresentação dos dados.</w:t>
      </w:r>
    </w:p>
    <w:p w14:paraId="58E564E7" w14:textId="77777777" w:rsidR="0098303D" w:rsidRPr="0098303D" w:rsidRDefault="0098303D" w:rsidP="0098303D">
      <w:pPr>
        <w:jc w:val="center"/>
        <w:rPr>
          <w:lang w:val="pt-BR"/>
        </w:rPr>
      </w:pPr>
    </w:p>
    <w:p w14:paraId="5220AF6E" w14:textId="77777777" w:rsidR="002D5B3C" w:rsidRDefault="0098303D" w:rsidP="002D5B3C">
      <w:pPr>
        <w:keepNext/>
        <w:jc w:val="center"/>
      </w:pPr>
      <w:r w:rsidRPr="0098303D">
        <w:rPr>
          <w:noProof/>
        </w:rPr>
        <w:drawing>
          <wp:inline distT="0" distB="0" distL="0" distR="0" wp14:anchorId="0DCCC058" wp14:editId="403F7682">
            <wp:extent cx="4297680" cy="1751141"/>
            <wp:effectExtent l="38100" t="38100" r="45720" b="40005"/>
            <wp:docPr id="1657945925" name="Imagem 1" descr="Uma imagem contendo 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45925" name="Imagem 1" descr="Uma imagem contendo Interface gráfica do usuário&#10;&#10;Descrição gerada automaticamente"/>
                    <pic:cNvPicPr/>
                  </pic:nvPicPr>
                  <pic:blipFill>
                    <a:blip r:embed="rId26"/>
                    <a:stretch>
                      <a:fillRect/>
                    </a:stretch>
                  </pic:blipFill>
                  <pic:spPr>
                    <a:xfrm>
                      <a:off x="0" y="0"/>
                      <a:ext cx="4315780" cy="1758516"/>
                    </a:xfrm>
                    <a:prstGeom prst="rect">
                      <a:avLst/>
                    </a:prstGeom>
                    <a:ln w="38100"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5443CB14" w14:textId="1C14ABB9" w:rsidR="0098303D" w:rsidRPr="0094086A" w:rsidRDefault="002D5B3C" w:rsidP="002D5B3C">
      <w:pPr>
        <w:pStyle w:val="Legenda"/>
        <w:jc w:val="center"/>
        <w:rPr>
          <w:lang w:val="pt-BR"/>
        </w:rPr>
      </w:pPr>
      <w:bookmarkStart w:id="23" w:name="_Toc180951541"/>
      <w:r w:rsidRPr="0094086A">
        <w:rPr>
          <w:lang w:val="pt-BR"/>
        </w:rPr>
        <w:t xml:space="preserve">Figura </w:t>
      </w:r>
      <w:r>
        <w:fldChar w:fldCharType="begin"/>
      </w:r>
      <w:r w:rsidRPr="0094086A">
        <w:rPr>
          <w:lang w:val="pt-BR"/>
        </w:rPr>
        <w:instrText xml:space="preserve"> SEQ Figura \* ARABIC </w:instrText>
      </w:r>
      <w:r>
        <w:fldChar w:fldCharType="separate"/>
      </w:r>
      <w:r w:rsidR="00770FB2">
        <w:rPr>
          <w:noProof/>
          <w:lang w:val="pt-BR"/>
        </w:rPr>
        <w:t>16</w:t>
      </w:r>
      <w:r>
        <w:fldChar w:fldCharType="end"/>
      </w:r>
      <w:r w:rsidRPr="0094086A">
        <w:rPr>
          <w:lang w:val="pt-BR"/>
        </w:rPr>
        <w:t xml:space="preserve"> - Filtragem de colunas (3)</w:t>
      </w:r>
      <w:bookmarkEnd w:id="23"/>
    </w:p>
    <w:p w14:paraId="309F5522" w14:textId="3D18FBF1" w:rsidR="002D5B3C" w:rsidRDefault="0094086A" w:rsidP="000A32E2">
      <w:pPr>
        <w:spacing w:line="360" w:lineRule="auto"/>
        <w:jc w:val="both"/>
        <w:rPr>
          <w:i/>
          <w:iCs/>
          <w:lang w:val="pt-BR"/>
        </w:rPr>
      </w:pPr>
      <w:r w:rsidRPr="0094086A">
        <w:rPr>
          <w:lang w:val="pt-BR"/>
        </w:rPr>
        <w:t xml:space="preserve">O nó </w:t>
      </w:r>
      <w:proofErr w:type="spellStart"/>
      <w:r w:rsidRPr="0094086A">
        <w:rPr>
          <w:i/>
          <w:iCs/>
          <w:lang w:val="pt-BR"/>
        </w:rPr>
        <w:t>Mis</w:t>
      </w:r>
      <w:r>
        <w:rPr>
          <w:i/>
          <w:iCs/>
          <w:lang w:val="pt-BR"/>
        </w:rPr>
        <w:t>sing</w:t>
      </w:r>
      <w:proofErr w:type="spellEnd"/>
      <w:r>
        <w:rPr>
          <w:i/>
          <w:iCs/>
          <w:lang w:val="pt-BR"/>
        </w:rPr>
        <w:t xml:space="preserve"> Valeu </w:t>
      </w:r>
      <w:r w:rsidR="00FD1751">
        <w:rPr>
          <w:lang w:val="pt-BR"/>
        </w:rPr>
        <w:t xml:space="preserve">foi utilizado para preencher com </w:t>
      </w:r>
      <w:proofErr w:type="spellStart"/>
      <w:r w:rsidR="00FD1751">
        <w:rPr>
          <w:i/>
          <w:iCs/>
          <w:lang w:val="pt-BR"/>
        </w:rPr>
        <w:t>Unspecified</w:t>
      </w:r>
      <w:proofErr w:type="spellEnd"/>
      <w:r w:rsidR="00FD1751">
        <w:rPr>
          <w:i/>
          <w:iCs/>
          <w:lang w:val="pt-BR"/>
        </w:rPr>
        <w:t xml:space="preserve"> </w:t>
      </w:r>
      <w:r w:rsidR="00FD1751">
        <w:rPr>
          <w:lang w:val="pt-BR"/>
        </w:rPr>
        <w:t xml:space="preserve">os campos em branco dos dados lidos, para que estes funcionários aparecessem em </w:t>
      </w:r>
      <w:r w:rsidR="000A32E2">
        <w:rPr>
          <w:lang w:val="pt-BR"/>
        </w:rPr>
        <w:t xml:space="preserve">análises como a </w:t>
      </w:r>
      <w:r w:rsidR="00A373DD">
        <w:rPr>
          <w:lang w:val="pt-BR"/>
        </w:rPr>
        <w:t xml:space="preserve">de gênero por departamento. Apesar deste dado estar em branco, eles entrarão na estatística como </w:t>
      </w:r>
      <w:proofErr w:type="spellStart"/>
      <w:r w:rsidR="00A373DD">
        <w:rPr>
          <w:i/>
          <w:iCs/>
          <w:lang w:val="pt-BR"/>
        </w:rPr>
        <w:t>unspecified</w:t>
      </w:r>
      <w:proofErr w:type="spellEnd"/>
      <w:r w:rsidR="00A373DD">
        <w:rPr>
          <w:i/>
          <w:iCs/>
          <w:lang w:val="pt-BR"/>
        </w:rPr>
        <w:t>.</w:t>
      </w:r>
    </w:p>
    <w:p w14:paraId="2C9727F8" w14:textId="77777777" w:rsidR="00534C5D" w:rsidRDefault="00534C5D" w:rsidP="00534C5D">
      <w:pPr>
        <w:keepNext/>
        <w:spacing w:line="240" w:lineRule="auto"/>
        <w:jc w:val="center"/>
      </w:pPr>
      <w:r w:rsidRPr="00534C5D">
        <w:rPr>
          <w:i/>
          <w:iCs/>
          <w:noProof/>
          <w:lang w:val="pt-BR"/>
        </w:rPr>
        <w:drawing>
          <wp:inline distT="0" distB="0" distL="0" distR="0" wp14:anchorId="00E1E8DC" wp14:editId="3A18239A">
            <wp:extent cx="5616575" cy="2274570"/>
            <wp:effectExtent l="38100" t="38100" r="41275" b="30480"/>
            <wp:docPr id="1051122247" name="Imagem 1"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22247" name="Imagem 1" descr="Interface gráfica do usuário, Texto, Aplicativo, Email&#10;&#10;Descrição gerada automaticamente"/>
                    <pic:cNvPicPr/>
                  </pic:nvPicPr>
                  <pic:blipFill>
                    <a:blip r:embed="rId27"/>
                    <a:stretch>
                      <a:fillRect/>
                    </a:stretch>
                  </pic:blipFill>
                  <pic:spPr>
                    <a:xfrm>
                      <a:off x="0" y="0"/>
                      <a:ext cx="5616575" cy="2274570"/>
                    </a:xfrm>
                    <a:prstGeom prst="rect">
                      <a:avLst/>
                    </a:prstGeom>
                    <a:ln w="38100"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73D16C0F" w14:textId="287539FA" w:rsidR="00534C5D" w:rsidRPr="00FF39EB" w:rsidRDefault="00534C5D" w:rsidP="00534C5D">
      <w:pPr>
        <w:pStyle w:val="Legenda"/>
        <w:jc w:val="center"/>
        <w:rPr>
          <w:lang w:val="pt-BR"/>
        </w:rPr>
      </w:pPr>
      <w:bookmarkStart w:id="24" w:name="_Toc180951542"/>
      <w:r w:rsidRPr="00FF39EB">
        <w:rPr>
          <w:lang w:val="pt-BR"/>
        </w:rPr>
        <w:t xml:space="preserve">Figura </w:t>
      </w:r>
      <w:r>
        <w:fldChar w:fldCharType="begin"/>
      </w:r>
      <w:r w:rsidRPr="00FF39EB">
        <w:rPr>
          <w:lang w:val="pt-BR"/>
        </w:rPr>
        <w:instrText xml:space="preserve"> SEQ Figura \* ARABIC </w:instrText>
      </w:r>
      <w:r>
        <w:fldChar w:fldCharType="separate"/>
      </w:r>
      <w:r w:rsidR="00770FB2">
        <w:rPr>
          <w:noProof/>
          <w:lang w:val="pt-BR"/>
        </w:rPr>
        <w:t>17</w:t>
      </w:r>
      <w:r>
        <w:fldChar w:fldCharType="end"/>
      </w:r>
      <w:r w:rsidRPr="00FF39EB">
        <w:rPr>
          <w:lang w:val="pt-BR"/>
        </w:rPr>
        <w:t xml:space="preserve"> - Preenchimento de campos vazios</w:t>
      </w:r>
      <w:bookmarkEnd w:id="24"/>
    </w:p>
    <w:p w14:paraId="29CA6A04" w14:textId="06D6701D" w:rsidR="00534C5D" w:rsidRDefault="00974AF0" w:rsidP="005B7242">
      <w:pPr>
        <w:spacing w:line="360" w:lineRule="auto"/>
        <w:jc w:val="both"/>
        <w:rPr>
          <w:lang w:val="pt-BR"/>
        </w:rPr>
      </w:pPr>
      <w:r w:rsidRPr="00974AF0">
        <w:rPr>
          <w:lang w:val="pt-BR"/>
        </w:rPr>
        <w:t xml:space="preserve">O nó </w:t>
      </w:r>
      <w:proofErr w:type="spellStart"/>
      <w:r w:rsidRPr="00974AF0">
        <w:rPr>
          <w:i/>
          <w:iCs/>
          <w:lang w:val="pt-BR"/>
        </w:rPr>
        <w:t>Numeric</w:t>
      </w:r>
      <w:proofErr w:type="spellEnd"/>
      <w:r w:rsidRPr="00974AF0">
        <w:rPr>
          <w:i/>
          <w:iCs/>
          <w:lang w:val="pt-BR"/>
        </w:rPr>
        <w:t xml:space="preserve"> </w:t>
      </w:r>
      <w:proofErr w:type="spellStart"/>
      <w:r w:rsidRPr="00974AF0">
        <w:rPr>
          <w:i/>
          <w:iCs/>
          <w:lang w:val="pt-BR"/>
        </w:rPr>
        <w:t>Binner</w:t>
      </w:r>
      <w:proofErr w:type="spellEnd"/>
      <w:r w:rsidRPr="00974AF0">
        <w:rPr>
          <w:i/>
          <w:iCs/>
          <w:lang w:val="pt-BR"/>
        </w:rPr>
        <w:t xml:space="preserve">, </w:t>
      </w:r>
      <w:r w:rsidRPr="00974AF0">
        <w:rPr>
          <w:lang w:val="pt-BR"/>
        </w:rPr>
        <w:t>utiliza</w:t>
      </w:r>
      <w:r>
        <w:rPr>
          <w:lang w:val="pt-BR"/>
        </w:rPr>
        <w:t>do após a</w:t>
      </w:r>
      <w:r w:rsidR="00F42763">
        <w:rPr>
          <w:lang w:val="pt-BR"/>
        </w:rPr>
        <w:t xml:space="preserve"> separação das colunas </w:t>
      </w:r>
      <w:r w:rsidR="00F42763">
        <w:rPr>
          <w:i/>
          <w:iCs/>
          <w:lang w:val="pt-BR"/>
        </w:rPr>
        <w:t xml:space="preserve">Age </w:t>
      </w:r>
      <w:r w:rsidR="00F42763">
        <w:rPr>
          <w:lang w:val="pt-BR"/>
        </w:rPr>
        <w:t xml:space="preserve">e </w:t>
      </w:r>
      <w:proofErr w:type="spellStart"/>
      <w:r w:rsidR="00F42763">
        <w:rPr>
          <w:i/>
          <w:iCs/>
          <w:lang w:val="pt-BR"/>
        </w:rPr>
        <w:t>Absence</w:t>
      </w:r>
      <w:proofErr w:type="spellEnd"/>
      <w:r w:rsidR="00F42763">
        <w:rPr>
          <w:i/>
          <w:iCs/>
          <w:lang w:val="pt-BR"/>
        </w:rPr>
        <w:t xml:space="preserve"> </w:t>
      </w:r>
      <w:proofErr w:type="spellStart"/>
      <w:r w:rsidR="00F42763">
        <w:rPr>
          <w:i/>
          <w:iCs/>
          <w:lang w:val="pt-BR"/>
        </w:rPr>
        <w:t>Days</w:t>
      </w:r>
      <w:proofErr w:type="spellEnd"/>
      <w:r w:rsidR="00F42763">
        <w:rPr>
          <w:lang w:val="pt-BR"/>
        </w:rPr>
        <w:t xml:space="preserve">, é apresentado para estabelecer </w:t>
      </w:r>
      <w:r w:rsidR="005B7242">
        <w:rPr>
          <w:lang w:val="pt-BR"/>
        </w:rPr>
        <w:t>faixa de idades. O que este nó faz é receber uma sequência de valores, um em cada linha, e assim os agrupa de acordo com um intervalo. Neste caso, os intervalos são para as idades conforme apresentado na figura 18.</w:t>
      </w:r>
    </w:p>
    <w:p w14:paraId="7D1E7B57" w14:textId="77777777" w:rsidR="003D0FAA" w:rsidRDefault="003D0FAA" w:rsidP="00FF39EB">
      <w:pPr>
        <w:keepNext/>
        <w:spacing w:line="360" w:lineRule="auto"/>
        <w:jc w:val="center"/>
      </w:pPr>
      <w:r w:rsidRPr="003D0FAA">
        <w:rPr>
          <w:noProof/>
          <w:lang w:val="pt-BR"/>
        </w:rPr>
        <w:lastRenderedPageBreak/>
        <w:drawing>
          <wp:inline distT="0" distB="0" distL="0" distR="0" wp14:anchorId="3A9897EB" wp14:editId="18AB2215">
            <wp:extent cx="4648200" cy="2825180"/>
            <wp:effectExtent l="38100" t="38100" r="38100" b="32385"/>
            <wp:docPr id="2053501924" name="Imagem 1" descr="Interface gráfica do usuári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01924" name="Imagem 1" descr="Interface gráfica do usuário&#10;&#10;Descrição gerada automaticamente com confiança média"/>
                    <pic:cNvPicPr/>
                  </pic:nvPicPr>
                  <pic:blipFill>
                    <a:blip r:embed="rId28"/>
                    <a:stretch>
                      <a:fillRect/>
                    </a:stretch>
                  </pic:blipFill>
                  <pic:spPr>
                    <a:xfrm>
                      <a:off x="0" y="0"/>
                      <a:ext cx="4661427" cy="2833219"/>
                    </a:xfrm>
                    <a:prstGeom prst="rect">
                      <a:avLst/>
                    </a:prstGeom>
                    <a:ln w="38100"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7B61B9DD" w14:textId="2D0385C4" w:rsidR="003D0FAA" w:rsidRPr="006146A6" w:rsidRDefault="003D0FAA" w:rsidP="003D0FAA">
      <w:pPr>
        <w:pStyle w:val="Legenda"/>
        <w:jc w:val="center"/>
        <w:rPr>
          <w:lang w:val="pt-BR"/>
        </w:rPr>
      </w:pPr>
      <w:bookmarkStart w:id="25" w:name="_Toc180951543"/>
      <w:r w:rsidRPr="006146A6">
        <w:rPr>
          <w:lang w:val="pt-BR"/>
        </w:rPr>
        <w:t xml:space="preserve">Figura </w:t>
      </w:r>
      <w:r>
        <w:fldChar w:fldCharType="begin"/>
      </w:r>
      <w:r w:rsidRPr="006146A6">
        <w:rPr>
          <w:lang w:val="pt-BR"/>
        </w:rPr>
        <w:instrText xml:space="preserve"> SEQ Figura \* ARABIC </w:instrText>
      </w:r>
      <w:r>
        <w:fldChar w:fldCharType="separate"/>
      </w:r>
      <w:r w:rsidR="00770FB2">
        <w:rPr>
          <w:noProof/>
          <w:lang w:val="pt-BR"/>
        </w:rPr>
        <w:t>18</w:t>
      </w:r>
      <w:r>
        <w:fldChar w:fldCharType="end"/>
      </w:r>
      <w:r w:rsidRPr="006146A6">
        <w:rPr>
          <w:lang w:val="pt-BR"/>
        </w:rPr>
        <w:t xml:space="preserve"> - Criação de faixas de idade com o nó </w:t>
      </w:r>
      <w:proofErr w:type="spellStart"/>
      <w:r w:rsidRPr="006146A6">
        <w:rPr>
          <w:lang w:val="pt-BR"/>
        </w:rPr>
        <w:t>Numeric</w:t>
      </w:r>
      <w:proofErr w:type="spellEnd"/>
      <w:r w:rsidRPr="006146A6">
        <w:rPr>
          <w:lang w:val="pt-BR"/>
        </w:rPr>
        <w:t xml:space="preserve"> </w:t>
      </w:r>
      <w:proofErr w:type="spellStart"/>
      <w:r w:rsidRPr="006146A6">
        <w:rPr>
          <w:lang w:val="pt-BR"/>
        </w:rPr>
        <w:t>Binner</w:t>
      </w:r>
      <w:bookmarkEnd w:id="25"/>
      <w:proofErr w:type="spellEnd"/>
    </w:p>
    <w:p w14:paraId="5C6BB7D4" w14:textId="362C52DF" w:rsidR="00DE6524" w:rsidRPr="00DE6524" w:rsidRDefault="001B1861" w:rsidP="001C287E">
      <w:pPr>
        <w:spacing w:line="360" w:lineRule="auto"/>
        <w:jc w:val="both"/>
        <w:rPr>
          <w:lang w:val="pt-BR"/>
        </w:rPr>
      </w:pPr>
      <w:r>
        <w:rPr>
          <w:lang w:val="pt-BR"/>
        </w:rPr>
        <w:t xml:space="preserve">Por fim, </w:t>
      </w:r>
      <w:r w:rsidR="00DE6524">
        <w:rPr>
          <w:lang w:val="pt-BR"/>
        </w:rPr>
        <w:t xml:space="preserve">o nó </w:t>
      </w:r>
      <w:proofErr w:type="spellStart"/>
      <w:r w:rsidR="00DE6524">
        <w:rPr>
          <w:i/>
          <w:iCs/>
          <w:lang w:val="pt-BR"/>
        </w:rPr>
        <w:t>Group</w:t>
      </w:r>
      <w:proofErr w:type="spellEnd"/>
      <w:r w:rsidR="00DE6524">
        <w:rPr>
          <w:i/>
          <w:iCs/>
          <w:lang w:val="pt-BR"/>
        </w:rPr>
        <w:t xml:space="preserve"> </w:t>
      </w:r>
      <w:proofErr w:type="spellStart"/>
      <w:r w:rsidR="00DE6524">
        <w:rPr>
          <w:i/>
          <w:iCs/>
          <w:lang w:val="pt-BR"/>
        </w:rPr>
        <w:t>By</w:t>
      </w:r>
      <w:proofErr w:type="spellEnd"/>
      <w:r w:rsidR="00FF39EB">
        <w:rPr>
          <w:i/>
          <w:iCs/>
          <w:lang w:val="pt-BR"/>
        </w:rPr>
        <w:t xml:space="preserve"> </w:t>
      </w:r>
      <w:r w:rsidR="00FF39EB">
        <w:rPr>
          <w:lang w:val="pt-BR"/>
        </w:rPr>
        <w:t>(Figura 19)</w:t>
      </w:r>
      <w:r w:rsidR="00DE6524">
        <w:rPr>
          <w:i/>
          <w:iCs/>
          <w:lang w:val="pt-BR"/>
        </w:rPr>
        <w:t xml:space="preserve"> </w:t>
      </w:r>
      <w:r w:rsidR="00DE6524">
        <w:rPr>
          <w:lang w:val="pt-BR"/>
        </w:rPr>
        <w:t xml:space="preserve">foi </w:t>
      </w:r>
      <w:r w:rsidR="00DE6524" w:rsidRPr="00DE6524">
        <w:rPr>
          <w:lang w:val="pt-BR"/>
        </w:rPr>
        <w:t xml:space="preserve">utilizado para agrupar dados em categorias e efetuar operações de agregação sobre eles, tais como médias </w:t>
      </w:r>
      <w:r w:rsidR="00DE6524">
        <w:rPr>
          <w:lang w:val="pt-BR"/>
        </w:rPr>
        <w:t>e</w:t>
      </w:r>
      <w:r w:rsidR="00DE6524" w:rsidRPr="00DE6524">
        <w:rPr>
          <w:lang w:val="pt-BR"/>
        </w:rPr>
        <w:t xml:space="preserve"> </w:t>
      </w:r>
      <w:proofErr w:type="spellStart"/>
      <w:r w:rsidR="00DE6524" w:rsidRPr="00DE6524">
        <w:rPr>
          <w:lang w:val="pt-BR"/>
        </w:rPr>
        <w:t>contagen</w:t>
      </w:r>
      <w:proofErr w:type="spellEnd"/>
      <w:r w:rsidR="00DE6524" w:rsidRPr="00DE6524">
        <w:rPr>
          <w:lang w:val="pt-BR"/>
        </w:rPr>
        <w:t xml:space="preserve">. No processo, o nó foi aplicado três vezes com </w:t>
      </w:r>
      <w:proofErr w:type="spellStart"/>
      <w:r w:rsidR="00DE6524" w:rsidRPr="00DE6524">
        <w:rPr>
          <w:lang w:val="pt-BR"/>
        </w:rPr>
        <w:t>objectivos</w:t>
      </w:r>
      <w:proofErr w:type="spellEnd"/>
      <w:r w:rsidR="00DE6524" w:rsidRPr="00DE6524">
        <w:rPr>
          <w:lang w:val="pt-BR"/>
        </w:rPr>
        <w:t xml:space="preserve"> diferentes:</w:t>
      </w:r>
    </w:p>
    <w:p w14:paraId="3CD8364B" w14:textId="7E38E17B" w:rsidR="001C287E" w:rsidRPr="006A64C1" w:rsidRDefault="00DE6524" w:rsidP="001C287E">
      <w:pPr>
        <w:pStyle w:val="PargrafodaLista"/>
        <w:numPr>
          <w:ilvl w:val="0"/>
          <w:numId w:val="32"/>
        </w:numPr>
        <w:spacing w:line="360" w:lineRule="auto"/>
        <w:jc w:val="both"/>
        <w:rPr>
          <w:lang w:val="pt-BR"/>
        </w:rPr>
      </w:pPr>
      <w:r w:rsidRPr="001C287E">
        <w:rPr>
          <w:b/>
          <w:lang w:val="pt-BR"/>
        </w:rPr>
        <w:t>Grupo de Género por Departamento</w:t>
      </w:r>
      <w:r w:rsidRPr="00E15F4B">
        <w:rPr>
          <w:lang w:val="pt-BR"/>
        </w:rPr>
        <w:t xml:space="preserve">: Para contabilizar quantos colaboradores de cada género existem em cada departamento. </w:t>
      </w:r>
    </w:p>
    <w:p w14:paraId="5211E512" w14:textId="2D3F0A67" w:rsidR="001C287E" w:rsidRPr="006A64C1" w:rsidRDefault="00DE6524" w:rsidP="001C287E">
      <w:pPr>
        <w:pStyle w:val="PargrafodaLista"/>
        <w:numPr>
          <w:ilvl w:val="0"/>
          <w:numId w:val="32"/>
        </w:numPr>
        <w:spacing w:line="360" w:lineRule="auto"/>
        <w:jc w:val="both"/>
        <w:rPr>
          <w:lang w:val="pt-BR"/>
        </w:rPr>
      </w:pPr>
      <w:r w:rsidRPr="001C287E">
        <w:rPr>
          <w:b/>
          <w:lang w:val="pt-BR"/>
        </w:rPr>
        <w:t>Calcular o Salário Médio por Género</w:t>
      </w:r>
      <w:r w:rsidRPr="00E15F4B">
        <w:rPr>
          <w:lang w:val="pt-BR"/>
        </w:rPr>
        <w:t xml:space="preserve">: Neste caso, o nó foi configurado para calcular a média salarial, agrupando por género. </w:t>
      </w:r>
    </w:p>
    <w:p w14:paraId="299D9EC4" w14:textId="53D61D53" w:rsidR="00DE6524" w:rsidRDefault="00DE6524" w:rsidP="001C287E">
      <w:pPr>
        <w:pStyle w:val="PargrafodaLista"/>
        <w:numPr>
          <w:ilvl w:val="0"/>
          <w:numId w:val="32"/>
        </w:numPr>
        <w:spacing w:line="360" w:lineRule="auto"/>
        <w:jc w:val="both"/>
        <w:rPr>
          <w:lang w:val="pt-BR"/>
        </w:rPr>
      </w:pPr>
      <w:r w:rsidRPr="001C287E">
        <w:rPr>
          <w:b/>
          <w:lang w:val="pt-BR"/>
        </w:rPr>
        <w:t>Média de Ausências por Faixa Etária</w:t>
      </w:r>
      <w:r w:rsidR="00E15F4B" w:rsidRPr="00E15F4B">
        <w:rPr>
          <w:lang w:val="pt-BR"/>
        </w:rPr>
        <w:t xml:space="preserve">: </w:t>
      </w:r>
      <w:r w:rsidRPr="00E15F4B">
        <w:rPr>
          <w:lang w:val="pt-BR"/>
        </w:rPr>
        <w:t xml:space="preserve">Por fim, o nó foi utilizado para calcular o número médio de ausências de acordo com os diferentes grupos etários. </w:t>
      </w:r>
    </w:p>
    <w:p w14:paraId="122CEC04" w14:textId="77777777" w:rsidR="00FF39EB" w:rsidRDefault="006A64C1" w:rsidP="00FF39EB">
      <w:pPr>
        <w:keepNext/>
        <w:spacing w:line="240" w:lineRule="auto"/>
        <w:jc w:val="center"/>
      </w:pPr>
      <w:r w:rsidRPr="006A64C1">
        <w:rPr>
          <w:noProof/>
          <w:lang w:val="pt-BR"/>
        </w:rPr>
        <w:drawing>
          <wp:inline distT="0" distB="0" distL="0" distR="0" wp14:anchorId="707D6670" wp14:editId="523E5FD7">
            <wp:extent cx="5326380" cy="1842705"/>
            <wp:effectExtent l="38100" t="38100" r="45720" b="43815"/>
            <wp:docPr id="1212944117" name="Imagem 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44117" name="Imagem 1" descr="Interface gráfica do usuário, Aplicativo&#10;&#10;Descrição gerada automaticamente"/>
                    <pic:cNvPicPr/>
                  </pic:nvPicPr>
                  <pic:blipFill rotWithShape="1">
                    <a:blip r:embed="rId29"/>
                    <a:srcRect b="33013"/>
                    <a:stretch/>
                  </pic:blipFill>
                  <pic:spPr bwMode="auto">
                    <a:xfrm>
                      <a:off x="0" y="0"/>
                      <a:ext cx="5333979" cy="1845334"/>
                    </a:xfrm>
                    <a:prstGeom prst="rect">
                      <a:avLst/>
                    </a:prstGeom>
                    <a:ln w="38100"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BC3EF4B" w14:textId="36306FCC" w:rsidR="006A64C1" w:rsidRDefault="00FF39EB" w:rsidP="00FF39EB">
      <w:pPr>
        <w:pStyle w:val="Legenda"/>
        <w:jc w:val="center"/>
        <w:rPr>
          <w:lang w:val="pt-BR"/>
        </w:rPr>
      </w:pPr>
      <w:bookmarkStart w:id="26" w:name="_Toc180951544"/>
      <w:r w:rsidRPr="00FF39EB">
        <w:rPr>
          <w:lang w:val="pt-BR"/>
        </w:rPr>
        <w:t xml:space="preserve">Figura </w:t>
      </w:r>
      <w:r>
        <w:fldChar w:fldCharType="begin"/>
      </w:r>
      <w:r w:rsidRPr="00FF39EB">
        <w:rPr>
          <w:lang w:val="pt-BR"/>
        </w:rPr>
        <w:instrText xml:space="preserve"> SEQ Figura \* ARABIC </w:instrText>
      </w:r>
      <w:r>
        <w:fldChar w:fldCharType="separate"/>
      </w:r>
      <w:r w:rsidR="00770FB2">
        <w:rPr>
          <w:noProof/>
          <w:lang w:val="pt-BR"/>
        </w:rPr>
        <w:t>19</w:t>
      </w:r>
      <w:r>
        <w:fldChar w:fldCharType="end"/>
      </w:r>
      <w:r w:rsidRPr="00FF39EB">
        <w:rPr>
          <w:lang w:val="pt-BR"/>
        </w:rPr>
        <w:t xml:space="preserve"> - Nó </w:t>
      </w:r>
      <w:proofErr w:type="spellStart"/>
      <w:r w:rsidRPr="00FF39EB">
        <w:rPr>
          <w:lang w:val="pt-BR"/>
        </w:rPr>
        <w:t>Group</w:t>
      </w:r>
      <w:proofErr w:type="spellEnd"/>
      <w:r w:rsidRPr="00FF39EB">
        <w:rPr>
          <w:lang w:val="pt-BR"/>
        </w:rPr>
        <w:t xml:space="preserve"> </w:t>
      </w:r>
      <w:proofErr w:type="spellStart"/>
      <w:r w:rsidRPr="00FF39EB">
        <w:rPr>
          <w:lang w:val="pt-BR"/>
        </w:rPr>
        <w:t>By</w:t>
      </w:r>
      <w:proofErr w:type="spellEnd"/>
      <w:r w:rsidRPr="00FF39EB">
        <w:rPr>
          <w:lang w:val="pt-BR"/>
        </w:rPr>
        <w:t xml:space="preserve"> para contagem de gênero por departamento</w:t>
      </w:r>
      <w:bookmarkEnd w:id="26"/>
    </w:p>
    <w:p w14:paraId="5C32DF15" w14:textId="77777777" w:rsidR="00FF39EB" w:rsidRDefault="00FF39EB" w:rsidP="00FF39EB">
      <w:pPr>
        <w:keepNext/>
        <w:spacing w:line="360" w:lineRule="auto"/>
        <w:jc w:val="both"/>
      </w:pPr>
      <w:r w:rsidRPr="00FF39EB">
        <w:rPr>
          <w:noProof/>
          <w:lang w:val="pt-BR"/>
        </w:rPr>
        <w:lastRenderedPageBreak/>
        <w:drawing>
          <wp:inline distT="0" distB="0" distL="0" distR="0" wp14:anchorId="75A842B7" wp14:editId="64965CFC">
            <wp:extent cx="5616575" cy="2115820"/>
            <wp:effectExtent l="38100" t="38100" r="41275" b="36830"/>
            <wp:docPr id="1652361599" name="Imagem 1"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61599" name="Imagem 1" descr="Interface gráfica do usuário, Texto, Aplicativo&#10;&#10;Descrição gerada automaticamente"/>
                    <pic:cNvPicPr/>
                  </pic:nvPicPr>
                  <pic:blipFill>
                    <a:blip r:embed="rId30"/>
                    <a:stretch>
                      <a:fillRect/>
                    </a:stretch>
                  </pic:blipFill>
                  <pic:spPr>
                    <a:xfrm>
                      <a:off x="0" y="0"/>
                      <a:ext cx="5616575" cy="2115820"/>
                    </a:xfrm>
                    <a:prstGeom prst="rect">
                      <a:avLst/>
                    </a:prstGeom>
                    <a:ln w="38100"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4149A028" w14:textId="74651908" w:rsidR="00FF39EB" w:rsidRPr="006A64C1" w:rsidRDefault="00FF39EB" w:rsidP="00FF39EB">
      <w:pPr>
        <w:pStyle w:val="Legenda"/>
        <w:spacing w:line="240" w:lineRule="auto"/>
        <w:jc w:val="center"/>
        <w:rPr>
          <w:lang w:val="pt-BR"/>
        </w:rPr>
      </w:pPr>
      <w:bookmarkStart w:id="27" w:name="_Toc180951545"/>
      <w:r w:rsidRPr="00C25C9F">
        <w:rPr>
          <w:lang w:val="pt-BR"/>
        </w:rPr>
        <w:t xml:space="preserve">Figura </w:t>
      </w:r>
      <w:r>
        <w:fldChar w:fldCharType="begin"/>
      </w:r>
      <w:r w:rsidRPr="00C25C9F">
        <w:rPr>
          <w:lang w:val="pt-BR"/>
        </w:rPr>
        <w:instrText xml:space="preserve"> SEQ Figura \* ARABIC </w:instrText>
      </w:r>
      <w:r>
        <w:fldChar w:fldCharType="separate"/>
      </w:r>
      <w:r w:rsidR="00770FB2">
        <w:rPr>
          <w:noProof/>
          <w:lang w:val="pt-BR"/>
        </w:rPr>
        <w:t>20</w:t>
      </w:r>
      <w:r>
        <w:fldChar w:fldCharType="end"/>
      </w:r>
      <w:r w:rsidRPr="00C25C9F">
        <w:rPr>
          <w:lang w:val="pt-BR"/>
        </w:rPr>
        <w:t xml:space="preserve"> - Configuração de nó </w:t>
      </w:r>
      <w:proofErr w:type="spellStart"/>
      <w:r w:rsidRPr="00C25C9F">
        <w:rPr>
          <w:lang w:val="pt-BR"/>
        </w:rPr>
        <w:t>Group</w:t>
      </w:r>
      <w:proofErr w:type="spellEnd"/>
      <w:r w:rsidRPr="00C25C9F">
        <w:rPr>
          <w:lang w:val="pt-BR"/>
        </w:rPr>
        <w:t xml:space="preserve"> </w:t>
      </w:r>
      <w:proofErr w:type="spellStart"/>
      <w:r w:rsidRPr="00C25C9F">
        <w:rPr>
          <w:lang w:val="pt-BR"/>
        </w:rPr>
        <w:t>By</w:t>
      </w:r>
      <w:bookmarkEnd w:id="27"/>
      <w:proofErr w:type="spellEnd"/>
    </w:p>
    <w:p w14:paraId="2C0854AC" w14:textId="60D1A8AC" w:rsidR="00D47904" w:rsidRPr="00943AB5" w:rsidRDefault="00196FB8" w:rsidP="00943AB5">
      <w:pPr>
        <w:pStyle w:val="Ttulo2"/>
        <w:rPr>
          <w:lang w:val="pt-PT"/>
        </w:rPr>
      </w:pPr>
      <w:bookmarkStart w:id="28" w:name="_Toc180951518"/>
      <w:r>
        <w:rPr>
          <w:lang w:val="pt-PT"/>
        </w:rPr>
        <w:t>Carga (Load)</w:t>
      </w:r>
      <w:bookmarkEnd w:id="28"/>
    </w:p>
    <w:p w14:paraId="7FF7845C" w14:textId="13B06800" w:rsidR="00664C25" w:rsidRDefault="00452AF0" w:rsidP="00452AF0">
      <w:pPr>
        <w:spacing w:line="360" w:lineRule="auto"/>
        <w:jc w:val="both"/>
        <w:rPr>
          <w:lang w:val="pt-PT"/>
        </w:rPr>
      </w:pPr>
      <w:r w:rsidRPr="00452AF0">
        <w:rPr>
          <w:lang w:val="pt-PT"/>
        </w:rPr>
        <w:t>A última etapa do processo de ETL é o carregamento, onde os dados processados e transformados são organizados e enviados para armazenamento final ou integração com ferramentas de análise. Nesta fase, todos os dados ficam acessíveis à empresa para apoio às decisões estratégicas e operacionais.</w:t>
      </w:r>
    </w:p>
    <w:p w14:paraId="3C72DBE5" w14:textId="1A714C5B" w:rsidR="00035A2D" w:rsidRPr="00035A2D" w:rsidRDefault="00035A2D" w:rsidP="00035A2D">
      <w:pPr>
        <w:spacing w:line="360" w:lineRule="auto"/>
        <w:jc w:val="both"/>
        <w:rPr>
          <w:lang w:val="pt-PT"/>
        </w:rPr>
      </w:pPr>
      <w:r w:rsidRPr="00035A2D">
        <w:rPr>
          <w:lang w:val="pt-PT"/>
        </w:rPr>
        <w:t>Foram utilizados os seguintes nós de carga para esta fase:</w:t>
      </w:r>
    </w:p>
    <w:p w14:paraId="1F47DAEC" w14:textId="24F52242" w:rsidR="00035A2D" w:rsidRDefault="00035A2D" w:rsidP="00035A2D">
      <w:pPr>
        <w:spacing w:line="360" w:lineRule="auto"/>
        <w:jc w:val="both"/>
        <w:rPr>
          <w:lang w:val="pt-PT"/>
        </w:rPr>
      </w:pPr>
      <w:r w:rsidRPr="00035A2D">
        <w:rPr>
          <w:i/>
          <w:iCs/>
          <w:lang w:val="pt-PT"/>
        </w:rPr>
        <w:t>Excel Writer</w:t>
      </w:r>
      <w:r w:rsidRPr="00035A2D">
        <w:rPr>
          <w:lang w:val="pt-PT"/>
        </w:rPr>
        <w:t>: Este nó foi configurado para gerar um ficheiro Excel contendo os registos com campos em branco, como o género ou o cargo, facilitando o seu preenchimento posterior. Este formato é facilmente editável pelos RH, permitindo a correção e complemento de informação pendente.</w:t>
      </w:r>
      <w:r w:rsidR="002A07CA">
        <w:rPr>
          <w:lang w:val="pt-PT"/>
        </w:rPr>
        <w:t xml:space="preserve"> Para configuração foi utilizado um diretório local.</w:t>
      </w:r>
    </w:p>
    <w:p w14:paraId="5D5D708A" w14:textId="77777777" w:rsidR="00467FD2" w:rsidRDefault="00467FD2" w:rsidP="00467FD2">
      <w:pPr>
        <w:keepNext/>
        <w:spacing w:line="240" w:lineRule="auto"/>
        <w:jc w:val="both"/>
      </w:pPr>
      <w:r w:rsidRPr="00467FD2">
        <w:rPr>
          <w:noProof/>
          <w:lang w:val="pt-PT"/>
        </w:rPr>
        <w:drawing>
          <wp:inline distT="0" distB="0" distL="0" distR="0" wp14:anchorId="4107063B" wp14:editId="2B04FDBE">
            <wp:extent cx="5616575" cy="827405"/>
            <wp:effectExtent l="38100" t="38100" r="41275" b="29845"/>
            <wp:docPr id="674487689" name="Imagem 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87689" name="Imagem 1" descr="Interface gráfica do usuário, Aplicativo&#10;&#10;Descrição gerada automaticamente"/>
                    <pic:cNvPicPr/>
                  </pic:nvPicPr>
                  <pic:blipFill>
                    <a:blip r:embed="rId31"/>
                    <a:stretch>
                      <a:fillRect/>
                    </a:stretch>
                  </pic:blipFill>
                  <pic:spPr>
                    <a:xfrm>
                      <a:off x="0" y="0"/>
                      <a:ext cx="5616575" cy="827405"/>
                    </a:xfrm>
                    <a:prstGeom prst="rect">
                      <a:avLst/>
                    </a:prstGeom>
                    <a:ln w="38100"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5B6D762F" w14:textId="25263F9F" w:rsidR="00467FD2" w:rsidRPr="00035A2D" w:rsidRDefault="00467FD2" w:rsidP="00467FD2">
      <w:pPr>
        <w:pStyle w:val="Legenda"/>
        <w:jc w:val="center"/>
        <w:rPr>
          <w:lang w:val="pt-PT"/>
        </w:rPr>
      </w:pPr>
      <w:bookmarkStart w:id="29" w:name="_Toc180951546"/>
      <w:r w:rsidRPr="00467FD2">
        <w:rPr>
          <w:lang w:val="pt-BR"/>
        </w:rPr>
        <w:t xml:space="preserve">Figura </w:t>
      </w:r>
      <w:r>
        <w:fldChar w:fldCharType="begin"/>
      </w:r>
      <w:r w:rsidRPr="00467FD2">
        <w:rPr>
          <w:lang w:val="pt-BR"/>
        </w:rPr>
        <w:instrText xml:space="preserve"> SEQ Figura \* ARABIC </w:instrText>
      </w:r>
      <w:r>
        <w:fldChar w:fldCharType="separate"/>
      </w:r>
      <w:r w:rsidR="00770FB2">
        <w:rPr>
          <w:noProof/>
          <w:lang w:val="pt-BR"/>
        </w:rPr>
        <w:t>21</w:t>
      </w:r>
      <w:r>
        <w:fldChar w:fldCharType="end"/>
      </w:r>
      <w:r w:rsidRPr="00467FD2">
        <w:rPr>
          <w:lang w:val="pt-BR"/>
        </w:rPr>
        <w:t xml:space="preserve"> - Configuração de nó </w:t>
      </w:r>
      <w:proofErr w:type="spellStart"/>
      <w:r w:rsidRPr="00467FD2">
        <w:rPr>
          <w:lang w:val="pt-BR"/>
        </w:rPr>
        <w:t>excel</w:t>
      </w:r>
      <w:proofErr w:type="spellEnd"/>
      <w:r w:rsidRPr="00467FD2">
        <w:rPr>
          <w:lang w:val="pt-BR"/>
        </w:rPr>
        <w:t xml:space="preserve"> </w:t>
      </w:r>
      <w:proofErr w:type="spellStart"/>
      <w:r w:rsidRPr="00467FD2">
        <w:rPr>
          <w:lang w:val="pt-BR"/>
        </w:rPr>
        <w:t>writer</w:t>
      </w:r>
      <w:bookmarkEnd w:id="29"/>
      <w:proofErr w:type="spellEnd"/>
    </w:p>
    <w:p w14:paraId="1EA9968D" w14:textId="4079CFD0" w:rsidR="00452AF0" w:rsidRDefault="00035A2D" w:rsidP="00035A2D">
      <w:pPr>
        <w:spacing w:line="360" w:lineRule="auto"/>
        <w:jc w:val="both"/>
        <w:rPr>
          <w:lang w:val="pt-PT"/>
        </w:rPr>
      </w:pPr>
      <w:r w:rsidRPr="00035A2D">
        <w:rPr>
          <w:i/>
          <w:iCs/>
          <w:lang w:val="pt-PT"/>
        </w:rPr>
        <w:t>Tableau Writer</w:t>
      </w:r>
      <w:r w:rsidRPr="00035A2D">
        <w:rPr>
          <w:lang w:val="pt-PT"/>
        </w:rPr>
        <w:t xml:space="preserve">: Com três nós do </w:t>
      </w:r>
      <w:r w:rsidRPr="00035A2D">
        <w:rPr>
          <w:i/>
          <w:iCs/>
          <w:lang w:val="pt-PT"/>
        </w:rPr>
        <w:t>Tableau Writer</w:t>
      </w:r>
      <w:r w:rsidRPr="00035A2D">
        <w:rPr>
          <w:lang w:val="pt-PT"/>
        </w:rPr>
        <w:t xml:space="preserve">, foram criados ficheiros de extração específicos para o Tableau. Estes ficheiros organizam os dados em três categorias de análise: (1) distribuição do género por departamento, (2) salário médio por género e (3) média de </w:t>
      </w:r>
      <w:r w:rsidRPr="00035A2D">
        <w:rPr>
          <w:lang w:val="pt-PT"/>
        </w:rPr>
        <w:lastRenderedPageBreak/>
        <w:t>ausências por grupo etário. Estas folhas de cálculo foram concebidas para serem exploradas visualmente no Tableau, onde as análises são detalhadas no tópico 6.</w:t>
      </w:r>
      <w:r w:rsidR="008744C1">
        <w:rPr>
          <w:lang w:val="pt-PT"/>
        </w:rPr>
        <w:t xml:space="preserve"> Todavia, os ficheiros também foram salvos localmente, mas uma futura alteração no projeto poderá trocar este nó por um Tableau Server, para que o processo se torne mais </w:t>
      </w:r>
      <w:r w:rsidR="007E3A47">
        <w:rPr>
          <w:lang w:val="pt-PT"/>
        </w:rPr>
        <w:t>independente de diretório local.</w:t>
      </w:r>
    </w:p>
    <w:p w14:paraId="662F0004" w14:textId="77777777" w:rsidR="00B667D3" w:rsidRDefault="00B667D3" w:rsidP="00B667D3">
      <w:pPr>
        <w:keepNext/>
        <w:spacing w:line="240" w:lineRule="auto"/>
        <w:jc w:val="center"/>
      </w:pPr>
      <w:r w:rsidRPr="00B667D3">
        <w:rPr>
          <w:noProof/>
          <w:lang w:val="pt-PT"/>
        </w:rPr>
        <w:drawing>
          <wp:inline distT="0" distB="0" distL="0" distR="0" wp14:anchorId="4F0F38EA" wp14:editId="6E5C060A">
            <wp:extent cx="4542155" cy="1753698"/>
            <wp:effectExtent l="38100" t="38100" r="29845" b="37465"/>
            <wp:docPr id="1734016254" name="Imagem 1" descr="Interface gráfica do usuári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16254" name="Imagem 1" descr="Interface gráfica do usuário, Texto&#10;&#10;Descrição gerada automaticamente"/>
                    <pic:cNvPicPr/>
                  </pic:nvPicPr>
                  <pic:blipFill>
                    <a:blip r:embed="rId32"/>
                    <a:stretch>
                      <a:fillRect/>
                    </a:stretch>
                  </pic:blipFill>
                  <pic:spPr>
                    <a:xfrm>
                      <a:off x="0" y="0"/>
                      <a:ext cx="4551886" cy="1757455"/>
                    </a:xfrm>
                    <a:prstGeom prst="rect">
                      <a:avLst/>
                    </a:prstGeom>
                    <a:ln w="38100"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5A6320B1" w14:textId="7D143902" w:rsidR="00B667D3" w:rsidRDefault="00B667D3" w:rsidP="00B667D3">
      <w:pPr>
        <w:pStyle w:val="Legenda"/>
        <w:jc w:val="center"/>
        <w:rPr>
          <w:lang w:val="pt-PT"/>
        </w:rPr>
      </w:pPr>
      <w:bookmarkStart w:id="30" w:name="_Toc180951547"/>
      <w:r w:rsidRPr="00B667D3">
        <w:rPr>
          <w:lang w:val="pt-BR"/>
        </w:rPr>
        <w:t xml:space="preserve">Figura </w:t>
      </w:r>
      <w:r>
        <w:fldChar w:fldCharType="begin"/>
      </w:r>
      <w:r w:rsidRPr="00B667D3">
        <w:rPr>
          <w:lang w:val="pt-BR"/>
        </w:rPr>
        <w:instrText xml:space="preserve"> SEQ Figura \* ARABIC </w:instrText>
      </w:r>
      <w:r>
        <w:fldChar w:fldCharType="separate"/>
      </w:r>
      <w:r w:rsidR="00770FB2">
        <w:rPr>
          <w:noProof/>
          <w:lang w:val="pt-BR"/>
        </w:rPr>
        <w:t>22</w:t>
      </w:r>
      <w:r>
        <w:fldChar w:fldCharType="end"/>
      </w:r>
      <w:r w:rsidRPr="00B667D3">
        <w:rPr>
          <w:lang w:val="pt-BR"/>
        </w:rPr>
        <w:t xml:space="preserve"> - Configuração do nó Tableau Writer</w:t>
      </w:r>
      <w:bookmarkEnd w:id="30"/>
    </w:p>
    <w:p w14:paraId="00AA7393" w14:textId="2E50AFB3" w:rsidR="00EF0D91" w:rsidRDefault="002569AD" w:rsidP="002569AD">
      <w:pPr>
        <w:spacing w:line="360" w:lineRule="auto"/>
        <w:jc w:val="both"/>
        <w:rPr>
          <w:lang w:val="pt-PT"/>
        </w:rPr>
      </w:pPr>
      <w:r w:rsidRPr="002569AD">
        <w:rPr>
          <w:i/>
          <w:iCs/>
          <w:lang w:val="pt-PT"/>
        </w:rPr>
        <w:t>CSV Writer</w:t>
      </w:r>
      <w:r w:rsidRPr="002569AD">
        <w:rPr>
          <w:lang w:val="pt-PT"/>
        </w:rPr>
        <w:t xml:space="preserve">: Finalmente, foram utilizados dois nós </w:t>
      </w:r>
      <w:r w:rsidRPr="002569AD">
        <w:rPr>
          <w:i/>
          <w:iCs/>
          <w:lang w:val="pt-PT"/>
        </w:rPr>
        <w:t xml:space="preserve">CSV Writer </w:t>
      </w:r>
      <w:r w:rsidRPr="002569AD">
        <w:rPr>
          <w:lang w:val="pt-PT"/>
        </w:rPr>
        <w:t>para exportar dados sobre os empregados elegíveis e não elegíveis para receber bónus. Os ficheiros CSV foram criados para apoiar os RH no cálculo e pagamento dos bónus e para comunicar diretamente aos empregados que não os receberam, encorajando-os a trabalhar mais e a reduzir as suas ausências, maximizando assim a sua oportunidade de receber um bónus futuro.</w:t>
      </w:r>
    </w:p>
    <w:p w14:paraId="3CE04ED8" w14:textId="77777777" w:rsidR="00CC3D25" w:rsidRDefault="00CC3D25" w:rsidP="00CC3D25">
      <w:pPr>
        <w:keepNext/>
        <w:spacing w:line="240" w:lineRule="auto"/>
        <w:jc w:val="both"/>
      </w:pPr>
      <w:r w:rsidRPr="00CC3D25">
        <w:rPr>
          <w:noProof/>
          <w:lang w:val="pt-PT"/>
        </w:rPr>
        <w:drawing>
          <wp:inline distT="0" distB="0" distL="0" distR="0" wp14:anchorId="3AF02894" wp14:editId="5F81DB66">
            <wp:extent cx="5616575" cy="880745"/>
            <wp:effectExtent l="38100" t="38100" r="41275" b="33655"/>
            <wp:docPr id="1206648070" name="Imagem 1" descr="Interface gráfica do usuário, Aplicativ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48070" name="Imagem 1" descr="Interface gráfica do usuário, Aplicativo&#10;&#10;Descrição gerada automaticamente com confiança média"/>
                    <pic:cNvPicPr/>
                  </pic:nvPicPr>
                  <pic:blipFill>
                    <a:blip r:embed="rId33"/>
                    <a:stretch>
                      <a:fillRect/>
                    </a:stretch>
                  </pic:blipFill>
                  <pic:spPr>
                    <a:xfrm>
                      <a:off x="0" y="0"/>
                      <a:ext cx="5616575" cy="880745"/>
                    </a:xfrm>
                    <a:prstGeom prst="rect">
                      <a:avLst/>
                    </a:prstGeom>
                    <a:ln w="38100"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7D5F2976" w14:textId="5BECAA59" w:rsidR="00CC3D25" w:rsidRDefault="00CC3D25" w:rsidP="00CC3D25">
      <w:pPr>
        <w:pStyle w:val="Legenda"/>
        <w:jc w:val="center"/>
        <w:rPr>
          <w:lang w:val="pt-PT"/>
        </w:rPr>
      </w:pPr>
      <w:bookmarkStart w:id="31" w:name="_Toc180951548"/>
      <w:r w:rsidRPr="00CC3D25">
        <w:rPr>
          <w:lang w:val="pt-BR"/>
        </w:rPr>
        <w:t xml:space="preserve">Figura </w:t>
      </w:r>
      <w:r>
        <w:fldChar w:fldCharType="begin"/>
      </w:r>
      <w:r w:rsidRPr="00CC3D25">
        <w:rPr>
          <w:lang w:val="pt-BR"/>
        </w:rPr>
        <w:instrText xml:space="preserve"> SEQ Figura \* ARABIC </w:instrText>
      </w:r>
      <w:r>
        <w:fldChar w:fldCharType="separate"/>
      </w:r>
      <w:r w:rsidR="00770FB2">
        <w:rPr>
          <w:noProof/>
          <w:lang w:val="pt-BR"/>
        </w:rPr>
        <w:t>23</w:t>
      </w:r>
      <w:r>
        <w:fldChar w:fldCharType="end"/>
      </w:r>
      <w:r w:rsidRPr="00CC3D25">
        <w:rPr>
          <w:lang w:val="pt-BR"/>
        </w:rPr>
        <w:t xml:space="preserve"> - Configuração do nó CSV Writer</w:t>
      </w:r>
      <w:bookmarkEnd w:id="31"/>
    </w:p>
    <w:p w14:paraId="0BE9BBFB" w14:textId="4AC5EE3B" w:rsidR="00320612" w:rsidRDefault="00320612" w:rsidP="00664C25">
      <w:pPr>
        <w:rPr>
          <w:lang w:val="pt-PT"/>
        </w:rPr>
      </w:pPr>
    </w:p>
    <w:p w14:paraId="50897282" w14:textId="6EA5E1B8" w:rsidR="00297806" w:rsidRPr="00664C25" w:rsidRDefault="00C25C9F" w:rsidP="00664C25">
      <w:pPr>
        <w:rPr>
          <w:lang w:val="pt-PT"/>
        </w:rPr>
      </w:pPr>
      <w:r>
        <w:rPr>
          <w:lang w:val="pt-PT"/>
        </w:rPr>
        <w:br w:type="page"/>
      </w:r>
    </w:p>
    <w:p w14:paraId="683C37FD" w14:textId="40297381" w:rsidR="00886DD9" w:rsidRDefault="00886DD9" w:rsidP="002233D9">
      <w:pPr>
        <w:pStyle w:val="Ttulo1"/>
        <w:numPr>
          <w:ilvl w:val="0"/>
          <w:numId w:val="28"/>
        </w:numPr>
        <w:rPr>
          <w:lang w:val="pt-PT"/>
        </w:rPr>
      </w:pPr>
      <w:bookmarkStart w:id="32" w:name="_Toc180951519"/>
      <w:r>
        <w:rPr>
          <w:lang w:val="pt-PT"/>
        </w:rPr>
        <w:lastRenderedPageBreak/>
        <w:t>Jobs</w:t>
      </w:r>
      <w:bookmarkEnd w:id="32"/>
    </w:p>
    <w:p w14:paraId="6F48C3AE" w14:textId="5587D74E" w:rsidR="00D34C3E" w:rsidRDefault="00D34C3E" w:rsidP="00D34C3E">
      <w:pPr>
        <w:pStyle w:val="Ttulo3"/>
        <w:rPr>
          <w:lang w:val="pt-PT"/>
        </w:rPr>
      </w:pPr>
      <w:bookmarkStart w:id="33" w:name="_Toc180951520"/>
      <w:r>
        <w:rPr>
          <w:lang w:val="pt-PT"/>
        </w:rPr>
        <w:t>Cálculo de Bónus salarial</w:t>
      </w:r>
      <w:bookmarkEnd w:id="33"/>
    </w:p>
    <w:p w14:paraId="5717ADD5" w14:textId="77777777" w:rsidR="0084514E" w:rsidRDefault="00D779E9" w:rsidP="0084514E">
      <w:pPr>
        <w:keepNext/>
        <w:spacing w:line="240" w:lineRule="auto"/>
      </w:pPr>
      <w:r>
        <w:rPr>
          <w:noProof/>
          <w:lang w:val="pt-PT"/>
        </w:rPr>
        <w:drawing>
          <wp:inline distT="0" distB="0" distL="0" distR="0" wp14:anchorId="4967C4E5" wp14:editId="00B3BBB1">
            <wp:extent cx="5616575" cy="1830705"/>
            <wp:effectExtent l="38100" t="38100" r="41275" b="36195"/>
            <wp:docPr id="293630166" name="Imagem 4" descr="Uma imagem contendo Word&#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30166" name="Imagem 4" descr="Uma imagem contendo Word&#10;&#10;Descrição gerada automaticamente"/>
                    <pic:cNvPicPr/>
                  </pic:nvPicPr>
                  <pic:blipFill>
                    <a:blip r:embed="rId34"/>
                    <a:stretch>
                      <a:fillRect/>
                    </a:stretch>
                  </pic:blipFill>
                  <pic:spPr>
                    <a:xfrm>
                      <a:off x="0" y="0"/>
                      <a:ext cx="5616575" cy="1830705"/>
                    </a:xfrm>
                    <a:prstGeom prst="rect">
                      <a:avLst/>
                    </a:prstGeom>
                    <a:ln w="38100"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5D70BBEB" w14:textId="659D6DE2" w:rsidR="00D779E9" w:rsidRDefault="0084514E" w:rsidP="0084514E">
      <w:pPr>
        <w:pStyle w:val="Legenda"/>
        <w:jc w:val="center"/>
        <w:rPr>
          <w:lang w:val="pt-PT"/>
        </w:rPr>
      </w:pPr>
      <w:bookmarkStart w:id="34" w:name="_Toc180951549"/>
      <w:r w:rsidRPr="0084514E">
        <w:rPr>
          <w:lang w:val="pt-BR"/>
        </w:rPr>
        <w:t xml:space="preserve">Figura </w:t>
      </w:r>
      <w:r>
        <w:fldChar w:fldCharType="begin"/>
      </w:r>
      <w:r w:rsidRPr="0084514E">
        <w:rPr>
          <w:lang w:val="pt-BR"/>
        </w:rPr>
        <w:instrText xml:space="preserve"> SEQ Figura \* ARABIC </w:instrText>
      </w:r>
      <w:r>
        <w:fldChar w:fldCharType="separate"/>
      </w:r>
      <w:r w:rsidR="00770FB2">
        <w:rPr>
          <w:noProof/>
          <w:lang w:val="pt-BR"/>
        </w:rPr>
        <w:t>24</w:t>
      </w:r>
      <w:r>
        <w:fldChar w:fldCharType="end"/>
      </w:r>
      <w:r w:rsidRPr="0084514E">
        <w:rPr>
          <w:lang w:val="pt-BR"/>
        </w:rPr>
        <w:t xml:space="preserve"> - Processo de cálculo de bónus salarial</w:t>
      </w:r>
      <w:bookmarkEnd w:id="34"/>
    </w:p>
    <w:p w14:paraId="21B6B177" w14:textId="34022D7B" w:rsidR="009A0743" w:rsidRPr="009A0743" w:rsidRDefault="009A0743" w:rsidP="009A0743">
      <w:pPr>
        <w:spacing w:line="360" w:lineRule="auto"/>
        <w:jc w:val="both"/>
        <w:rPr>
          <w:lang w:val="pt-BR"/>
        </w:rPr>
      </w:pPr>
      <w:r w:rsidRPr="009A0743">
        <w:rPr>
          <w:lang w:val="pt-BR"/>
        </w:rPr>
        <w:t xml:space="preserve">O primeiro </w:t>
      </w:r>
      <w:proofErr w:type="spellStart"/>
      <w:r>
        <w:rPr>
          <w:i/>
          <w:iCs/>
          <w:lang w:val="pt-BR"/>
        </w:rPr>
        <w:t>job</w:t>
      </w:r>
      <w:proofErr w:type="spellEnd"/>
      <w:r w:rsidRPr="009A0743">
        <w:rPr>
          <w:lang w:val="pt-BR"/>
        </w:rPr>
        <w:t xml:space="preserve">, centrado no cálculo do abono salarial, começa com a uniformização das datas de nascimento e de admissão dos trabalhadores. Este passo é essencial para garantir que os dados estão uniformes e preparados para o cálculo da idade e do tempo de contrato, </w:t>
      </w:r>
      <w:proofErr w:type="spellStart"/>
      <w:r w:rsidRPr="009A0743">
        <w:rPr>
          <w:lang w:val="pt-BR"/>
        </w:rPr>
        <w:t>factores</w:t>
      </w:r>
      <w:proofErr w:type="spellEnd"/>
      <w:r w:rsidRPr="009A0743">
        <w:rPr>
          <w:lang w:val="pt-BR"/>
        </w:rPr>
        <w:t xml:space="preserve"> fundamentais para a atribuição de prémios. Com esta informação temporal em mãos, calcula-se a idade e o tempo de contrato do colaborador.</w:t>
      </w:r>
    </w:p>
    <w:p w14:paraId="78C2EDD4" w14:textId="77777777" w:rsidR="009A0743" w:rsidRPr="009A0743" w:rsidRDefault="009A0743" w:rsidP="009A0743">
      <w:pPr>
        <w:spacing w:line="360" w:lineRule="auto"/>
        <w:jc w:val="both"/>
        <w:rPr>
          <w:lang w:val="pt-BR"/>
        </w:rPr>
      </w:pPr>
      <w:r w:rsidRPr="009A0743">
        <w:rPr>
          <w:lang w:val="pt-BR"/>
        </w:rPr>
        <w:t xml:space="preserve">Estes dados alimentam um conjunto de regras que atribuem percentagens de prémios em função da experiência e da idade, </w:t>
      </w:r>
      <w:proofErr w:type="spellStart"/>
      <w:r w:rsidRPr="009A0743">
        <w:rPr>
          <w:lang w:val="pt-BR"/>
        </w:rPr>
        <w:t>reflectindo</w:t>
      </w:r>
      <w:proofErr w:type="spellEnd"/>
      <w:r w:rsidRPr="009A0743">
        <w:rPr>
          <w:lang w:val="pt-BR"/>
        </w:rPr>
        <w:t xml:space="preserve"> o valor da antiguidade e da maturidade na empresa. Depois de definidas as percentagens de bónus, são aplicadas regras específicas para calcular o valor monetário correspondente, ajustando-o a um valor final preciso.</w:t>
      </w:r>
    </w:p>
    <w:p w14:paraId="4B10422D" w14:textId="3FA7C42F" w:rsidR="009A0743" w:rsidRPr="009A0743" w:rsidRDefault="009A0743" w:rsidP="009A0743">
      <w:pPr>
        <w:spacing w:line="360" w:lineRule="auto"/>
        <w:jc w:val="both"/>
        <w:rPr>
          <w:lang w:val="pt-BR"/>
        </w:rPr>
      </w:pPr>
      <w:r w:rsidRPr="009A0743">
        <w:rPr>
          <w:lang w:val="pt-BR"/>
        </w:rPr>
        <w:t>Posteriormente, os colaboradores são divididos entre os que recebem o bónus e os que não recebem, sendo os dados exportados para dois ficheiros distintos. Estes ficheiros servem de referência para o departamento de recursos humanos, tanto para implementar o pagamento como para comunicar os critérios de incentivo aos que ficaram de fora da lista de prémios.</w:t>
      </w:r>
    </w:p>
    <w:p w14:paraId="17B0101A" w14:textId="7D6FAF01" w:rsidR="005A2C0B" w:rsidRDefault="005A2C0B" w:rsidP="00E1367F">
      <w:pPr>
        <w:pStyle w:val="Ttulo3"/>
        <w:rPr>
          <w:lang w:val="pt-PT"/>
        </w:rPr>
      </w:pPr>
      <w:bookmarkStart w:id="35" w:name="_Toc180951521"/>
      <w:r>
        <w:rPr>
          <w:lang w:val="pt-PT"/>
        </w:rPr>
        <w:lastRenderedPageBreak/>
        <w:t xml:space="preserve">Extração de campos </w:t>
      </w:r>
      <w:r w:rsidR="0084514E">
        <w:rPr>
          <w:lang w:val="pt-PT"/>
        </w:rPr>
        <w:t>vazios</w:t>
      </w:r>
      <w:bookmarkEnd w:id="35"/>
    </w:p>
    <w:p w14:paraId="02A6D04C" w14:textId="77777777" w:rsidR="0084514E" w:rsidRDefault="00AB28D0" w:rsidP="0084514E">
      <w:pPr>
        <w:keepNext/>
        <w:spacing w:line="240" w:lineRule="auto"/>
        <w:jc w:val="center"/>
      </w:pPr>
      <w:r>
        <w:rPr>
          <w:noProof/>
          <w:lang w:val="pt-PT"/>
        </w:rPr>
        <w:drawing>
          <wp:inline distT="0" distB="0" distL="0" distR="0" wp14:anchorId="3DEE0A22" wp14:editId="0E5AC87A">
            <wp:extent cx="4808220" cy="2686687"/>
            <wp:effectExtent l="38100" t="38100" r="30480" b="37465"/>
            <wp:docPr id="181537334" name="Imagem 2"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7334" name="Imagem 2" descr="Interface gráfica do usuário, Aplicativo&#10;&#10;Descrição gerada automaticamente"/>
                    <pic:cNvPicPr/>
                  </pic:nvPicPr>
                  <pic:blipFill rotWithShape="1">
                    <a:blip r:embed="rId35"/>
                    <a:srcRect r="1504"/>
                    <a:stretch/>
                  </pic:blipFill>
                  <pic:spPr bwMode="auto">
                    <a:xfrm>
                      <a:off x="0" y="0"/>
                      <a:ext cx="4810781" cy="2688118"/>
                    </a:xfrm>
                    <a:prstGeom prst="rect">
                      <a:avLst/>
                    </a:prstGeom>
                    <a:ln w="38100"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A432042" w14:textId="0F873817" w:rsidR="00AB28D0" w:rsidRDefault="0084514E" w:rsidP="0084514E">
      <w:pPr>
        <w:pStyle w:val="Legenda"/>
        <w:jc w:val="center"/>
        <w:rPr>
          <w:lang w:val="pt-PT"/>
        </w:rPr>
      </w:pPr>
      <w:bookmarkStart w:id="36" w:name="_Toc180951550"/>
      <w:r w:rsidRPr="0084514E">
        <w:rPr>
          <w:lang w:val="pt-BR"/>
        </w:rPr>
        <w:t xml:space="preserve">Figura </w:t>
      </w:r>
      <w:r>
        <w:fldChar w:fldCharType="begin"/>
      </w:r>
      <w:r w:rsidRPr="0084514E">
        <w:rPr>
          <w:lang w:val="pt-BR"/>
        </w:rPr>
        <w:instrText xml:space="preserve"> SEQ Figura \* ARABIC </w:instrText>
      </w:r>
      <w:r>
        <w:fldChar w:fldCharType="separate"/>
      </w:r>
      <w:r w:rsidR="00770FB2">
        <w:rPr>
          <w:noProof/>
          <w:lang w:val="pt-BR"/>
        </w:rPr>
        <w:t>25</w:t>
      </w:r>
      <w:r>
        <w:fldChar w:fldCharType="end"/>
      </w:r>
      <w:r w:rsidRPr="0084514E">
        <w:rPr>
          <w:lang w:val="pt-BR"/>
        </w:rPr>
        <w:t xml:space="preserve"> - Processo de extração de campos vazios</w:t>
      </w:r>
      <w:bookmarkEnd w:id="36"/>
    </w:p>
    <w:p w14:paraId="1A3E3907" w14:textId="622E92D4" w:rsidR="0011639E" w:rsidRPr="0011639E" w:rsidRDefault="0011639E" w:rsidP="0011639E">
      <w:pPr>
        <w:spacing w:line="360" w:lineRule="auto"/>
        <w:jc w:val="both"/>
        <w:rPr>
          <w:lang w:val="pt-BR"/>
        </w:rPr>
      </w:pPr>
      <w:r w:rsidRPr="0011639E">
        <w:rPr>
          <w:lang w:val="pt-BR"/>
        </w:rPr>
        <w:t xml:space="preserve">A segunda tarefa tem como objetivo identificar os campos em branco que, se não forem tratados, podem comprometer a análise. Para isso, inicialmente são filtradas apenas as colunas que podem conter dados incompletos, como </w:t>
      </w:r>
      <w:proofErr w:type="spellStart"/>
      <w:r w:rsidRPr="0011639E">
        <w:rPr>
          <w:i/>
          <w:iCs/>
          <w:lang w:val="pt-BR"/>
        </w:rPr>
        <w:t>First</w:t>
      </w:r>
      <w:proofErr w:type="spellEnd"/>
      <w:r w:rsidRPr="0011639E">
        <w:rPr>
          <w:i/>
          <w:iCs/>
          <w:lang w:val="pt-BR"/>
        </w:rPr>
        <w:t xml:space="preserve"> </w:t>
      </w:r>
      <w:proofErr w:type="spellStart"/>
      <w:r w:rsidRPr="0011639E">
        <w:rPr>
          <w:i/>
          <w:iCs/>
          <w:lang w:val="pt-BR"/>
        </w:rPr>
        <w:t>Name</w:t>
      </w:r>
      <w:proofErr w:type="spellEnd"/>
      <w:r w:rsidRPr="0011639E">
        <w:rPr>
          <w:i/>
          <w:iCs/>
          <w:lang w:val="pt-BR"/>
        </w:rPr>
        <w:t xml:space="preserve">, </w:t>
      </w:r>
      <w:proofErr w:type="spellStart"/>
      <w:r w:rsidRPr="0011639E">
        <w:rPr>
          <w:i/>
          <w:iCs/>
          <w:lang w:val="pt-BR"/>
        </w:rPr>
        <w:t>Last</w:t>
      </w:r>
      <w:proofErr w:type="spellEnd"/>
      <w:r w:rsidRPr="0011639E">
        <w:rPr>
          <w:i/>
          <w:iCs/>
          <w:lang w:val="pt-BR"/>
        </w:rPr>
        <w:t xml:space="preserve"> </w:t>
      </w:r>
      <w:proofErr w:type="spellStart"/>
      <w:r w:rsidRPr="0011639E">
        <w:rPr>
          <w:i/>
          <w:iCs/>
          <w:lang w:val="pt-BR"/>
        </w:rPr>
        <w:t>Name</w:t>
      </w:r>
      <w:proofErr w:type="spellEnd"/>
      <w:r w:rsidRPr="0011639E">
        <w:rPr>
          <w:i/>
          <w:iCs/>
          <w:lang w:val="pt-BR"/>
        </w:rPr>
        <w:t xml:space="preserve">, </w:t>
      </w:r>
      <w:proofErr w:type="spellStart"/>
      <w:r w:rsidRPr="0011639E">
        <w:rPr>
          <w:i/>
          <w:iCs/>
          <w:lang w:val="pt-BR"/>
        </w:rPr>
        <w:t>Job</w:t>
      </w:r>
      <w:proofErr w:type="spellEnd"/>
      <w:r w:rsidRPr="0011639E">
        <w:rPr>
          <w:i/>
          <w:iCs/>
          <w:lang w:val="pt-BR"/>
        </w:rPr>
        <w:t xml:space="preserve"> </w:t>
      </w:r>
      <w:proofErr w:type="spellStart"/>
      <w:r w:rsidRPr="0011639E">
        <w:rPr>
          <w:i/>
          <w:iCs/>
          <w:lang w:val="pt-BR"/>
        </w:rPr>
        <w:t>Title</w:t>
      </w:r>
      <w:proofErr w:type="spellEnd"/>
      <w:r>
        <w:rPr>
          <w:lang w:val="pt-BR"/>
        </w:rPr>
        <w:t xml:space="preserve"> e </w:t>
      </w:r>
      <w:proofErr w:type="spellStart"/>
      <w:r>
        <w:rPr>
          <w:i/>
          <w:iCs/>
          <w:lang w:val="pt-BR"/>
        </w:rPr>
        <w:t>Gender</w:t>
      </w:r>
      <w:proofErr w:type="spellEnd"/>
      <w:r w:rsidRPr="0011639E">
        <w:rPr>
          <w:lang w:val="pt-BR"/>
        </w:rPr>
        <w:t>, de forma a centrar a análise nos campos mais críticos. Em seguida, utilizando um conjunto de regras, os registos com campos em branco são identificados e armazenados num ficheiro Excel. Este ficheiro fornece uma lista útil para o departamento de RH preencher as informações em falta, garantindo a integridade e a exatidão dos dados.</w:t>
      </w:r>
    </w:p>
    <w:p w14:paraId="556A2E0A" w14:textId="340959DC" w:rsidR="005A2C0B" w:rsidRDefault="00E1367F" w:rsidP="00E1367F">
      <w:pPr>
        <w:pStyle w:val="Ttulo3"/>
        <w:rPr>
          <w:lang w:val="pt-PT"/>
        </w:rPr>
      </w:pPr>
      <w:bookmarkStart w:id="37" w:name="_Toc180951522"/>
      <w:r>
        <w:rPr>
          <w:lang w:val="pt-PT"/>
        </w:rPr>
        <w:lastRenderedPageBreak/>
        <w:t>Estatísticas</w:t>
      </w:r>
      <w:bookmarkEnd w:id="37"/>
    </w:p>
    <w:p w14:paraId="097CBEF3" w14:textId="77777777" w:rsidR="0084514E" w:rsidRDefault="00812CC8" w:rsidP="0084514E">
      <w:pPr>
        <w:keepNext/>
        <w:spacing w:line="240" w:lineRule="auto"/>
      </w:pPr>
      <w:r>
        <w:rPr>
          <w:noProof/>
          <w:lang w:val="pt-PT"/>
        </w:rPr>
        <w:drawing>
          <wp:inline distT="0" distB="0" distL="0" distR="0" wp14:anchorId="05267EBD" wp14:editId="13D8311D">
            <wp:extent cx="5616575" cy="1979295"/>
            <wp:effectExtent l="38100" t="38100" r="41275" b="40005"/>
            <wp:docPr id="1168039132" name="Imagem 3"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39132" name="Imagem 3" descr="Diagrama&#10;&#10;Descrição gerada automaticamente"/>
                    <pic:cNvPicPr/>
                  </pic:nvPicPr>
                  <pic:blipFill>
                    <a:blip r:embed="rId36"/>
                    <a:stretch>
                      <a:fillRect/>
                    </a:stretch>
                  </pic:blipFill>
                  <pic:spPr>
                    <a:xfrm>
                      <a:off x="0" y="0"/>
                      <a:ext cx="5616575" cy="1979295"/>
                    </a:xfrm>
                    <a:prstGeom prst="rect">
                      <a:avLst/>
                    </a:prstGeom>
                    <a:ln w="38100"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0E1EA9F8" w14:textId="022D78EA" w:rsidR="00EA5F1D" w:rsidRDefault="0084514E" w:rsidP="0084514E">
      <w:pPr>
        <w:pStyle w:val="Legenda"/>
        <w:jc w:val="center"/>
        <w:rPr>
          <w:lang w:val="pt-PT"/>
        </w:rPr>
      </w:pPr>
      <w:bookmarkStart w:id="38" w:name="_Toc180951551"/>
      <w:r w:rsidRPr="0084514E">
        <w:rPr>
          <w:lang w:val="pt-BR"/>
        </w:rPr>
        <w:t xml:space="preserve">Figura </w:t>
      </w:r>
      <w:r>
        <w:fldChar w:fldCharType="begin"/>
      </w:r>
      <w:r w:rsidRPr="0084514E">
        <w:rPr>
          <w:lang w:val="pt-BR"/>
        </w:rPr>
        <w:instrText xml:space="preserve"> SEQ Figura \* ARABIC </w:instrText>
      </w:r>
      <w:r>
        <w:fldChar w:fldCharType="separate"/>
      </w:r>
      <w:r w:rsidR="00770FB2">
        <w:rPr>
          <w:noProof/>
          <w:lang w:val="pt-BR"/>
        </w:rPr>
        <w:t>26</w:t>
      </w:r>
      <w:r>
        <w:fldChar w:fldCharType="end"/>
      </w:r>
      <w:r w:rsidRPr="0084514E">
        <w:rPr>
          <w:lang w:val="pt-BR"/>
        </w:rPr>
        <w:t xml:space="preserve"> - Processo de obtenção de dados estatísticos</w:t>
      </w:r>
      <w:bookmarkEnd w:id="38"/>
    </w:p>
    <w:p w14:paraId="40FFF265" w14:textId="1517CC0C" w:rsidR="0084514E" w:rsidRPr="0084514E" w:rsidRDefault="0084514E" w:rsidP="0084514E">
      <w:pPr>
        <w:spacing w:line="360" w:lineRule="auto"/>
        <w:jc w:val="both"/>
        <w:rPr>
          <w:lang w:val="pt-BR"/>
        </w:rPr>
      </w:pPr>
      <w:r w:rsidRPr="0084514E">
        <w:rPr>
          <w:lang w:val="pt-BR"/>
        </w:rPr>
        <w:t xml:space="preserve">O terceiro e último </w:t>
      </w:r>
      <w:proofErr w:type="spellStart"/>
      <w:r>
        <w:rPr>
          <w:i/>
          <w:iCs/>
          <w:lang w:val="pt-BR"/>
        </w:rPr>
        <w:t>job</w:t>
      </w:r>
      <w:proofErr w:type="spellEnd"/>
      <w:r w:rsidRPr="0084514E">
        <w:rPr>
          <w:lang w:val="pt-BR"/>
        </w:rPr>
        <w:t xml:space="preserve"> centra-se na análise estatística e subdivide-se em duas frentes principais: ausência por grupo etário e salário médio por género. Na primeira frente, a análise incide sobre os padrões de ausência entre diferentes grupos etários. Após a uniformização das datas e o cálculo da idade, os colaboradores são agrupados em categorias etárias específicas, permitindo avaliar o comportamento das ausências em função da idade. O número médio de dias de ausência em cada grupo etário é então calculado, revelando padrões de ausência que podem influenciar as estratégias de contratação e retenção. Esta informação é depois exportada para o Tableau, onde gráficos </w:t>
      </w:r>
      <w:proofErr w:type="spellStart"/>
      <w:r w:rsidRPr="0084514E">
        <w:rPr>
          <w:lang w:val="pt-BR"/>
        </w:rPr>
        <w:t>interactivos</w:t>
      </w:r>
      <w:proofErr w:type="spellEnd"/>
      <w:r w:rsidRPr="0084514E">
        <w:rPr>
          <w:lang w:val="pt-BR"/>
        </w:rPr>
        <w:t xml:space="preserve"> ajudam a visualizar as taxas de absentismo de acordo com a idade dos colaboradores.</w:t>
      </w:r>
    </w:p>
    <w:p w14:paraId="4689397C" w14:textId="3602EB07" w:rsidR="0084514E" w:rsidRPr="0084514E" w:rsidRDefault="0084514E" w:rsidP="0084514E">
      <w:pPr>
        <w:spacing w:line="360" w:lineRule="auto"/>
        <w:jc w:val="both"/>
        <w:rPr>
          <w:lang w:val="pt-BR"/>
        </w:rPr>
      </w:pPr>
      <w:r w:rsidRPr="0084514E">
        <w:rPr>
          <w:lang w:val="pt-BR"/>
        </w:rPr>
        <w:t>Na segunda frente, centrada na distribuição por género e no salário médio, o trabalho utiliza os dados já padronizados para preencher os campos em branco de Género e Cargo. Depois, com a certeza de que os dados estão completos, a informação é agrupada para analisar a proporção de género em cada departamento e calcular o salário médio por género. Estes dados são também enviados para o Tableau, facilitando a análise visual da distribuição de géneros nos departamentos e possíveis diferenças salariais entre géneros.</w:t>
      </w:r>
    </w:p>
    <w:p w14:paraId="71936E66" w14:textId="77777777" w:rsidR="00C25C9F" w:rsidRDefault="00C25C9F" w:rsidP="0084514E">
      <w:pPr>
        <w:spacing w:line="360" w:lineRule="auto"/>
        <w:jc w:val="both"/>
        <w:rPr>
          <w:lang w:val="pt-PT"/>
        </w:rPr>
      </w:pPr>
    </w:p>
    <w:p w14:paraId="75BD6241" w14:textId="2C0F76B5" w:rsidR="00C25C9F" w:rsidRPr="00812CC8" w:rsidRDefault="00C25C9F" w:rsidP="0084514E">
      <w:pPr>
        <w:spacing w:line="360" w:lineRule="auto"/>
        <w:rPr>
          <w:lang w:val="pt-PT"/>
        </w:rPr>
      </w:pPr>
      <w:r>
        <w:rPr>
          <w:lang w:val="pt-PT"/>
        </w:rPr>
        <w:br w:type="page"/>
      </w:r>
    </w:p>
    <w:p w14:paraId="60D33877" w14:textId="5C462F7B" w:rsidR="00EA5F1D" w:rsidRDefault="00EA5F1D" w:rsidP="002233D9">
      <w:pPr>
        <w:pStyle w:val="Ttulo1"/>
        <w:numPr>
          <w:ilvl w:val="0"/>
          <w:numId w:val="28"/>
        </w:numPr>
        <w:rPr>
          <w:lang w:val="pt-PT"/>
        </w:rPr>
      </w:pPr>
      <w:bookmarkStart w:id="39" w:name="_Toc180951523"/>
      <w:r>
        <w:rPr>
          <w:lang w:val="pt-PT"/>
        </w:rPr>
        <w:lastRenderedPageBreak/>
        <w:t>Tableau</w:t>
      </w:r>
      <w:bookmarkEnd w:id="39"/>
    </w:p>
    <w:p w14:paraId="144E202D" w14:textId="77777777" w:rsidR="001660D8" w:rsidRPr="001660D8" w:rsidRDefault="001660D8" w:rsidP="0072568F">
      <w:pPr>
        <w:spacing w:line="360" w:lineRule="auto"/>
        <w:jc w:val="both"/>
        <w:rPr>
          <w:lang w:val="pt-PT"/>
        </w:rPr>
      </w:pPr>
      <w:r w:rsidRPr="001660D8">
        <w:rPr>
          <w:lang w:val="pt-PT"/>
        </w:rPr>
        <w:t>No Tableau, o processo foi desenvolvido de forma a que cada ficheiro gerado pelo KNIME seja automaticamente lido e atualizado em cada execução do livro de trabalho. Foram criadas três planilhas, uma para cada fonte de dados processada no KNIME, proporcionando uma visualização focada nas necessidades da análise.</w:t>
      </w:r>
    </w:p>
    <w:p w14:paraId="14351400" w14:textId="77777777" w:rsidR="001660D8" w:rsidRDefault="001660D8" w:rsidP="0072568F">
      <w:pPr>
        <w:spacing w:line="360" w:lineRule="auto"/>
        <w:jc w:val="both"/>
        <w:rPr>
          <w:lang w:val="pt-PT"/>
        </w:rPr>
      </w:pPr>
      <w:r w:rsidRPr="001660D8">
        <w:rPr>
          <w:lang w:val="pt-PT"/>
        </w:rPr>
        <w:t>Em cada folha de cálculo, os dados foram organizados e transformados em diferentes tipos de gráficos para facilitar uma interpretação dinâmica e visualmente apelativa. Os gráficos foram ajustados para destacar tendências e comparações, permitindo à empresa observar rapidamente a distribuição de géneros por departamento, os salários médios por género e as taxas de ausência por grupo etário.</w:t>
      </w:r>
    </w:p>
    <w:p w14:paraId="4AB88CA2" w14:textId="77777777" w:rsidR="008C5904" w:rsidRPr="008C5904" w:rsidRDefault="008C5904" w:rsidP="0072568F">
      <w:pPr>
        <w:spacing w:line="360" w:lineRule="auto"/>
        <w:jc w:val="both"/>
        <w:rPr>
          <w:lang w:val="pt-PT"/>
        </w:rPr>
      </w:pPr>
      <w:r w:rsidRPr="008C5904">
        <w:rPr>
          <w:lang w:val="pt-PT"/>
        </w:rPr>
        <w:t>Os gráficos desenvolvidos no Tableau revelam informações valiosas sobre a relação entre a idade e o número de ausências, a distribuição do género por departamento e o salário médio anual por género.</w:t>
      </w:r>
    </w:p>
    <w:p w14:paraId="24F7F952" w14:textId="4A3F88A3" w:rsidR="008C5904" w:rsidRPr="008C5904" w:rsidRDefault="008C5904" w:rsidP="0072568F">
      <w:pPr>
        <w:tabs>
          <w:tab w:val="left" w:pos="6237"/>
        </w:tabs>
        <w:spacing w:line="360" w:lineRule="auto"/>
        <w:jc w:val="both"/>
        <w:rPr>
          <w:lang w:val="pt-PT"/>
        </w:rPr>
      </w:pPr>
      <w:r w:rsidRPr="008C5904">
        <w:rPr>
          <w:lang w:val="pt-PT"/>
        </w:rPr>
        <w:t xml:space="preserve">No gráfico das ausências por grupo etário, verifica-se uma tendência decrescente do número de ausências à medida que a idade dos trabalhadores aumenta. Este padrão indica que os colaboradores mais jovens têm uma taxa de absentismo mais elevada, o que sugere a eventual necessidade de estratégias específicas para este grupo, como programas de estágio ou de trainees, para garantir um maior </w:t>
      </w:r>
      <w:r>
        <w:rPr>
          <w:lang w:val="pt-PT"/>
        </w:rPr>
        <w:t>empenho</w:t>
      </w:r>
      <w:r w:rsidRPr="008C5904">
        <w:rPr>
          <w:lang w:val="pt-PT"/>
        </w:rPr>
        <w:t>.</w:t>
      </w:r>
    </w:p>
    <w:p w14:paraId="00E452AD" w14:textId="77777777" w:rsidR="008C5904" w:rsidRDefault="00783FC6" w:rsidP="008C5904">
      <w:pPr>
        <w:keepNext/>
        <w:spacing w:line="240" w:lineRule="auto"/>
        <w:jc w:val="center"/>
      </w:pPr>
      <w:r w:rsidRPr="00783FC6">
        <w:rPr>
          <w:noProof/>
          <w:lang w:val="pt-PT"/>
        </w:rPr>
        <w:lastRenderedPageBreak/>
        <w:drawing>
          <wp:inline distT="0" distB="0" distL="0" distR="0" wp14:anchorId="51C7AAEE" wp14:editId="06351E24">
            <wp:extent cx="4274820" cy="3140023"/>
            <wp:effectExtent l="38100" t="38100" r="30480" b="41910"/>
            <wp:docPr id="890575312" name="Imagem 1" descr="Gráfico, Gráfico de bar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75312" name="Imagem 1" descr="Gráfico, Gráfico de barras&#10;&#10;Descrição gerada automaticamente"/>
                    <pic:cNvPicPr/>
                  </pic:nvPicPr>
                  <pic:blipFill>
                    <a:blip r:embed="rId37"/>
                    <a:stretch>
                      <a:fillRect/>
                    </a:stretch>
                  </pic:blipFill>
                  <pic:spPr>
                    <a:xfrm>
                      <a:off x="0" y="0"/>
                      <a:ext cx="4301261" cy="3159445"/>
                    </a:xfrm>
                    <a:prstGeom prst="rect">
                      <a:avLst/>
                    </a:prstGeom>
                    <a:ln w="38100"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5548DACB" w14:textId="5CA0075E" w:rsidR="00783FC6" w:rsidRDefault="008C5904" w:rsidP="008C5904">
      <w:pPr>
        <w:pStyle w:val="Legenda"/>
        <w:jc w:val="center"/>
        <w:rPr>
          <w:lang w:val="pt-PT"/>
        </w:rPr>
      </w:pPr>
      <w:bookmarkStart w:id="40" w:name="_Toc180951552"/>
      <w:r w:rsidRPr="008C5904">
        <w:rPr>
          <w:lang w:val="pt-BR"/>
        </w:rPr>
        <w:t xml:space="preserve">Figura </w:t>
      </w:r>
      <w:r>
        <w:fldChar w:fldCharType="begin"/>
      </w:r>
      <w:r w:rsidRPr="008C5904">
        <w:rPr>
          <w:lang w:val="pt-BR"/>
        </w:rPr>
        <w:instrText xml:space="preserve"> SEQ Figura \* ARABIC </w:instrText>
      </w:r>
      <w:r>
        <w:fldChar w:fldCharType="separate"/>
      </w:r>
      <w:r w:rsidR="00770FB2">
        <w:rPr>
          <w:noProof/>
          <w:lang w:val="pt-BR"/>
        </w:rPr>
        <w:t>27</w:t>
      </w:r>
      <w:r>
        <w:fldChar w:fldCharType="end"/>
      </w:r>
      <w:r w:rsidRPr="008C5904">
        <w:rPr>
          <w:lang w:val="pt-BR"/>
        </w:rPr>
        <w:t xml:space="preserve"> - Gráfico de média de ausência por faixa etária</w:t>
      </w:r>
      <w:bookmarkEnd w:id="40"/>
    </w:p>
    <w:p w14:paraId="13ECFB61" w14:textId="4A8B725F" w:rsidR="008C5904" w:rsidRDefault="008C5904" w:rsidP="0072568F">
      <w:pPr>
        <w:spacing w:line="360" w:lineRule="auto"/>
        <w:jc w:val="both"/>
        <w:rPr>
          <w:lang w:val="pt-PT"/>
        </w:rPr>
      </w:pPr>
      <w:r w:rsidRPr="008C5904">
        <w:rPr>
          <w:lang w:val="pt-PT"/>
        </w:rPr>
        <w:t xml:space="preserve">O gráfico da distribuição dos géneros por departamento revela uma proporcionalidade equilibrada, com uma representação relativamente uniforme de cada género nas diferentes áreas. </w:t>
      </w:r>
    </w:p>
    <w:p w14:paraId="4CC10E9E" w14:textId="77777777" w:rsidR="0072568F" w:rsidRDefault="00783FC6" w:rsidP="0072568F">
      <w:pPr>
        <w:keepNext/>
        <w:spacing w:line="240" w:lineRule="auto"/>
        <w:jc w:val="center"/>
      </w:pPr>
      <w:r w:rsidRPr="00783FC6">
        <w:rPr>
          <w:noProof/>
          <w:lang w:val="pt-PT"/>
        </w:rPr>
        <w:drawing>
          <wp:inline distT="0" distB="0" distL="0" distR="0" wp14:anchorId="4FE4F24C" wp14:editId="5E024696">
            <wp:extent cx="4648201" cy="3444240"/>
            <wp:effectExtent l="38100" t="38100" r="38100" b="41910"/>
            <wp:docPr id="1601422444" name="Imagem 1" descr="Gráfico, Gráfico de bar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22444" name="Imagem 1" descr="Gráfico, Gráfico de barras&#10;&#10;Descrição gerada automaticamente"/>
                    <pic:cNvPicPr/>
                  </pic:nvPicPr>
                  <pic:blipFill>
                    <a:blip r:embed="rId38"/>
                    <a:stretch>
                      <a:fillRect/>
                    </a:stretch>
                  </pic:blipFill>
                  <pic:spPr>
                    <a:xfrm>
                      <a:off x="0" y="0"/>
                      <a:ext cx="4674998" cy="3464096"/>
                    </a:xfrm>
                    <a:prstGeom prst="rect">
                      <a:avLst/>
                    </a:prstGeom>
                    <a:ln w="38100"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750AE705" w14:textId="42B6B168" w:rsidR="00783FC6" w:rsidRDefault="0072568F" w:rsidP="0072568F">
      <w:pPr>
        <w:pStyle w:val="Legenda"/>
        <w:jc w:val="center"/>
        <w:rPr>
          <w:lang w:val="pt-PT"/>
        </w:rPr>
      </w:pPr>
      <w:bookmarkStart w:id="41" w:name="_Toc180951553"/>
      <w:r w:rsidRPr="0072568F">
        <w:rPr>
          <w:lang w:val="pt-BR"/>
        </w:rPr>
        <w:t xml:space="preserve">Figura </w:t>
      </w:r>
      <w:r>
        <w:fldChar w:fldCharType="begin"/>
      </w:r>
      <w:r w:rsidRPr="0072568F">
        <w:rPr>
          <w:lang w:val="pt-BR"/>
        </w:rPr>
        <w:instrText xml:space="preserve"> SEQ Figura \* ARABIC </w:instrText>
      </w:r>
      <w:r>
        <w:fldChar w:fldCharType="separate"/>
      </w:r>
      <w:r w:rsidR="00770FB2">
        <w:rPr>
          <w:noProof/>
          <w:lang w:val="pt-BR"/>
        </w:rPr>
        <w:t>28</w:t>
      </w:r>
      <w:r>
        <w:fldChar w:fldCharType="end"/>
      </w:r>
      <w:r w:rsidRPr="0072568F">
        <w:rPr>
          <w:lang w:val="pt-BR"/>
        </w:rPr>
        <w:t xml:space="preserve"> - Gráfico de distribuição de gênero por departamento</w:t>
      </w:r>
      <w:bookmarkEnd w:id="41"/>
    </w:p>
    <w:p w14:paraId="2BBBFB52" w14:textId="36529263" w:rsidR="008C5904" w:rsidRPr="00783FC6" w:rsidRDefault="008C5904" w:rsidP="008C5904">
      <w:pPr>
        <w:spacing w:line="360" w:lineRule="auto"/>
        <w:jc w:val="both"/>
        <w:rPr>
          <w:lang w:val="pt-PT"/>
        </w:rPr>
      </w:pPr>
      <w:r w:rsidRPr="008C5904">
        <w:rPr>
          <w:lang w:val="pt-PT"/>
        </w:rPr>
        <w:lastRenderedPageBreak/>
        <w:t>Por último, o gráfico dos salários médios anuais por género mostra que o género masculino tem um salário médio mais elevado, seguido do género feminino. No entanto, é o género bigénero que apresenta o salário médio mais baixo, o que merece uma análise mais aprofundada para identificar as causas desta disparidade.</w:t>
      </w:r>
    </w:p>
    <w:p w14:paraId="573BB91D" w14:textId="77777777" w:rsidR="008742FD" w:rsidRDefault="001D75FC" w:rsidP="008742FD">
      <w:pPr>
        <w:keepNext/>
      </w:pPr>
      <w:r w:rsidRPr="001D75FC">
        <w:rPr>
          <w:noProof/>
          <w:lang w:val="pt-PT"/>
        </w:rPr>
        <w:drawing>
          <wp:inline distT="0" distB="0" distL="0" distR="0" wp14:anchorId="44F6F0BC" wp14:editId="74E427B2">
            <wp:extent cx="5616575" cy="1696720"/>
            <wp:effectExtent l="38100" t="38100" r="41275" b="36830"/>
            <wp:docPr id="1861895179" name="Imagem 1" descr="Uma imagem contendo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95179" name="Imagem 1" descr="Uma imagem contendo Gráfico&#10;&#10;Descrição gerada automaticamente"/>
                    <pic:cNvPicPr/>
                  </pic:nvPicPr>
                  <pic:blipFill>
                    <a:blip r:embed="rId39"/>
                    <a:stretch>
                      <a:fillRect/>
                    </a:stretch>
                  </pic:blipFill>
                  <pic:spPr>
                    <a:xfrm>
                      <a:off x="0" y="0"/>
                      <a:ext cx="5616575" cy="1696720"/>
                    </a:xfrm>
                    <a:prstGeom prst="rect">
                      <a:avLst/>
                    </a:prstGeom>
                    <a:ln w="38100"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435B015C" w14:textId="077F11E7" w:rsidR="00C53577" w:rsidRDefault="008742FD" w:rsidP="008742FD">
      <w:pPr>
        <w:pStyle w:val="Legenda"/>
        <w:jc w:val="center"/>
        <w:rPr>
          <w:lang w:val="pt-PT"/>
        </w:rPr>
      </w:pPr>
      <w:bookmarkStart w:id="42" w:name="_Toc180951554"/>
      <w:r w:rsidRPr="00A00E60">
        <w:rPr>
          <w:lang w:val="pt-BR"/>
        </w:rPr>
        <w:t xml:space="preserve">Figura </w:t>
      </w:r>
      <w:r>
        <w:fldChar w:fldCharType="begin"/>
      </w:r>
      <w:r w:rsidRPr="00A00E60">
        <w:rPr>
          <w:lang w:val="pt-BR"/>
        </w:rPr>
        <w:instrText xml:space="preserve"> SEQ Figura \* ARABIC </w:instrText>
      </w:r>
      <w:r>
        <w:fldChar w:fldCharType="separate"/>
      </w:r>
      <w:r w:rsidR="00770FB2">
        <w:rPr>
          <w:noProof/>
          <w:lang w:val="pt-BR"/>
        </w:rPr>
        <w:t>29</w:t>
      </w:r>
      <w:r>
        <w:fldChar w:fldCharType="end"/>
      </w:r>
      <w:r w:rsidRPr="00A00E60">
        <w:rPr>
          <w:lang w:val="pt-BR"/>
        </w:rPr>
        <w:t xml:space="preserve"> - Gráfico de distribuição de média salarial por gênero</w:t>
      </w:r>
      <w:bookmarkEnd w:id="42"/>
    </w:p>
    <w:p w14:paraId="3DCF9A2F" w14:textId="4B2C83ED" w:rsidR="009C6920" w:rsidRPr="009C6920" w:rsidRDefault="00C53577" w:rsidP="00C53577">
      <w:pPr>
        <w:spacing w:line="360" w:lineRule="auto"/>
        <w:jc w:val="both"/>
        <w:rPr>
          <w:lang w:val="pt-PT"/>
        </w:rPr>
      </w:pPr>
      <w:r w:rsidRPr="00C53577">
        <w:rPr>
          <w:lang w:val="pt-PT"/>
        </w:rPr>
        <w:t>A ferramenta Tableau é extremamente versátil, permitindo à empresa explorar e manipular estes dados de várias formas. No futuro, pode ser possível alargar a utilização do Tableau, adicionando novas fontes de dados ou simplesmente actualizando os ficheiros CSV originais e reexecutando o processo no KNIME para uma atualização automática das análises. Esta abordagem garante flexibilidade e escalabilidade para a empresa, facilitando a integração contínua de dados nas suas operações analíticas.</w:t>
      </w:r>
      <w:r w:rsidR="00C25C9F">
        <w:rPr>
          <w:lang w:val="pt-PT"/>
        </w:rPr>
        <w:br w:type="page"/>
      </w:r>
    </w:p>
    <w:p w14:paraId="7139C6F3" w14:textId="4FF6D4E3" w:rsidR="002233D9" w:rsidRDefault="002233D9" w:rsidP="002233D9">
      <w:pPr>
        <w:pStyle w:val="Ttulo1"/>
        <w:numPr>
          <w:ilvl w:val="0"/>
          <w:numId w:val="28"/>
        </w:numPr>
        <w:rPr>
          <w:lang w:val="pt-PT"/>
        </w:rPr>
      </w:pPr>
      <w:bookmarkStart w:id="43" w:name="_Toc180951524"/>
      <w:r>
        <w:rPr>
          <w:lang w:val="pt-PT"/>
        </w:rPr>
        <w:lastRenderedPageBreak/>
        <w:t>Conclusão</w:t>
      </w:r>
      <w:r w:rsidR="00380812">
        <w:rPr>
          <w:lang w:val="pt-PT"/>
        </w:rPr>
        <w:t xml:space="preserve"> e Trabalhos Futuros</w:t>
      </w:r>
      <w:bookmarkEnd w:id="43"/>
    </w:p>
    <w:p w14:paraId="662C20D6" w14:textId="27B53628" w:rsidR="002663ED" w:rsidRPr="002663ED" w:rsidRDefault="002663ED" w:rsidP="00B84A9D">
      <w:pPr>
        <w:spacing w:line="360" w:lineRule="auto"/>
        <w:jc w:val="both"/>
        <w:rPr>
          <w:lang w:val="pt-PT"/>
        </w:rPr>
      </w:pPr>
      <w:r w:rsidRPr="002663ED">
        <w:rPr>
          <w:lang w:val="pt-PT"/>
        </w:rPr>
        <w:t>A análise dos dados da empresa revelou uma série de informações valiosas que não só permitiram identificar lacunas na informação, como também forneceram uma base para futuras decisões estratégicas. Durante o processo, verificou-se que alguns campos estavam em branco, como o género e o cargo de alguns colaboradores. Para resolver esta questão, foi gerado um ficheiro Excel com a lista destas inconsistências. No futuro, será necessário formatar este Excel e enviá-lo por correio eletrónico para o departamento de Recursos Humanos, para que este possa preencher a informação em falta.</w:t>
      </w:r>
    </w:p>
    <w:p w14:paraId="341EE219" w14:textId="45F4AD4D" w:rsidR="009C6920" w:rsidRDefault="002663ED" w:rsidP="00B84A9D">
      <w:pPr>
        <w:spacing w:line="360" w:lineRule="auto"/>
        <w:jc w:val="both"/>
        <w:rPr>
          <w:lang w:val="pt-PT"/>
        </w:rPr>
      </w:pPr>
      <w:r w:rsidRPr="002663ED">
        <w:rPr>
          <w:lang w:val="pt-PT"/>
        </w:rPr>
        <w:t>Em termos de análise da distribuição de género por departamento, os dados apresentados no Tableau indicam que a distribuição é geralmente equilibrada. No entanto, a diferença salarial entre géneros é alarmante e requer uma investigação mais aprofundada. É fundamental que a empresa compreenda as razões subjacentes a esta diferença salarial e analise se existem outros factores correlacionados que possam contribuir para este cenário.</w:t>
      </w:r>
    </w:p>
    <w:p w14:paraId="72DB9F9B" w14:textId="681F449F" w:rsidR="00B76393" w:rsidRPr="00B76393" w:rsidRDefault="00B76393" w:rsidP="00B84A9D">
      <w:pPr>
        <w:spacing w:line="360" w:lineRule="auto"/>
        <w:jc w:val="both"/>
        <w:rPr>
          <w:lang w:val="pt-PT"/>
        </w:rPr>
      </w:pPr>
      <w:r w:rsidRPr="00B76393">
        <w:rPr>
          <w:lang w:val="pt-PT"/>
        </w:rPr>
        <w:t>Para além disso, verificou-se que os trabalhadores mais jovens têm uma taxa de absentismo significativamente mais elevada. Este facto deve alertar a empresa para ponderar a implementação de contratos de estágio ou de trainee para estas faixas etárias. Tal abordagem permitiria estabelecer um período de avaliação do empenho e motivação dos novos colaboradores, mitigando a possível contratação de indivíduos que não demonstrem interesse em permanecer a longo prazo.</w:t>
      </w:r>
    </w:p>
    <w:p w14:paraId="0E4760BF" w14:textId="6E86F8A3" w:rsidR="00B76393" w:rsidRDefault="00B76393" w:rsidP="00B84A9D">
      <w:pPr>
        <w:spacing w:line="360" w:lineRule="auto"/>
        <w:jc w:val="both"/>
        <w:rPr>
          <w:lang w:val="pt-PT"/>
        </w:rPr>
      </w:pPr>
      <w:r w:rsidRPr="00B76393">
        <w:rPr>
          <w:lang w:val="pt-PT"/>
        </w:rPr>
        <w:t>No que diz respeito à manipulação dos dados para análise no Tableau, foi necessário recorrer a ficheiros locais, o que, apesar de funcional, traz limitações em termos de automatização e atualização. No futuro, pretende-se estabelecer uma ligação ao servidor, o que permitirá um processo mais automatizado, reduzindo a dependência de registos locais e garantindo que a análise é sempre efectuada com dados actualizados.</w:t>
      </w:r>
    </w:p>
    <w:p w14:paraId="29B37426" w14:textId="7E2769A0" w:rsidR="00B84A9D" w:rsidRPr="00B84A9D" w:rsidRDefault="00B84A9D" w:rsidP="00B84A9D">
      <w:pPr>
        <w:spacing w:line="360" w:lineRule="auto"/>
        <w:jc w:val="both"/>
        <w:rPr>
          <w:lang w:val="pt-PT"/>
        </w:rPr>
      </w:pPr>
      <w:r w:rsidRPr="00B84A9D">
        <w:rPr>
          <w:lang w:val="pt-PT"/>
        </w:rPr>
        <w:t>Por fim, a empresa obteve ainda os valores dos bónus atribuídos aos seus colaboradores, bem como a lista dos que não os receberam. Esta informação pode ser utilizada para o envio de mensagens de incentivo, com o objetivo de motivar os colaboradores a melhorar o seu desempenho e empenho nas actividades diárias.</w:t>
      </w:r>
    </w:p>
    <w:p w14:paraId="61A10439" w14:textId="01BA8391" w:rsidR="00C25C9F" w:rsidRDefault="00B84A9D" w:rsidP="00B84A9D">
      <w:pPr>
        <w:spacing w:line="360" w:lineRule="auto"/>
        <w:jc w:val="both"/>
        <w:rPr>
          <w:lang w:val="pt-PT"/>
        </w:rPr>
      </w:pPr>
      <w:r w:rsidRPr="00B84A9D">
        <w:rPr>
          <w:lang w:val="pt-PT"/>
        </w:rPr>
        <w:lastRenderedPageBreak/>
        <w:t>Desta forma, este trabalho serviu não só para analisar a situação atual da empresa, mas também para delinear um conjunto de acções futuras que visam a melhoria contínua do ambiente de trabalho e a promoção de uma cultura organizacional mais inclusiva e produtiva.</w:t>
      </w:r>
    </w:p>
    <w:p w14:paraId="7B04C9B1" w14:textId="28899546" w:rsidR="00B76393" w:rsidRPr="009C6920" w:rsidRDefault="00C25C9F" w:rsidP="00C25C9F">
      <w:pPr>
        <w:rPr>
          <w:lang w:val="pt-PT"/>
        </w:rPr>
      </w:pPr>
      <w:r>
        <w:rPr>
          <w:lang w:val="pt-PT"/>
        </w:rPr>
        <w:br w:type="page"/>
      </w:r>
    </w:p>
    <w:p w14:paraId="2158B347" w14:textId="13CE90E7" w:rsidR="002233D9" w:rsidRDefault="002233D9" w:rsidP="002233D9">
      <w:pPr>
        <w:pStyle w:val="Ttulo1"/>
        <w:numPr>
          <w:ilvl w:val="0"/>
          <w:numId w:val="28"/>
        </w:numPr>
        <w:rPr>
          <w:lang w:val="pt-PT"/>
        </w:rPr>
      </w:pPr>
      <w:bookmarkStart w:id="44" w:name="_Toc180951525"/>
      <w:r>
        <w:rPr>
          <w:lang w:val="pt-PT"/>
        </w:rPr>
        <w:lastRenderedPageBreak/>
        <w:t>Referências</w:t>
      </w:r>
      <w:bookmarkEnd w:id="44"/>
    </w:p>
    <w:p w14:paraId="67C76E59" w14:textId="049CD835" w:rsidR="002C0901" w:rsidRPr="00770FB2" w:rsidRDefault="002C0901" w:rsidP="00C25C9F">
      <w:pPr>
        <w:spacing w:after="0"/>
        <w:rPr>
          <w:rFonts w:eastAsia="Times New Roman" w:cs="Times New Roman"/>
          <w:color w:val="000000"/>
          <w:szCs w:val="24"/>
          <w:lang w:eastAsia="pt-BR" w:bidi="ar-SA"/>
        </w:rPr>
      </w:pPr>
      <w:r w:rsidRPr="002C0901">
        <w:rPr>
          <w:rFonts w:eastAsia="Times New Roman" w:cs="Times New Roman"/>
          <w:color w:val="000000"/>
          <w:szCs w:val="24"/>
          <w:lang w:eastAsia="pt-BR" w:bidi="ar-SA"/>
        </w:rPr>
        <w:t>Haider, K. (2023, September 28). </w:t>
      </w:r>
      <w:r w:rsidRPr="002C0901">
        <w:rPr>
          <w:rFonts w:eastAsia="Times New Roman" w:cs="Times New Roman"/>
          <w:i/>
          <w:iCs/>
          <w:color w:val="000000"/>
          <w:szCs w:val="24"/>
          <w:lang w:eastAsia="pt-BR" w:bidi="ar-SA"/>
        </w:rPr>
        <w:t>What is ETL? - Extract, Transform, Load Explained</w:t>
      </w:r>
      <w:r w:rsidRPr="002C0901">
        <w:rPr>
          <w:rFonts w:eastAsia="Times New Roman" w:cs="Times New Roman"/>
          <w:color w:val="000000"/>
          <w:szCs w:val="24"/>
          <w:lang w:eastAsia="pt-BR" w:bidi="ar-SA"/>
        </w:rPr>
        <w:t xml:space="preserve">. </w:t>
      </w:r>
      <w:r w:rsidRPr="00770FB2">
        <w:rPr>
          <w:rFonts w:eastAsia="Times New Roman" w:cs="Times New Roman"/>
          <w:color w:val="000000"/>
          <w:szCs w:val="24"/>
          <w:lang w:eastAsia="pt-BR" w:bidi="ar-SA"/>
        </w:rPr>
        <w:t xml:space="preserve">Astera. </w:t>
      </w:r>
      <w:hyperlink r:id="rId40" w:history="1">
        <w:r w:rsidR="00C25C9F" w:rsidRPr="00770FB2">
          <w:rPr>
            <w:rStyle w:val="Hyperlink"/>
            <w:rFonts w:ascii="Times New Roman" w:eastAsia="Times New Roman" w:hAnsi="Times New Roman" w:cs="Times New Roman"/>
            <w:noProof w:val="0"/>
            <w:sz w:val="24"/>
            <w:szCs w:val="24"/>
            <w:lang w:eastAsia="pt-BR" w:bidi="ar-SA"/>
          </w:rPr>
          <w:t>https://www.astera.com/type/blog/etl/</w:t>
        </w:r>
      </w:hyperlink>
      <w:r w:rsidR="00C25C9F" w:rsidRPr="00770FB2">
        <w:rPr>
          <w:rFonts w:eastAsia="Times New Roman" w:cs="Times New Roman"/>
          <w:color w:val="000000"/>
          <w:szCs w:val="24"/>
          <w:lang w:eastAsia="pt-BR" w:bidi="ar-SA"/>
        </w:rPr>
        <w:t xml:space="preserve"> </w:t>
      </w:r>
    </w:p>
    <w:p w14:paraId="5B96EF7D" w14:textId="77777777" w:rsidR="002C0901" w:rsidRPr="00770FB2" w:rsidRDefault="002C0901" w:rsidP="002C0901"/>
    <w:p w14:paraId="7D421FC7" w14:textId="57D46C93" w:rsidR="00826AF2" w:rsidRPr="009C6920" w:rsidRDefault="00826AF2" w:rsidP="009C6920">
      <w:pPr>
        <w:spacing w:after="0"/>
        <w:rPr>
          <w:rFonts w:eastAsia="Times New Roman" w:cs="Times New Roman"/>
          <w:color w:val="000000"/>
          <w:szCs w:val="24"/>
          <w:lang w:eastAsia="pt-BR" w:bidi="ar-SA"/>
        </w:rPr>
      </w:pPr>
      <w:r w:rsidRPr="009C6920">
        <w:rPr>
          <w:rFonts w:eastAsia="Times New Roman" w:cs="Times New Roman"/>
          <w:color w:val="000000"/>
          <w:szCs w:val="24"/>
          <w:lang w:eastAsia="pt-BR"/>
        </w:rPr>
        <w:t>Zurich, 2024</w:t>
      </w:r>
    </w:p>
    <w:p w14:paraId="7124C25D" w14:textId="7CCE4A0F" w:rsidR="009C6920" w:rsidRPr="00770FB2" w:rsidRDefault="005F3F44" w:rsidP="009C6920">
      <w:pPr>
        <w:spacing w:after="0"/>
        <w:rPr>
          <w:rFonts w:eastAsia="Times New Roman" w:cs="Times New Roman"/>
          <w:color w:val="000000"/>
          <w:szCs w:val="24"/>
          <w:lang w:val="pt-BR" w:eastAsia="pt-BR" w:bidi="ar-SA"/>
        </w:rPr>
      </w:pPr>
      <w:r w:rsidRPr="009C6920">
        <w:rPr>
          <w:rFonts w:eastAsia="Times New Roman" w:cs="Times New Roman"/>
          <w:color w:val="000000"/>
          <w:szCs w:val="24"/>
          <w:lang w:eastAsia="pt-BR" w:bidi="ar-SA"/>
        </w:rPr>
        <w:t>Zurich, A. (2024). </w:t>
      </w:r>
      <w:r w:rsidRPr="009C6920">
        <w:rPr>
          <w:rFonts w:eastAsia="Times New Roman" w:cs="Times New Roman"/>
          <w:i/>
          <w:iCs/>
          <w:color w:val="000000"/>
          <w:szCs w:val="24"/>
          <w:lang w:eastAsia="pt-BR" w:bidi="ar-SA"/>
        </w:rPr>
        <w:t>KNIME Tableau Integration User Guide</w:t>
      </w:r>
      <w:r w:rsidRPr="009C6920">
        <w:rPr>
          <w:rFonts w:eastAsia="Times New Roman" w:cs="Times New Roman"/>
          <w:color w:val="000000"/>
          <w:szCs w:val="24"/>
          <w:lang w:eastAsia="pt-BR" w:bidi="ar-SA"/>
        </w:rPr>
        <w:t xml:space="preserve">. </w:t>
      </w:r>
      <w:r w:rsidRPr="009C6920">
        <w:rPr>
          <w:rFonts w:eastAsia="Times New Roman" w:cs="Times New Roman"/>
          <w:color w:val="000000"/>
          <w:szCs w:val="24"/>
          <w:lang w:val="pt-BR" w:eastAsia="pt-BR" w:bidi="ar-SA"/>
        </w:rPr>
        <w:t>Knime.com.</w:t>
      </w:r>
      <w:r w:rsidR="009C6920">
        <w:rPr>
          <w:rFonts w:eastAsia="Times New Roman" w:cs="Times New Roman"/>
          <w:color w:val="000000"/>
          <w:szCs w:val="24"/>
          <w:lang w:val="pt-BR" w:eastAsia="pt-BR" w:bidi="ar-SA"/>
        </w:rPr>
        <w:t xml:space="preserve"> </w:t>
      </w:r>
      <w:hyperlink r:id="rId41" w:anchor="_tableau_online_setup" w:history="1">
        <w:r w:rsidR="009C6920" w:rsidRPr="00770FB2">
          <w:rPr>
            <w:rStyle w:val="Hyperlink"/>
            <w:rFonts w:ascii="Times New Roman" w:eastAsia="Times New Roman" w:hAnsi="Times New Roman" w:cs="Times New Roman"/>
            <w:noProof w:val="0"/>
            <w:sz w:val="24"/>
            <w:szCs w:val="24"/>
            <w:lang w:val="pt-BR" w:eastAsia="pt-BR" w:bidi="ar-SA"/>
          </w:rPr>
          <w:t>https://docs.knime.com/202406/tableau_integration_user_guide/index.html#_tableau_online_setup</w:t>
        </w:r>
      </w:hyperlink>
    </w:p>
    <w:p w14:paraId="6096A0C5" w14:textId="4B5E064E" w:rsidR="005F3F44" w:rsidRPr="00770FB2" w:rsidRDefault="009124D3" w:rsidP="009C6920">
      <w:pPr>
        <w:spacing w:after="0"/>
        <w:rPr>
          <w:rFonts w:eastAsia="Times New Roman" w:cs="Times New Roman"/>
          <w:color w:val="000000"/>
          <w:szCs w:val="24"/>
          <w:lang w:val="pt-BR" w:eastAsia="pt-BR" w:bidi="ar-SA"/>
        </w:rPr>
      </w:pPr>
      <w:r w:rsidRPr="00770FB2">
        <w:rPr>
          <w:rFonts w:eastAsia="Times New Roman" w:cs="Times New Roman"/>
          <w:color w:val="000000"/>
          <w:szCs w:val="24"/>
          <w:lang w:val="pt-BR" w:eastAsia="pt-BR" w:bidi="ar-SA"/>
        </w:rPr>
        <w:tab/>
      </w:r>
    </w:p>
    <w:p w14:paraId="72E30CC1" w14:textId="59B972C6" w:rsidR="009124D3" w:rsidRPr="009124D3" w:rsidRDefault="009124D3" w:rsidP="009C6920">
      <w:pPr>
        <w:tabs>
          <w:tab w:val="left" w:pos="1224"/>
        </w:tabs>
        <w:spacing w:before="100" w:beforeAutospacing="1" w:after="100" w:afterAutospacing="1"/>
        <w:rPr>
          <w:rFonts w:eastAsia="Times New Roman" w:cs="Times New Roman"/>
          <w:color w:val="000000"/>
          <w:szCs w:val="24"/>
          <w:lang w:val="pt-BR" w:eastAsia="pt-BR" w:bidi="ar-SA"/>
        </w:rPr>
      </w:pPr>
      <w:proofErr w:type="spellStart"/>
      <w:r w:rsidRPr="009124D3">
        <w:rPr>
          <w:rFonts w:eastAsia="Times New Roman" w:cs="Times New Roman"/>
          <w:color w:val="000000"/>
          <w:szCs w:val="24"/>
          <w:lang w:eastAsia="pt-BR" w:bidi="ar-SA"/>
        </w:rPr>
        <w:t>TosinLitics</w:t>
      </w:r>
      <w:proofErr w:type="spellEnd"/>
      <w:r w:rsidRPr="009124D3">
        <w:rPr>
          <w:rFonts w:eastAsia="Times New Roman" w:cs="Times New Roman"/>
          <w:color w:val="000000"/>
          <w:szCs w:val="24"/>
          <w:lang w:eastAsia="pt-BR" w:bidi="ar-SA"/>
        </w:rPr>
        <w:t>. (2021, November 10). </w:t>
      </w:r>
      <w:r w:rsidRPr="009124D3">
        <w:rPr>
          <w:rFonts w:eastAsia="Times New Roman" w:cs="Times New Roman"/>
          <w:i/>
          <w:iCs/>
          <w:color w:val="000000"/>
          <w:szCs w:val="24"/>
          <w:lang w:eastAsia="pt-BR" w:bidi="ar-SA"/>
        </w:rPr>
        <w:t>Day 14 - Rule Engine Node - 30 Days of KNIME</w:t>
      </w:r>
      <w:r w:rsidRPr="009124D3">
        <w:rPr>
          <w:rFonts w:eastAsia="Times New Roman" w:cs="Times New Roman"/>
          <w:color w:val="000000"/>
          <w:szCs w:val="24"/>
          <w:lang w:eastAsia="pt-BR" w:bidi="ar-SA"/>
        </w:rPr>
        <w:t xml:space="preserve">. </w:t>
      </w:r>
      <w:r w:rsidRPr="009124D3">
        <w:rPr>
          <w:rFonts w:eastAsia="Times New Roman" w:cs="Times New Roman"/>
          <w:color w:val="000000"/>
          <w:szCs w:val="24"/>
          <w:lang w:val="pt-BR" w:eastAsia="pt-BR" w:bidi="ar-SA"/>
        </w:rPr>
        <w:t>YouTube.</w:t>
      </w:r>
      <w:r w:rsidR="00C25C9F">
        <w:rPr>
          <w:rFonts w:eastAsia="Times New Roman" w:cs="Times New Roman"/>
          <w:color w:val="000000"/>
          <w:szCs w:val="24"/>
          <w:lang w:val="pt-BR" w:eastAsia="pt-BR" w:bidi="ar-SA"/>
        </w:rPr>
        <w:t xml:space="preserve"> </w:t>
      </w:r>
      <w:hyperlink r:id="rId42" w:history="1">
        <w:r w:rsidR="00C25C9F" w:rsidRPr="005E57CB">
          <w:rPr>
            <w:rStyle w:val="Hyperlink"/>
            <w:rFonts w:ascii="Times New Roman" w:eastAsia="Times New Roman" w:hAnsi="Times New Roman" w:cs="Times New Roman"/>
            <w:noProof w:val="0"/>
            <w:sz w:val="24"/>
            <w:szCs w:val="24"/>
            <w:lang w:val="pt-BR" w:eastAsia="pt-BR" w:bidi="ar-SA"/>
          </w:rPr>
          <w:t>https://www.youtube.com/watch?v=LhwpEuovKpo</w:t>
        </w:r>
      </w:hyperlink>
      <w:r w:rsidR="00C25C9F">
        <w:rPr>
          <w:rStyle w:val="Hyperlink"/>
          <w:rFonts w:ascii="Times New Roman" w:eastAsia="Times New Roman" w:hAnsi="Times New Roman" w:cs="Times New Roman"/>
          <w:noProof w:val="0"/>
          <w:sz w:val="24"/>
          <w:szCs w:val="24"/>
          <w:lang w:val="pt-BR" w:eastAsia="pt-BR" w:bidi="ar-SA"/>
        </w:rPr>
        <w:t xml:space="preserve"> </w:t>
      </w:r>
    </w:p>
    <w:p w14:paraId="48F3A484" w14:textId="6DF9F526" w:rsidR="00836E0E" w:rsidRPr="009C6920" w:rsidRDefault="009124D3" w:rsidP="009C6920">
      <w:pPr>
        <w:tabs>
          <w:tab w:val="left" w:pos="1224"/>
        </w:tabs>
        <w:spacing w:before="100" w:beforeAutospacing="1" w:after="100" w:afterAutospacing="1"/>
        <w:rPr>
          <w:rFonts w:eastAsia="Times New Roman" w:cs="Times New Roman"/>
          <w:color w:val="000000"/>
          <w:szCs w:val="24"/>
          <w:lang w:val="pt-BR" w:eastAsia="pt-BR" w:bidi="ar-SA"/>
        </w:rPr>
      </w:pPr>
      <w:r w:rsidRPr="009124D3">
        <w:rPr>
          <w:rFonts w:eastAsia="Times New Roman" w:cs="Times New Roman"/>
          <w:color w:val="000000"/>
          <w:szCs w:val="24"/>
          <w:lang w:val="pt-BR" w:eastAsia="pt-BR" w:bidi="ar-SA"/>
        </w:rPr>
        <w:t>‌</w:t>
      </w:r>
    </w:p>
    <w:p w14:paraId="544CC768" w14:textId="6AE74EAB" w:rsidR="00726F57" w:rsidRPr="00726F57" w:rsidRDefault="00726F57" w:rsidP="00B94B46">
      <w:pPr>
        <w:jc w:val="both"/>
        <w:rPr>
          <w:rFonts w:cs="Times New Roman"/>
          <w:szCs w:val="24"/>
          <w:lang w:val="pt-PT"/>
        </w:rPr>
      </w:pPr>
    </w:p>
    <w:sectPr w:rsidR="00726F57" w:rsidRPr="00726F57" w:rsidSect="007D5690">
      <w:headerReference w:type="even" r:id="rId43"/>
      <w:headerReference w:type="default" r:id="rId44"/>
      <w:footerReference w:type="default" r:id="rId45"/>
      <w:type w:val="oddPage"/>
      <w:pgSz w:w="11906" w:h="16838"/>
      <w:pgMar w:top="1814" w:right="1247" w:bottom="1134" w:left="181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FFB5C1" w14:textId="77777777" w:rsidR="00CF580A" w:rsidRDefault="00CF580A">
      <w:r>
        <w:separator/>
      </w:r>
    </w:p>
  </w:endnote>
  <w:endnote w:type="continuationSeparator" w:id="0">
    <w:p w14:paraId="1BF32E6E" w14:textId="77777777" w:rsidR="00CF580A" w:rsidRDefault="00CF580A">
      <w:r>
        <w:continuationSeparator/>
      </w:r>
    </w:p>
  </w:endnote>
  <w:endnote w:type="continuationNotice" w:id="1">
    <w:p w14:paraId="1B70937E" w14:textId="77777777" w:rsidR="00CF580A" w:rsidRDefault="00CF58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591165"/>
      <w:docPartObj>
        <w:docPartGallery w:val="Page Numbers (Bottom of Page)"/>
        <w:docPartUnique/>
      </w:docPartObj>
    </w:sdtPr>
    <w:sdtEndPr>
      <w:rPr>
        <w:rFonts w:ascii="Arial Narrow" w:hAnsi="Arial Narrow"/>
        <w:sz w:val="18"/>
        <w:szCs w:val="18"/>
      </w:rPr>
    </w:sdtEndPr>
    <w:sdtContent>
      <w:p w14:paraId="2CD42FF9" w14:textId="77777777" w:rsidR="00A168CC" w:rsidRPr="00A168CC" w:rsidRDefault="006E0BBC">
        <w:pPr>
          <w:pStyle w:val="Rodap"/>
          <w:jc w:val="right"/>
          <w:rPr>
            <w:sz w:val="18"/>
            <w:szCs w:val="18"/>
          </w:rPr>
        </w:pPr>
        <w:r w:rsidRPr="00A168CC">
          <w:rPr>
            <w:rFonts w:ascii="Arial Narrow" w:hAnsi="Arial Narrow"/>
            <w:sz w:val="18"/>
            <w:szCs w:val="18"/>
          </w:rPr>
          <w:fldChar w:fldCharType="begin"/>
        </w:r>
        <w:r w:rsidR="00A168CC" w:rsidRPr="00A168CC">
          <w:rPr>
            <w:rFonts w:ascii="Arial Narrow" w:hAnsi="Arial Narrow"/>
            <w:sz w:val="18"/>
            <w:szCs w:val="18"/>
          </w:rPr>
          <w:instrText xml:space="preserve"> PAGE   \* MERGEFORMAT </w:instrText>
        </w:r>
        <w:r w:rsidRPr="00A168CC">
          <w:rPr>
            <w:rFonts w:ascii="Arial Narrow" w:hAnsi="Arial Narrow"/>
            <w:sz w:val="18"/>
            <w:szCs w:val="18"/>
          </w:rPr>
          <w:fldChar w:fldCharType="separate"/>
        </w:r>
        <w:r w:rsidR="00DC72C6">
          <w:rPr>
            <w:rFonts w:ascii="Arial Narrow" w:hAnsi="Arial Narrow"/>
            <w:noProof/>
            <w:sz w:val="18"/>
            <w:szCs w:val="18"/>
          </w:rPr>
          <w:t>II</w:t>
        </w:r>
        <w:r w:rsidRPr="00A168CC">
          <w:rPr>
            <w:rFonts w:ascii="Arial Narrow" w:hAnsi="Arial Narrow"/>
            <w:sz w:val="18"/>
            <w:szCs w:val="18"/>
          </w:rPr>
          <w:fldChar w:fldCharType="end"/>
        </w:r>
      </w:p>
    </w:sdtContent>
  </w:sdt>
  <w:p w14:paraId="634133EE" w14:textId="77777777" w:rsidR="00A168CC" w:rsidRDefault="00A168C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A11536" w14:textId="77777777" w:rsidR="00A168CC" w:rsidRDefault="00A168CC">
    <w:pPr>
      <w:pStyle w:val="Rodap"/>
      <w:jc w:val="right"/>
    </w:pPr>
  </w:p>
  <w:p w14:paraId="37B7A4BD" w14:textId="77777777" w:rsidR="00A168CC" w:rsidRDefault="00A168C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03942111"/>
      <w:docPartObj>
        <w:docPartGallery w:val="Page Numbers (Bottom of Page)"/>
        <w:docPartUnique/>
      </w:docPartObj>
    </w:sdtPr>
    <w:sdtContent>
      <w:p w14:paraId="3BD36575" w14:textId="240E21EA" w:rsidR="00975797" w:rsidRPr="007909AE" w:rsidRDefault="00975797">
        <w:pPr>
          <w:pStyle w:val="Rodap"/>
          <w:jc w:val="right"/>
          <w:rPr>
            <w:lang w:val="pt-BR"/>
          </w:rPr>
        </w:pPr>
        <w:r>
          <w:fldChar w:fldCharType="begin"/>
        </w:r>
        <w:r w:rsidRPr="00DE4BD4">
          <w:rPr>
            <w:lang w:val="pt-BR"/>
          </w:rPr>
          <w:instrText>PAGE   \* MERGEFORMAT</w:instrText>
        </w:r>
        <w:r>
          <w:fldChar w:fldCharType="separate"/>
        </w:r>
        <w:r>
          <w:rPr>
            <w:lang w:val="pt-BR"/>
          </w:rPr>
          <w:t>2</w:t>
        </w:r>
        <w:r>
          <w:fldChar w:fldCharType="end"/>
        </w:r>
      </w:p>
    </w:sdtContent>
  </w:sdt>
  <w:p w14:paraId="14A21D3E" w14:textId="0AA24896" w:rsidR="00395BE2" w:rsidRPr="00C87004" w:rsidRDefault="00CC2238" w:rsidP="00A5199D">
    <w:pPr>
      <w:pStyle w:val="Cabealho"/>
      <w:tabs>
        <w:tab w:val="clear" w:pos="4252"/>
        <w:tab w:val="clear" w:pos="8504"/>
        <w:tab w:val="right" w:pos="8820"/>
      </w:tabs>
      <w:rPr>
        <w:rFonts w:ascii="Arial" w:hAnsi="Arial" w:cs="Arial"/>
        <w:color w:val="808080"/>
        <w:sz w:val="18"/>
        <w:szCs w:val="18"/>
        <w:lang w:val="pt-PT"/>
      </w:rPr>
    </w:pPr>
    <w:r>
      <w:rPr>
        <w:rFonts w:ascii="Arial" w:hAnsi="Arial" w:cs="Arial"/>
        <w:color w:val="808080"/>
        <w:sz w:val="18"/>
        <w:szCs w:val="18"/>
        <w:lang w:val="pt-PT"/>
      </w:rPr>
      <w:t>Relatório de Trabalho</w:t>
    </w:r>
    <w:r w:rsidR="007909AE">
      <w:rPr>
        <w:rFonts w:ascii="Arial" w:hAnsi="Arial" w:cs="Arial"/>
        <w:color w:val="808080"/>
        <w:sz w:val="18"/>
        <w:szCs w:val="18"/>
        <w:lang w:val="pt-PT"/>
      </w:rPr>
      <w:t xml:space="preserve"> Prático</w:t>
    </w:r>
    <w:r w:rsidR="007909AE">
      <w:rPr>
        <w:rFonts w:ascii="Arial" w:hAnsi="Arial" w:cs="Arial"/>
        <w:color w:val="808080"/>
        <w:sz w:val="18"/>
        <w:szCs w:val="18"/>
        <w:lang w:val="pt-PT"/>
      </w:rPr>
      <w:br/>
      <w:t>Integração de Sistema de Informação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9DC6FB" w14:textId="77777777" w:rsidR="00CF580A" w:rsidRDefault="00CF580A">
      <w:r>
        <w:separator/>
      </w:r>
    </w:p>
  </w:footnote>
  <w:footnote w:type="continuationSeparator" w:id="0">
    <w:p w14:paraId="43F68D10" w14:textId="77777777" w:rsidR="00CF580A" w:rsidRDefault="00CF580A">
      <w:r>
        <w:continuationSeparator/>
      </w:r>
    </w:p>
  </w:footnote>
  <w:footnote w:type="continuationNotice" w:id="1">
    <w:p w14:paraId="49192BF1" w14:textId="77777777" w:rsidR="00CF580A" w:rsidRDefault="00CF580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7ED90F" w14:textId="77777777" w:rsidR="00395BE2" w:rsidRPr="00294D68" w:rsidRDefault="00395BE2" w:rsidP="001B15EE">
    <w:pPr>
      <w:pStyle w:val="Cabealho"/>
      <w:tabs>
        <w:tab w:val="clear" w:pos="4252"/>
        <w:tab w:val="clear" w:pos="8504"/>
        <w:tab w:val="right" w:pos="8820"/>
      </w:tabs>
      <w:rPr>
        <w:rFonts w:ascii="Arial Narrow" w:hAnsi="Arial Narrow"/>
        <w:sz w:val="20"/>
        <w:szCs w:val="20"/>
      </w:rPr>
    </w:pPr>
    <w:r>
      <w:rPr>
        <w:rFonts w:ascii="Arial Narrow" w:hAnsi="Arial Narrow"/>
        <w:sz w:val="20"/>
        <w:szCs w:val="20"/>
      </w:rPr>
      <w:t xml:space="preserve">— </w:t>
    </w:r>
    <w:r w:rsidR="006E0BBC" w:rsidRPr="00294D68">
      <w:rPr>
        <w:rStyle w:val="Nmerodepgina"/>
        <w:rFonts w:ascii="Arial Narrow" w:hAnsi="Arial Narrow"/>
        <w:sz w:val="20"/>
        <w:szCs w:val="20"/>
      </w:rPr>
      <w:fldChar w:fldCharType="begin"/>
    </w:r>
    <w:r w:rsidRPr="00294D68">
      <w:rPr>
        <w:rStyle w:val="Nmerodepgina"/>
        <w:rFonts w:ascii="Arial Narrow" w:hAnsi="Arial Narrow"/>
        <w:sz w:val="20"/>
        <w:szCs w:val="20"/>
      </w:rPr>
      <w:instrText xml:space="preserve"> PAGE </w:instrText>
    </w:r>
    <w:r w:rsidR="006E0BBC" w:rsidRPr="00294D68">
      <w:rPr>
        <w:rStyle w:val="Nmerodepgina"/>
        <w:rFonts w:ascii="Arial Narrow" w:hAnsi="Arial Narrow"/>
        <w:sz w:val="20"/>
        <w:szCs w:val="20"/>
      </w:rPr>
      <w:fldChar w:fldCharType="separate"/>
    </w:r>
    <w:r>
      <w:rPr>
        <w:rStyle w:val="Nmerodepgina"/>
        <w:rFonts w:ascii="Arial Narrow" w:hAnsi="Arial Narrow"/>
        <w:noProof/>
        <w:sz w:val="20"/>
        <w:szCs w:val="20"/>
      </w:rPr>
      <w:t>7</w:t>
    </w:r>
    <w:r w:rsidR="006E0BBC" w:rsidRPr="00294D68">
      <w:rPr>
        <w:rStyle w:val="Nmerodepgina"/>
        <w:rFonts w:ascii="Arial Narrow" w:hAnsi="Arial Narrow"/>
        <w:sz w:val="20"/>
        <w:szCs w:val="20"/>
      </w:rPr>
      <w:fldChar w:fldCharType="end"/>
    </w:r>
    <w:r w:rsidR="007643AA">
      <w:rPr>
        <w:rFonts w:ascii="Arial Narrow" w:hAnsi="Arial Narrow"/>
        <w:noProof/>
        <w:sz w:val="20"/>
        <w:szCs w:val="20"/>
        <w:lang w:val="pt-PT" w:eastAsia="pt-PT" w:bidi="ar-SA"/>
      </w:rPr>
      <w:drawing>
        <wp:anchor distT="0" distB="0" distL="114300" distR="114300" simplePos="0" relativeHeight="251658240" behindDoc="1" locked="0" layoutInCell="1" allowOverlap="1" wp14:anchorId="6C5C4152" wp14:editId="2A42DEAD">
          <wp:simplePos x="0" y="0"/>
          <wp:positionH relativeFrom="column">
            <wp:posOffset>1143000</wp:posOffset>
          </wp:positionH>
          <wp:positionV relativeFrom="paragraph">
            <wp:posOffset>4420235</wp:posOffset>
          </wp:positionV>
          <wp:extent cx="3882390" cy="2108200"/>
          <wp:effectExtent l="19050" t="0" r="3810" b="0"/>
          <wp:wrapNone/>
          <wp:docPr id="366792034" name="Imagem 366792034" descr="IPCA_Logo%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PCA_Logo%2002"/>
                  <pic:cNvPicPr>
                    <a:picLocks noChangeAspect="1" noChangeArrowheads="1"/>
                  </pic:cNvPicPr>
                </pic:nvPicPr>
                <pic:blipFill>
                  <a:blip r:embed="rId1">
                    <a:lum bright="76000" contrast="-82000"/>
                  </a:blip>
                  <a:srcRect/>
                  <a:stretch>
                    <a:fillRect/>
                  </a:stretch>
                </pic:blipFill>
                <pic:spPr bwMode="auto">
                  <a:xfrm>
                    <a:off x="0" y="0"/>
                    <a:ext cx="3882390" cy="2108200"/>
                  </a:xfrm>
                  <a:prstGeom prst="rect">
                    <a:avLst/>
                  </a:prstGeom>
                  <a:noFill/>
                  <a:ln w="9525">
                    <a:noFill/>
                    <a:miter lim="800000"/>
                    <a:headEnd/>
                    <a:tailEnd/>
                  </a:ln>
                </pic:spPr>
              </pic:pic>
            </a:graphicData>
          </a:graphic>
        </wp:anchor>
      </w:drawing>
    </w:r>
    <w:r>
      <w:rPr>
        <w:rStyle w:val="Nmerodepgina"/>
        <w:rFonts w:ascii="Arial Narrow" w:hAnsi="Arial Narrow"/>
        <w:sz w:val="20"/>
        <w:szCs w:val="20"/>
      </w:rPr>
      <w:t xml:space="preserve"> </w:t>
    </w:r>
    <w:r>
      <w:rPr>
        <w:rFonts w:ascii="Arial Narrow" w:hAnsi="Arial Narrow"/>
        <w:sz w:val="20"/>
        <w:szCs w:val="20"/>
      </w:rPr>
      <w:t>—</w:t>
    </w:r>
    <w:r>
      <w:rPr>
        <w:rStyle w:val="Nmerodepgina"/>
        <w:rFonts w:ascii="Arial Narrow" w:hAnsi="Arial Narrow"/>
        <w:sz w:val="20"/>
        <w:szCs w:val="20"/>
      </w:rPr>
      <w:tab/>
    </w:r>
    <w:r w:rsidRPr="00294D68">
      <w:rPr>
        <w:rFonts w:ascii="Arial Narrow" w:hAnsi="Arial Narrow"/>
        <w:sz w:val="20"/>
        <w:szCs w:val="20"/>
      </w:rPr>
      <w:t>&lt;</w:t>
    </w:r>
    <w:proofErr w:type="spellStart"/>
    <w:r w:rsidRPr="00294D68">
      <w:rPr>
        <w:rFonts w:ascii="Arial Narrow" w:hAnsi="Arial Narrow"/>
        <w:sz w:val="20"/>
        <w:szCs w:val="20"/>
      </w:rPr>
      <w:t>Unidade</w:t>
    </w:r>
    <w:proofErr w:type="spellEnd"/>
    <w:r w:rsidRPr="00294D68">
      <w:rPr>
        <w:rFonts w:ascii="Arial Narrow" w:hAnsi="Arial Narrow"/>
        <w:sz w:val="20"/>
        <w:szCs w:val="20"/>
      </w:rPr>
      <w:t xml:space="preserve"> curricular/</w:t>
    </w:r>
    <w:proofErr w:type="spellStart"/>
    <w:r w:rsidRPr="00294D68">
      <w:rPr>
        <w:rFonts w:ascii="Arial Narrow" w:hAnsi="Arial Narrow"/>
        <w:sz w:val="20"/>
        <w:szCs w:val="20"/>
      </w:rPr>
      <w:t>T</w:t>
    </w:r>
    <w:r>
      <w:rPr>
        <w:rFonts w:ascii="Arial Narrow" w:hAnsi="Arial Narrow"/>
        <w:sz w:val="20"/>
        <w:szCs w:val="20"/>
      </w:rPr>
      <w:t>ópico</w:t>
    </w:r>
    <w:proofErr w:type="spellEnd"/>
    <w:r>
      <w:rPr>
        <w:rFonts w:ascii="Arial Narrow" w:hAnsi="Arial Narrow"/>
        <w:sz w:val="20"/>
        <w:szCs w:val="20"/>
      </w:rPr>
      <w:t>&gt;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DA3C7F" w14:textId="5F8CE2A5" w:rsidR="00395BE2" w:rsidRPr="007909AE" w:rsidRDefault="00395BE2" w:rsidP="007909AE">
    <w:pPr>
      <w:pStyle w:val="Rodap"/>
      <w:rPr>
        <w:rFonts w:ascii="Arial" w:hAnsi="Arial" w:cs="Arial"/>
        <w:color w:val="808080"/>
        <w:sz w:val="18"/>
        <w:szCs w:val="18"/>
        <w:lang w:val="pt-PT"/>
      </w:rPr>
    </w:pPr>
    <w:r w:rsidRPr="007909AE">
      <w:rPr>
        <w:rFonts w:ascii="Arial" w:hAnsi="Arial" w:cs="Arial"/>
        <w:color w:val="808080"/>
        <w:sz w:val="18"/>
        <w:szCs w:val="18"/>
        <w:lang w:val="pt-PT"/>
      </w:rPr>
      <w:t xml:space="preserve">Licenciatura em </w:t>
    </w:r>
    <w:r w:rsidR="00B46BAE" w:rsidRPr="007909AE">
      <w:rPr>
        <w:rFonts w:ascii="Arial" w:hAnsi="Arial" w:cs="Arial"/>
        <w:color w:val="808080"/>
        <w:sz w:val="18"/>
        <w:szCs w:val="18"/>
        <w:lang w:val="pt-PT"/>
      </w:rPr>
      <w:t>Engenharia de Sistemas Informáticos</w:t>
    </w:r>
    <w:r w:rsidR="007909AE">
      <w:rPr>
        <w:rFonts w:ascii="Arial" w:hAnsi="Arial" w:cs="Arial"/>
        <w:color w:val="808080"/>
        <w:sz w:val="18"/>
        <w:szCs w:val="18"/>
        <w:lang w:val="pt-PT"/>
      </w:rPr>
      <w:br/>
    </w:r>
    <w:r w:rsidR="00B46BAE" w:rsidRPr="007909AE">
      <w:rPr>
        <w:rFonts w:ascii="Arial" w:hAnsi="Arial" w:cs="Arial"/>
        <w:color w:val="808080"/>
        <w:sz w:val="18"/>
        <w:szCs w:val="18"/>
        <w:lang w:val="pt-PT"/>
      </w:rPr>
      <w:t>Júlia Dória Rodrigues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5621C"/>
    <w:multiLevelType w:val="hybridMultilevel"/>
    <w:tmpl w:val="A202977A"/>
    <w:lvl w:ilvl="0" w:tplc="9AB6E8BE">
      <w:start w:val="1"/>
      <w:numFmt w:val="decimal"/>
      <w:pStyle w:val="Itens01"/>
      <w:lvlText w:val="%1."/>
      <w:lvlJc w:val="left"/>
      <w:pPr>
        <w:tabs>
          <w:tab w:val="num" w:pos="1275"/>
        </w:tabs>
        <w:ind w:left="1275" w:hanging="567"/>
      </w:pPr>
      <w:rPr>
        <w:rFonts w:hint="default"/>
      </w:rPr>
    </w:lvl>
    <w:lvl w:ilvl="1" w:tplc="08160019" w:tentative="1">
      <w:start w:val="1"/>
      <w:numFmt w:val="lowerLetter"/>
      <w:lvlText w:val="%2."/>
      <w:lvlJc w:val="left"/>
      <w:pPr>
        <w:tabs>
          <w:tab w:val="num" w:pos="1440"/>
        </w:tabs>
        <w:ind w:left="1440" w:hanging="360"/>
      </w:pPr>
    </w:lvl>
    <w:lvl w:ilvl="2" w:tplc="0816001B" w:tentative="1">
      <w:start w:val="1"/>
      <w:numFmt w:val="lowerRoman"/>
      <w:lvlText w:val="%3."/>
      <w:lvlJc w:val="right"/>
      <w:pPr>
        <w:tabs>
          <w:tab w:val="num" w:pos="2160"/>
        </w:tabs>
        <w:ind w:left="2160" w:hanging="180"/>
      </w:pPr>
    </w:lvl>
    <w:lvl w:ilvl="3" w:tplc="0816000F" w:tentative="1">
      <w:start w:val="1"/>
      <w:numFmt w:val="decimal"/>
      <w:lvlText w:val="%4."/>
      <w:lvlJc w:val="left"/>
      <w:pPr>
        <w:tabs>
          <w:tab w:val="num" w:pos="2880"/>
        </w:tabs>
        <w:ind w:left="2880" w:hanging="360"/>
      </w:pPr>
    </w:lvl>
    <w:lvl w:ilvl="4" w:tplc="08160019" w:tentative="1">
      <w:start w:val="1"/>
      <w:numFmt w:val="lowerLetter"/>
      <w:lvlText w:val="%5."/>
      <w:lvlJc w:val="left"/>
      <w:pPr>
        <w:tabs>
          <w:tab w:val="num" w:pos="3600"/>
        </w:tabs>
        <w:ind w:left="3600" w:hanging="360"/>
      </w:pPr>
    </w:lvl>
    <w:lvl w:ilvl="5" w:tplc="0816001B" w:tentative="1">
      <w:start w:val="1"/>
      <w:numFmt w:val="lowerRoman"/>
      <w:lvlText w:val="%6."/>
      <w:lvlJc w:val="right"/>
      <w:pPr>
        <w:tabs>
          <w:tab w:val="num" w:pos="4320"/>
        </w:tabs>
        <w:ind w:left="4320" w:hanging="180"/>
      </w:pPr>
    </w:lvl>
    <w:lvl w:ilvl="6" w:tplc="0816000F" w:tentative="1">
      <w:start w:val="1"/>
      <w:numFmt w:val="decimal"/>
      <w:lvlText w:val="%7."/>
      <w:lvlJc w:val="left"/>
      <w:pPr>
        <w:tabs>
          <w:tab w:val="num" w:pos="5040"/>
        </w:tabs>
        <w:ind w:left="5040" w:hanging="360"/>
      </w:pPr>
    </w:lvl>
    <w:lvl w:ilvl="7" w:tplc="08160019" w:tentative="1">
      <w:start w:val="1"/>
      <w:numFmt w:val="lowerLetter"/>
      <w:lvlText w:val="%8."/>
      <w:lvlJc w:val="left"/>
      <w:pPr>
        <w:tabs>
          <w:tab w:val="num" w:pos="5760"/>
        </w:tabs>
        <w:ind w:left="5760" w:hanging="360"/>
      </w:pPr>
    </w:lvl>
    <w:lvl w:ilvl="8" w:tplc="0816001B" w:tentative="1">
      <w:start w:val="1"/>
      <w:numFmt w:val="lowerRoman"/>
      <w:lvlText w:val="%9."/>
      <w:lvlJc w:val="right"/>
      <w:pPr>
        <w:tabs>
          <w:tab w:val="num" w:pos="6480"/>
        </w:tabs>
        <w:ind w:left="6480" w:hanging="180"/>
      </w:pPr>
    </w:lvl>
  </w:abstractNum>
  <w:abstractNum w:abstractNumId="1" w15:restartNumberingAfterBreak="0">
    <w:nsid w:val="06ED6690"/>
    <w:multiLevelType w:val="hybridMultilevel"/>
    <w:tmpl w:val="76FAC21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B892D40"/>
    <w:multiLevelType w:val="multilevel"/>
    <w:tmpl w:val="E492793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9A543C"/>
    <w:multiLevelType w:val="multilevel"/>
    <w:tmpl w:val="87C4F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C1228A"/>
    <w:multiLevelType w:val="hybridMultilevel"/>
    <w:tmpl w:val="8878D2E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E449A27"/>
    <w:multiLevelType w:val="hybridMultilevel"/>
    <w:tmpl w:val="FFFFFFFF"/>
    <w:lvl w:ilvl="0" w:tplc="B164CD54">
      <w:start w:val="1"/>
      <w:numFmt w:val="bullet"/>
      <w:lvlText w:val=""/>
      <w:lvlJc w:val="left"/>
      <w:pPr>
        <w:ind w:left="720" w:hanging="360"/>
      </w:pPr>
      <w:rPr>
        <w:rFonts w:ascii="Symbol" w:hAnsi="Symbol" w:hint="default"/>
      </w:rPr>
    </w:lvl>
    <w:lvl w:ilvl="1" w:tplc="AE462B72">
      <w:start w:val="1"/>
      <w:numFmt w:val="bullet"/>
      <w:lvlText w:val="o"/>
      <w:lvlJc w:val="left"/>
      <w:pPr>
        <w:ind w:left="1440" w:hanging="360"/>
      </w:pPr>
      <w:rPr>
        <w:rFonts w:ascii="Courier New" w:hAnsi="Courier New" w:hint="default"/>
      </w:rPr>
    </w:lvl>
    <w:lvl w:ilvl="2" w:tplc="2990C072">
      <w:start w:val="1"/>
      <w:numFmt w:val="bullet"/>
      <w:lvlText w:val=""/>
      <w:lvlJc w:val="left"/>
      <w:pPr>
        <w:ind w:left="2160" w:hanging="360"/>
      </w:pPr>
      <w:rPr>
        <w:rFonts w:ascii="Wingdings" w:hAnsi="Wingdings" w:hint="default"/>
      </w:rPr>
    </w:lvl>
    <w:lvl w:ilvl="3" w:tplc="70F842E4">
      <w:start w:val="1"/>
      <w:numFmt w:val="bullet"/>
      <w:lvlText w:val=""/>
      <w:lvlJc w:val="left"/>
      <w:pPr>
        <w:ind w:left="2880" w:hanging="360"/>
      </w:pPr>
      <w:rPr>
        <w:rFonts w:ascii="Symbol" w:hAnsi="Symbol" w:hint="default"/>
      </w:rPr>
    </w:lvl>
    <w:lvl w:ilvl="4" w:tplc="73A61C8E">
      <w:start w:val="1"/>
      <w:numFmt w:val="bullet"/>
      <w:lvlText w:val="o"/>
      <w:lvlJc w:val="left"/>
      <w:pPr>
        <w:ind w:left="3600" w:hanging="360"/>
      </w:pPr>
      <w:rPr>
        <w:rFonts w:ascii="Courier New" w:hAnsi="Courier New" w:hint="default"/>
      </w:rPr>
    </w:lvl>
    <w:lvl w:ilvl="5" w:tplc="D16EEBAA">
      <w:start w:val="1"/>
      <w:numFmt w:val="bullet"/>
      <w:lvlText w:val=""/>
      <w:lvlJc w:val="left"/>
      <w:pPr>
        <w:ind w:left="4320" w:hanging="360"/>
      </w:pPr>
      <w:rPr>
        <w:rFonts w:ascii="Wingdings" w:hAnsi="Wingdings" w:hint="default"/>
      </w:rPr>
    </w:lvl>
    <w:lvl w:ilvl="6" w:tplc="9ECEDA1C">
      <w:start w:val="1"/>
      <w:numFmt w:val="bullet"/>
      <w:lvlText w:val=""/>
      <w:lvlJc w:val="left"/>
      <w:pPr>
        <w:ind w:left="5040" w:hanging="360"/>
      </w:pPr>
      <w:rPr>
        <w:rFonts w:ascii="Symbol" w:hAnsi="Symbol" w:hint="default"/>
      </w:rPr>
    </w:lvl>
    <w:lvl w:ilvl="7" w:tplc="DE06100E">
      <w:start w:val="1"/>
      <w:numFmt w:val="bullet"/>
      <w:lvlText w:val="o"/>
      <w:lvlJc w:val="left"/>
      <w:pPr>
        <w:ind w:left="5760" w:hanging="360"/>
      </w:pPr>
      <w:rPr>
        <w:rFonts w:ascii="Courier New" w:hAnsi="Courier New" w:hint="default"/>
      </w:rPr>
    </w:lvl>
    <w:lvl w:ilvl="8" w:tplc="51A0D28C">
      <w:start w:val="1"/>
      <w:numFmt w:val="bullet"/>
      <w:lvlText w:val=""/>
      <w:lvlJc w:val="left"/>
      <w:pPr>
        <w:ind w:left="6480" w:hanging="360"/>
      </w:pPr>
      <w:rPr>
        <w:rFonts w:ascii="Wingdings" w:hAnsi="Wingdings" w:hint="default"/>
      </w:rPr>
    </w:lvl>
  </w:abstractNum>
  <w:abstractNum w:abstractNumId="6" w15:restartNumberingAfterBreak="0">
    <w:nsid w:val="11563761"/>
    <w:multiLevelType w:val="multilevel"/>
    <w:tmpl w:val="C70A8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0B54A6"/>
    <w:multiLevelType w:val="hybridMultilevel"/>
    <w:tmpl w:val="CA3E425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6143DD9"/>
    <w:multiLevelType w:val="hybridMultilevel"/>
    <w:tmpl w:val="BB22A2A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651537F"/>
    <w:multiLevelType w:val="multilevel"/>
    <w:tmpl w:val="E436926E"/>
    <w:lvl w:ilvl="0">
      <w:start w:val="2"/>
      <w:numFmt w:val="decimal"/>
      <w:lvlText w:val="%1."/>
      <w:lvlJc w:val="left"/>
      <w:pPr>
        <w:tabs>
          <w:tab w:val="num" w:pos="425"/>
        </w:tabs>
        <w:ind w:left="425" w:hanging="425"/>
      </w:pPr>
      <w:rPr>
        <w:rFonts w:hint="default"/>
        <w:b/>
        <w:i w:val="0"/>
      </w:rPr>
    </w:lvl>
    <w:lvl w:ilvl="1">
      <w:start w:val="1"/>
      <w:numFmt w:val="decimal"/>
      <w:lvlText w:val="%1.%2"/>
      <w:lvlJc w:val="left"/>
      <w:pPr>
        <w:tabs>
          <w:tab w:val="num" w:pos="425"/>
        </w:tabs>
        <w:ind w:left="425" w:hanging="425"/>
      </w:pPr>
      <w:rPr>
        <w:rFonts w:hint="default"/>
        <w:b/>
        <w:i w:val="0"/>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10" w15:restartNumberingAfterBreak="0">
    <w:nsid w:val="18F3A3D9"/>
    <w:multiLevelType w:val="hybridMultilevel"/>
    <w:tmpl w:val="FFFFFFFF"/>
    <w:lvl w:ilvl="0" w:tplc="FC1E9CAA">
      <w:start w:val="1"/>
      <w:numFmt w:val="bullet"/>
      <w:lvlText w:val=""/>
      <w:lvlJc w:val="left"/>
      <w:pPr>
        <w:ind w:left="720" w:hanging="360"/>
      </w:pPr>
      <w:rPr>
        <w:rFonts w:ascii="Symbol" w:hAnsi="Symbol" w:hint="default"/>
      </w:rPr>
    </w:lvl>
    <w:lvl w:ilvl="1" w:tplc="8D30D26E">
      <w:start w:val="1"/>
      <w:numFmt w:val="bullet"/>
      <w:lvlText w:val="o"/>
      <w:lvlJc w:val="left"/>
      <w:pPr>
        <w:ind w:left="1440" w:hanging="360"/>
      </w:pPr>
      <w:rPr>
        <w:rFonts w:ascii="Courier New" w:hAnsi="Courier New" w:hint="default"/>
      </w:rPr>
    </w:lvl>
    <w:lvl w:ilvl="2" w:tplc="60422292">
      <w:start w:val="1"/>
      <w:numFmt w:val="bullet"/>
      <w:lvlText w:val=""/>
      <w:lvlJc w:val="left"/>
      <w:pPr>
        <w:ind w:left="2160" w:hanging="360"/>
      </w:pPr>
      <w:rPr>
        <w:rFonts w:ascii="Wingdings" w:hAnsi="Wingdings" w:hint="default"/>
      </w:rPr>
    </w:lvl>
    <w:lvl w:ilvl="3" w:tplc="8912166A">
      <w:start w:val="1"/>
      <w:numFmt w:val="bullet"/>
      <w:lvlText w:val=""/>
      <w:lvlJc w:val="left"/>
      <w:pPr>
        <w:ind w:left="2880" w:hanging="360"/>
      </w:pPr>
      <w:rPr>
        <w:rFonts w:ascii="Symbol" w:hAnsi="Symbol" w:hint="default"/>
      </w:rPr>
    </w:lvl>
    <w:lvl w:ilvl="4" w:tplc="529EEBFE">
      <w:start w:val="1"/>
      <w:numFmt w:val="bullet"/>
      <w:lvlText w:val="o"/>
      <w:lvlJc w:val="left"/>
      <w:pPr>
        <w:ind w:left="3600" w:hanging="360"/>
      </w:pPr>
      <w:rPr>
        <w:rFonts w:ascii="Courier New" w:hAnsi="Courier New" w:hint="default"/>
      </w:rPr>
    </w:lvl>
    <w:lvl w:ilvl="5" w:tplc="324C037A">
      <w:start w:val="1"/>
      <w:numFmt w:val="bullet"/>
      <w:lvlText w:val=""/>
      <w:lvlJc w:val="left"/>
      <w:pPr>
        <w:ind w:left="4320" w:hanging="360"/>
      </w:pPr>
      <w:rPr>
        <w:rFonts w:ascii="Wingdings" w:hAnsi="Wingdings" w:hint="default"/>
      </w:rPr>
    </w:lvl>
    <w:lvl w:ilvl="6" w:tplc="B608FE54">
      <w:start w:val="1"/>
      <w:numFmt w:val="bullet"/>
      <w:lvlText w:val=""/>
      <w:lvlJc w:val="left"/>
      <w:pPr>
        <w:ind w:left="5040" w:hanging="360"/>
      </w:pPr>
      <w:rPr>
        <w:rFonts w:ascii="Symbol" w:hAnsi="Symbol" w:hint="default"/>
      </w:rPr>
    </w:lvl>
    <w:lvl w:ilvl="7" w:tplc="85A0CD18">
      <w:start w:val="1"/>
      <w:numFmt w:val="bullet"/>
      <w:lvlText w:val="o"/>
      <w:lvlJc w:val="left"/>
      <w:pPr>
        <w:ind w:left="5760" w:hanging="360"/>
      </w:pPr>
      <w:rPr>
        <w:rFonts w:ascii="Courier New" w:hAnsi="Courier New" w:hint="default"/>
      </w:rPr>
    </w:lvl>
    <w:lvl w:ilvl="8" w:tplc="D052683E">
      <w:start w:val="1"/>
      <w:numFmt w:val="bullet"/>
      <w:lvlText w:val=""/>
      <w:lvlJc w:val="left"/>
      <w:pPr>
        <w:ind w:left="6480" w:hanging="360"/>
      </w:pPr>
      <w:rPr>
        <w:rFonts w:ascii="Wingdings" w:hAnsi="Wingdings" w:hint="default"/>
      </w:rPr>
    </w:lvl>
  </w:abstractNum>
  <w:abstractNum w:abstractNumId="11" w15:restartNumberingAfterBreak="0">
    <w:nsid w:val="1C9661C0"/>
    <w:multiLevelType w:val="multilevel"/>
    <w:tmpl w:val="7A069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2674FD"/>
    <w:multiLevelType w:val="multilevel"/>
    <w:tmpl w:val="98D49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534FB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F3422D"/>
    <w:multiLevelType w:val="hybridMultilevel"/>
    <w:tmpl w:val="DB88A86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2AFF2E11"/>
    <w:multiLevelType w:val="multilevel"/>
    <w:tmpl w:val="F8987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A6FE18"/>
    <w:multiLevelType w:val="hybridMultilevel"/>
    <w:tmpl w:val="1B68B0EE"/>
    <w:lvl w:ilvl="0" w:tplc="04160005">
      <w:start w:val="1"/>
      <w:numFmt w:val="bullet"/>
      <w:lvlText w:val=""/>
      <w:lvlJc w:val="left"/>
      <w:pPr>
        <w:ind w:left="720" w:hanging="360"/>
      </w:pPr>
      <w:rPr>
        <w:rFonts w:ascii="Wingdings" w:hAnsi="Wingdings" w:hint="default"/>
        <w:b/>
        <w:bCs/>
      </w:rPr>
    </w:lvl>
    <w:lvl w:ilvl="1" w:tplc="A6106324">
      <w:start w:val="1"/>
      <w:numFmt w:val="bullet"/>
      <w:lvlText w:val="o"/>
      <w:lvlJc w:val="left"/>
      <w:pPr>
        <w:ind w:left="1440" w:hanging="360"/>
      </w:pPr>
      <w:rPr>
        <w:rFonts w:ascii="Courier New" w:hAnsi="Courier New" w:hint="default"/>
      </w:rPr>
    </w:lvl>
    <w:lvl w:ilvl="2" w:tplc="C5C8FDB6">
      <w:start w:val="1"/>
      <w:numFmt w:val="bullet"/>
      <w:lvlText w:val=""/>
      <w:lvlJc w:val="left"/>
      <w:pPr>
        <w:ind w:left="2160" w:hanging="360"/>
      </w:pPr>
      <w:rPr>
        <w:rFonts w:ascii="Wingdings" w:hAnsi="Wingdings" w:hint="default"/>
      </w:rPr>
    </w:lvl>
    <w:lvl w:ilvl="3" w:tplc="ED00D874">
      <w:start w:val="1"/>
      <w:numFmt w:val="bullet"/>
      <w:lvlText w:val=""/>
      <w:lvlJc w:val="left"/>
      <w:pPr>
        <w:ind w:left="2880" w:hanging="360"/>
      </w:pPr>
      <w:rPr>
        <w:rFonts w:ascii="Symbol" w:hAnsi="Symbol" w:hint="default"/>
      </w:rPr>
    </w:lvl>
    <w:lvl w:ilvl="4" w:tplc="6E32E5CA">
      <w:start w:val="1"/>
      <w:numFmt w:val="bullet"/>
      <w:lvlText w:val="o"/>
      <w:lvlJc w:val="left"/>
      <w:pPr>
        <w:ind w:left="3600" w:hanging="360"/>
      </w:pPr>
      <w:rPr>
        <w:rFonts w:ascii="Courier New" w:hAnsi="Courier New" w:hint="default"/>
      </w:rPr>
    </w:lvl>
    <w:lvl w:ilvl="5" w:tplc="F5B25F16">
      <w:start w:val="1"/>
      <w:numFmt w:val="bullet"/>
      <w:lvlText w:val=""/>
      <w:lvlJc w:val="left"/>
      <w:pPr>
        <w:ind w:left="4320" w:hanging="360"/>
      </w:pPr>
      <w:rPr>
        <w:rFonts w:ascii="Wingdings" w:hAnsi="Wingdings" w:hint="default"/>
      </w:rPr>
    </w:lvl>
    <w:lvl w:ilvl="6" w:tplc="5E3E082E">
      <w:start w:val="1"/>
      <w:numFmt w:val="bullet"/>
      <w:lvlText w:val=""/>
      <w:lvlJc w:val="left"/>
      <w:pPr>
        <w:ind w:left="5040" w:hanging="360"/>
      </w:pPr>
      <w:rPr>
        <w:rFonts w:ascii="Symbol" w:hAnsi="Symbol" w:hint="default"/>
      </w:rPr>
    </w:lvl>
    <w:lvl w:ilvl="7" w:tplc="0964A468">
      <w:start w:val="1"/>
      <w:numFmt w:val="bullet"/>
      <w:lvlText w:val="o"/>
      <w:lvlJc w:val="left"/>
      <w:pPr>
        <w:ind w:left="5760" w:hanging="360"/>
      </w:pPr>
      <w:rPr>
        <w:rFonts w:ascii="Courier New" w:hAnsi="Courier New" w:hint="default"/>
      </w:rPr>
    </w:lvl>
    <w:lvl w:ilvl="8" w:tplc="B16C2CF6">
      <w:start w:val="1"/>
      <w:numFmt w:val="bullet"/>
      <w:lvlText w:val=""/>
      <w:lvlJc w:val="left"/>
      <w:pPr>
        <w:ind w:left="6480" w:hanging="360"/>
      </w:pPr>
      <w:rPr>
        <w:rFonts w:ascii="Wingdings" w:hAnsi="Wingdings" w:hint="default"/>
      </w:rPr>
    </w:lvl>
  </w:abstractNum>
  <w:abstractNum w:abstractNumId="17" w15:restartNumberingAfterBreak="0">
    <w:nsid w:val="3227443D"/>
    <w:multiLevelType w:val="hybridMultilevel"/>
    <w:tmpl w:val="842E5440"/>
    <w:lvl w:ilvl="0" w:tplc="A43ACFB8">
      <w:start w:val="1"/>
      <w:numFmt w:val="lowerLetter"/>
      <w:pStyle w:val="EscolhaA"/>
      <w:lvlText w:val="%1)"/>
      <w:lvlJc w:val="left"/>
      <w:pPr>
        <w:tabs>
          <w:tab w:val="num" w:pos="1134"/>
        </w:tabs>
        <w:ind w:left="1134" w:hanging="567"/>
      </w:pPr>
      <w:rPr>
        <w:rFonts w:hint="default"/>
        <w:b w:val="0"/>
        <w:i w:val="0"/>
      </w:rPr>
    </w:lvl>
    <w:lvl w:ilvl="1" w:tplc="9A342534">
      <w:start w:val="1"/>
      <w:numFmt w:val="decimal"/>
      <w:pStyle w:val="Numerado1"/>
      <w:lvlText w:val="%2."/>
      <w:lvlJc w:val="left"/>
      <w:pPr>
        <w:tabs>
          <w:tab w:val="num" w:pos="2214"/>
        </w:tabs>
        <w:ind w:left="2214" w:hanging="567"/>
      </w:pPr>
      <w:rPr>
        <w:rFonts w:hint="default"/>
        <w:b w:val="0"/>
        <w:i w:val="0"/>
      </w:rPr>
    </w:lvl>
    <w:lvl w:ilvl="2" w:tplc="0816001B" w:tentative="1">
      <w:start w:val="1"/>
      <w:numFmt w:val="lowerRoman"/>
      <w:lvlText w:val="%3."/>
      <w:lvlJc w:val="right"/>
      <w:pPr>
        <w:tabs>
          <w:tab w:val="num" w:pos="2727"/>
        </w:tabs>
        <w:ind w:left="2727" w:hanging="180"/>
      </w:pPr>
    </w:lvl>
    <w:lvl w:ilvl="3" w:tplc="0816000F" w:tentative="1">
      <w:start w:val="1"/>
      <w:numFmt w:val="decimal"/>
      <w:lvlText w:val="%4."/>
      <w:lvlJc w:val="left"/>
      <w:pPr>
        <w:tabs>
          <w:tab w:val="num" w:pos="3447"/>
        </w:tabs>
        <w:ind w:left="3447" w:hanging="360"/>
      </w:pPr>
    </w:lvl>
    <w:lvl w:ilvl="4" w:tplc="08160019" w:tentative="1">
      <w:start w:val="1"/>
      <w:numFmt w:val="lowerLetter"/>
      <w:lvlText w:val="%5."/>
      <w:lvlJc w:val="left"/>
      <w:pPr>
        <w:tabs>
          <w:tab w:val="num" w:pos="4167"/>
        </w:tabs>
        <w:ind w:left="4167" w:hanging="360"/>
      </w:pPr>
    </w:lvl>
    <w:lvl w:ilvl="5" w:tplc="0816001B" w:tentative="1">
      <w:start w:val="1"/>
      <w:numFmt w:val="lowerRoman"/>
      <w:lvlText w:val="%6."/>
      <w:lvlJc w:val="right"/>
      <w:pPr>
        <w:tabs>
          <w:tab w:val="num" w:pos="4887"/>
        </w:tabs>
        <w:ind w:left="4887" w:hanging="180"/>
      </w:pPr>
    </w:lvl>
    <w:lvl w:ilvl="6" w:tplc="0816000F" w:tentative="1">
      <w:start w:val="1"/>
      <w:numFmt w:val="decimal"/>
      <w:lvlText w:val="%7."/>
      <w:lvlJc w:val="left"/>
      <w:pPr>
        <w:tabs>
          <w:tab w:val="num" w:pos="5607"/>
        </w:tabs>
        <w:ind w:left="5607" w:hanging="360"/>
      </w:pPr>
    </w:lvl>
    <w:lvl w:ilvl="7" w:tplc="08160019" w:tentative="1">
      <w:start w:val="1"/>
      <w:numFmt w:val="lowerLetter"/>
      <w:lvlText w:val="%8."/>
      <w:lvlJc w:val="left"/>
      <w:pPr>
        <w:tabs>
          <w:tab w:val="num" w:pos="6327"/>
        </w:tabs>
        <w:ind w:left="6327" w:hanging="360"/>
      </w:pPr>
    </w:lvl>
    <w:lvl w:ilvl="8" w:tplc="0816001B" w:tentative="1">
      <w:start w:val="1"/>
      <w:numFmt w:val="lowerRoman"/>
      <w:lvlText w:val="%9."/>
      <w:lvlJc w:val="right"/>
      <w:pPr>
        <w:tabs>
          <w:tab w:val="num" w:pos="7047"/>
        </w:tabs>
        <w:ind w:left="7047" w:hanging="180"/>
      </w:pPr>
    </w:lvl>
  </w:abstractNum>
  <w:abstractNum w:abstractNumId="18" w15:restartNumberingAfterBreak="0">
    <w:nsid w:val="34654A39"/>
    <w:multiLevelType w:val="hybridMultilevel"/>
    <w:tmpl w:val="226CCAB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383EB0E1"/>
    <w:multiLevelType w:val="hybridMultilevel"/>
    <w:tmpl w:val="FFFFFFFF"/>
    <w:lvl w:ilvl="0" w:tplc="D292EBA0">
      <w:start w:val="1"/>
      <w:numFmt w:val="bullet"/>
      <w:lvlText w:val=""/>
      <w:lvlJc w:val="left"/>
      <w:pPr>
        <w:ind w:left="720" w:hanging="360"/>
      </w:pPr>
      <w:rPr>
        <w:rFonts w:ascii="Symbol" w:hAnsi="Symbol" w:hint="default"/>
      </w:rPr>
    </w:lvl>
    <w:lvl w:ilvl="1" w:tplc="0F7ECCCE">
      <w:start w:val="1"/>
      <w:numFmt w:val="bullet"/>
      <w:lvlText w:val="o"/>
      <w:lvlJc w:val="left"/>
      <w:pPr>
        <w:ind w:left="1440" w:hanging="360"/>
      </w:pPr>
      <w:rPr>
        <w:rFonts w:ascii="Courier New" w:hAnsi="Courier New" w:hint="default"/>
      </w:rPr>
    </w:lvl>
    <w:lvl w:ilvl="2" w:tplc="7CCC1F88">
      <w:start w:val="1"/>
      <w:numFmt w:val="bullet"/>
      <w:lvlText w:val=""/>
      <w:lvlJc w:val="left"/>
      <w:pPr>
        <w:ind w:left="2160" w:hanging="360"/>
      </w:pPr>
      <w:rPr>
        <w:rFonts w:ascii="Wingdings" w:hAnsi="Wingdings" w:hint="default"/>
      </w:rPr>
    </w:lvl>
    <w:lvl w:ilvl="3" w:tplc="1DF0CB64">
      <w:start w:val="1"/>
      <w:numFmt w:val="bullet"/>
      <w:lvlText w:val=""/>
      <w:lvlJc w:val="left"/>
      <w:pPr>
        <w:ind w:left="2880" w:hanging="360"/>
      </w:pPr>
      <w:rPr>
        <w:rFonts w:ascii="Symbol" w:hAnsi="Symbol" w:hint="default"/>
      </w:rPr>
    </w:lvl>
    <w:lvl w:ilvl="4" w:tplc="4D4CD670">
      <w:start w:val="1"/>
      <w:numFmt w:val="bullet"/>
      <w:lvlText w:val="o"/>
      <w:lvlJc w:val="left"/>
      <w:pPr>
        <w:ind w:left="3600" w:hanging="360"/>
      </w:pPr>
      <w:rPr>
        <w:rFonts w:ascii="Courier New" w:hAnsi="Courier New" w:hint="default"/>
      </w:rPr>
    </w:lvl>
    <w:lvl w:ilvl="5" w:tplc="0862E190">
      <w:start w:val="1"/>
      <w:numFmt w:val="bullet"/>
      <w:lvlText w:val=""/>
      <w:lvlJc w:val="left"/>
      <w:pPr>
        <w:ind w:left="4320" w:hanging="360"/>
      </w:pPr>
      <w:rPr>
        <w:rFonts w:ascii="Wingdings" w:hAnsi="Wingdings" w:hint="default"/>
      </w:rPr>
    </w:lvl>
    <w:lvl w:ilvl="6" w:tplc="D8CCCA72">
      <w:start w:val="1"/>
      <w:numFmt w:val="bullet"/>
      <w:lvlText w:val=""/>
      <w:lvlJc w:val="left"/>
      <w:pPr>
        <w:ind w:left="5040" w:hanging="360"/>
      </w:pPr>
      <w:rPr>
        <w:rFonts w:ascii="Symbol" w:hAnsi="Symbol" w:hint="default"/>
      </w:rPr>
    </w:lvl>
    <w:lvl w:ilvl="7" w:tplc="F5486032">
      <w:start w:val="1"/>
      <w:numFmt w:val="bullet"/>
      <w:lvlText w:val="o"/>
      <w:lvlJc w:val="left"/>
      <w:pPr>
        <w:ind w:left="5760" w:hanging="360"/>
      </w:pPr>
      <w:rPr>
        <w:rFonts w:ascii="Courier New" w:hAnsi="Courier New" w:hint="default"/>
      </w:rPr>
    </w:lvl>
    <w:lvl w:ilvl="8" w:tplc="DFC2D172">
      <w:start w:val="1"/>
      <w:numFmt w:val="bullet"/>
      <w:lvlText w:val=""/>
      <w:lvlJc w:val="left"/>
      <w:pPr>
        <w:ind w:left="6480" w:hanging="360"/>
      </w:pPr>
      <w:rPr>
        <w:rFonts w:ascii="Wingdings" w:hAnsi="Wingdings" w:hint="default"/>
      </w:rPr>
    </w:lvl>
  </w:abstractNum>
  <w:abstractNum w:abstractNumId="20" w15:restartNumberingAfterBreak="0">
    <w:nsid w:val="3BA85A2B"/>
    <w:multiLevelType w:val="multilevel"/>
    <w:tmpl w:val="BAE68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203D03"/>
    <w:multiLevelType w:val="hybridMultilevel"/>
    <w:tmpl w:val="BB90203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44B22C4E"/>
    <w:multiLevelType w:val="multilevel"/>
    <w:tmpl w:val="D6F05B30"/>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3" w15:restartNumberingAfterBreak="0">
    <w:nsid w:val="4ADB7FA6"/>
    <w:multiLevelType w:val="hybridMultilevel"/>
    <w:tmpl w:val="F656E31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62043C1"/>
    <w:multiLevelType w:val="hybridMultilevel"/>
    <w:tmpl w:val="47A4D5E8"/>
    <w:lvl w:ilvl="0" w:tplc="BB2AA9C2">
      <w:start w:val="1"/>
      <w:numFmt w:val="bullet"/>
      <w:pStyle w:val="Itens04"/>
      <w:lvlText w:val="–"/>
      <w:lvlJc w:val="left"/>
      <w:pPr>
        <w:tabs>
          <w:tab w:val="num" w:pos="927"/>
        </w:tabs>
        <w:ind w:left="927" w:hanging="360"/>
      </w:pPr>
      <w:rPr>
        <w:rFonts w:ascii="Arial" w:hAnsi="Arial" w:hint="default"/>
        <w:b w:val="0"/>
        <w:i w:val="0"/>
      </w:rPr>
    </w:lvl>
    <w:lvl w:ilvl="1" w:tplc="9A342534">
      <w:start w:val="1"/>
      <w:numFmt w:val="decimal"/>
      <w:lvlText w:val="%2."/>
      <w:lvlJc w:val="left"/>
      <w:pPr>
        <w:tabs>
          <w:tab w:val="num" w:pos="2214"/>
        </w:tabs>
        <w:ind w:left="2214" w:hanging="567"/>
      </w:pPr>
      <w:rPr>
        <w:rFonts w:hint="default"/>
        <w:b w:val="0"/>
        <w:i w:val="0"/>
      </w:rPr>
    </w:lvl>
    <w:lvl w:ilvl="2" w:tplc="0816001B" w:tentative="1">
      <w:start w:val="1"/>
      <w:numFmt w:val="lowerRoman"/>
      <w:lvlText w:val="%3."/>
      <w:lvlJc w:val="right"/>
      <w:pPr>
        <w:tabs>
          <w:tab w:val="num" w:pos="2727"/>
        </w:tabs>
        <w:ind w:left="2727" w:hanging="180"/>
      </w:pPr>
    </w:lvl>
    <w:lvl w:ilvl="3" w:tplc="0816000F" w:tentative="1">
      <w:start w:val="1"/>
      <w:numFmt w:val="decimal"/>
      <w:lvlText w:val="%4."/>
      <w:lvlJc w:val="left"/>
      <w:pPr>
        <w:tabs>
          <w:tab w:val="num" w:pos="3447"/>
        </w:tabs>
        <w:ind w:left="3447" w:hanging="360"/>
      </w:pPr>
    </w:lvl>
    <w:lvl w:ilvl="4" w:tplc="08160019" w:tentative="1">
      <w:start w:val="1"/>
      <w:numFmt w:val="lowerLetter"/>
      <w:lvlText w:val="%5."/>
      <w:lvlJc w:val="left"/>
      <w:pPr>
        <w:tabs>
          <w:tab w:val="num" w:pos="4167"/>
        </w:tabs>
        <w:ind w:left="4167" w:hanging="360"/>
      </w:pPr>
    </w:lvl>
    <w:lvl w:ilvl="5" w:tplc="0816001B" w:tentative="1">
      <w:start w:val="1"/>
      <w:numFmt w:val="lowerRoman"/>
      <w:lvlText w:val="%6."/>
      <w:lvlJc w:val="right"/>
      <w:pPr>
        <w:tabs>
          <w:tab w:val="num" w:pos="4887"/>
        </w:tabs>
        <w:ind w:left="4887" w:hanging="180"/>
      </w:pPr>
    </w:lvl>
    <w:lvl w:ilvl="6" w:tplc="0816000F" w:tentative="1">
      <w:start w:val="1"/>
      <w:numFmt w:val="decimal"/>
      <w:lvlText w:val="%7."/>
      <w:lvlJc w:val="left"/>
      <w:pPr>
        <w:tabs>
          <w:tab w:val="num" w:pos="5607"/>
        </w:tabs>
        <w:ind w:left="5607" w:hanging="360"/>
      </w:pPr>
    </w:lvl>
    <w:lvl w:ilvl="7" w:tplc="08160019" w:tentative="1">
      <w:start w:val="1"/>
      <w:numFmt w:val="lowerLetter"/>
      <w:lvlText w:val="%8."/>
      <w:lvlJc w:val="left"/>
      <w:pPr>
        <w:tabs>
          <w:tab w:val="num" w:pos="6327"/>
        </w:tabs>
        <w:ind w:left="6327" w:hanging="360"/>
      </w:pPr>
    </w:lvl>
    <w:lvl w:ilvl="8" w:tplc="0816001B" w:tentative="1">
      <w:start w:val="1"/>
      <w:numFmt w:val="lowerRoman"/>
      <w:lvlText w:val="%9."/>
      <w:lvlJc w:val="right"/>
      <w:pPr>
        <w:tabs>
          <w:tab w:val="num" w:pos="7047"/>
        </w:tabs>
        <w:ind w:left="7047" w:hanging="180"/>
      </w:pPr>
    </w:lvl>
  </w:abstractNum>
  <w:abstractNum w:abstractNumId="25" w15:restartNumberingAfterBreak="0">
    <w:nsid w:val="579A7AE8"/>
    <w:multiLevelType w:val="hybridMultilevel"/>
    <w:tmpl w:val="D966C7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184410B"/>
    <w:multiLevelType w:val="hybridMultilevel"/>
    <w:tmpl w:val="274273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21A553F"/>
    <w:multiLevelType w:val="hybridMultilevel"/>
    <w:tmpl w:val="254E93B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2801760"/>
    <w:multiLevelType w:val="hybridMultilevel"/>
    <w:tmpl w:val="A50C523C"/>
    <w:lvl w:ilvl="0" w:tplc="3FB0B8FE">
      <w:start w:val="1"/>
      <w:numFmt w:val="bullet"/>
      <w:lvlText w:val=""/>
      <w:lvlJc w:val="left"/>
      <w:pPr>
        <w:tabs>
          <w:tab w:val="num" w:pos="851"/>
        </w:tabs>
        <w:ind w:left="851" w:hanging="284"/>
      </w:pPr>
      <w:rPr>
        <w:rFonts w:ascii="Wingdings" w:hAnsi="Wingdings" w:hint="default"/>
        <w:b w:val="0"/>
        <w:i w:val="0"/>
      </w:rPr>
    </w:lvl>
    <w:lvl w:ilvl="1" w:tplc="9A342534">
      <w:start w:val="1"/>
      <w:numFmt w:val="decimal"/>
      <w:lvlText w:val="%2."/>
      <w:lvlJc w:val="left"/>
      <w:pPr>
        <w:tabs>
          <w:tab w:val="num" w:pos="2214"/>
        </w:tabs>
        <w:ind w:left="2214" w:hanging="567"/>
      </w:pPr>
      <w:rPr>
        <w:rFonts w:hint="default"/>
        <w:b w:val="0"/>
        <w:i w:val="0"/>
      </w:rPr>
    </w:lvl>
    <w:lvl w:ilvl="2" w:tplc="0816001B" w:tentative="1">
      <w:start w:val="1"/>
      <w:numFmt w:val="lowerRoman"/>
      <w:lvlText w:val="%3."/>
      <w:lvlJc w:val="right"/>
      <w:pPr>
        <w:tabs>
          <w:tab w:val="num" w:pos="2727"/>
        </w:tabs>
        <w:ind w:left="2727" w:hanging="180"/>
      </w:pPr>
    </w:lvl>
    <w:lvl w:ilvl="3" w:tplc="0816000F" w:tentative="1">
      <w:start w:val="1"/>
      <w:numFmt w:val="decimal"/>
      <w:lvlText w:val="%4."/>
      <w:lvlJc w:val="left"/>
      <w:pPr>
        <w:tabs>
          <w:tab w:val="num" w:pos="3447"/>
        </w:tabs>
        <w:ind w:left="3447" w:hanging="360"/>
      </w:pPr>
    </w:lvl>
    <w:lvl w:ilvl="4" w:tplc="08160019" w:tentative="1">
      <w:start w:val="1"/>
      <w:numFmt w:val="lowerLetter"/>
      <w:lvlText w:val="%5."/>
      <w:lvlJc w:val="left"/>
      <w:pPr>
        <w:tabs>
          <w:tab w:val="num" w:pos="4167"/>
        </w:tabs>
        <w:ind w:left="4167" w:hanging="360"/>
      </w:pPr>
    </w:lvl>
    <w:lvl w:ilvl="5" w:tplc="0816001B" w:tentative="1">
      <w:start w:val="1"/>
      <w:numFmt w:val="lowerRoman"/>
      <w:lvlText w:val="%6."/>
      <w:lvlJc w:val="right"/>
      <w:pPr>
        <w:tabs>
          <w:tab w:val="num" w:pos="4887"/>
        </w:tabs>
        <w:ind w:left="4887" w:hanging="180"/>
      </w:pPr>
    </w:lvl>
    <w:lvl w:ilvl="6" w:tplc="0816000F" w:tentative="1">
      <w:start w:val="1"/>
      <w:numFmt w:val="decimal"/>
      <w:lvlText w:val="%7."/>
      <w:lvlJc w:val="left"/>
      <w:pPr>
        <w:tabs>
          <w:tab w:val="num" w:pos="5607"/>
        </w:tabs>
        <w:ind w:left="5607" w:hanging="360"/>
      </w:pPr>
    </w:lvl>
    <w:lvl w:ilvl="7" w:tplc="08160019" w:tentative="1">
      <w:start w:val="1"/>
      <w:numFmt w:val="lowerLetter"/>
      <w:lvlText w:val="%8."/>
      <w:lvlJc w:val="left"/>
      <w:pPr>
        <w:tabs>
          <w:tab w:val="num" w:pos="6327"/>
        </w:tabs>
        <w:ind w:left="6327" w:hanging="360"/>
      </w:pPr>
    </w:lvl>
    <w:lvl w:ilvl="8" w:tplc="0816001B" w:tentative="1">
      <w:start w:val="1"/>
      <w:numFmt w:val="lowerRoman"/>
      <w:lvlText w:val="%9."/>
      <w:lvlJc w:val="right"/>
      <w:pPr>
        <w:tabs>
          <w:tab w:val="num" w:pos="7047"/>
        </w:tabs>
        <w:ind w:left="7047" w:hanging="180"/>
      </w:pPr>
    </w:lvl>
  </w:abstractNum>
  <w:abstractNum w:abstractNumId="29" w15:restartNumberingAfterBreak="0">
    <w:nsid w:val="699D03AE"/>
    <w:multiLevelType w:val="hybridMultilevel"/>
    <w:tmpl w:val="B1B2B0BC"/>
    <w:lvl w:ilvl="0" w:tplc="0416000F">
      <w:start w:val="1"/>
      <w:numFmt w:val="decimal"/>
      <w:lvlText w:val="%1."/>
      <w:lvlJc w:val="left"/>
      <w:pPr>
        <w:ind w:left="720" w:hanging="360"/>
      </w:pPr>
      <w:rPr>
        <w:rFonts w:hint="default"/>
      </w:rPr>
    </w:lvl>
    <w:lvl w:ilvl="1" w:tplc="0416000F">
      <w:start w:val="1"/>
      <w:numFmt w:val="decimal"/>
      <w:lvlText w:val="%2."/>
      <w:lvlJc w:val="left"/>
      <w:pPr>
        <w:ind w:left="1440" w:hanging="360"/>
      </w:pPr>
      <w:rPr>
        <w:rFonts w:hint="default"/>
      </w:r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703E4805"/>
    <w:multiLevelType w:val="hybridMultilevel"/>
    <w:tmpl w:val="4E081D9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2573128"/>
    <w:multiLevelType w:val="multilevel"/>
    <w:tmpl w:val="1F9AB2F6"/>
    <w:lvl w:ilvl="0">
      <w:start w:val="1"/>
      <w:numFmt w:val="decimal"/>
      <w:lvlText w:val="%1."/>
      <w:lvlJc w:val="left"/>
      <w:pPr>
        <w:tabs>
          <w:tab w:val="num" w:pos="425"/>
        </w:tabs>
        <w:ind w:left="425" w:hanging="425"/>
      </w:pPr>
      <w:rPr>
        <w:rFonts w:hint="default"/>
        <w:b/>
        <w:i w:val="0"/>
      </w:rPr>
    </w:lvl>
    <w:lvl w:ilvl="1">
      <w:start w:val="1"/>
      <w:numFmt w:val="decimal"/>
      <w:lvlText w:val="%1.%2"/>
      <w:lvlJc w:val="left"/>
      <w:pPr>
        <w:tabs>
          <w:tab w:val="num" w:pos="425"/>
        </w:tabs>
        <w:ind w:left="425" w:hanging="425"/>
      </w:pPr>
      <w:rPr>
        <w:rFonts w:hint="default"/>
        <w:b/>
        <w:i w:val="0"/>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32" w15:restartNumberingAfterBreak="0">
    <w:nsid w:val="75225B11"/>
    <w:multiLevelType w:val="multilevel"/>
    <w:tmpl w:val="D67E4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006946"/>
    <w:multiLevelType w:val="hybridMultilevel"/>
    <w:tmpl w:val="E68AE170"/>
    <w:lvl w:ilvl="0" w:tplc="38E63DC4">
      <w:start w:val="1"/>
      <w:numFmt w:val="decimal"/>
      <w:lvlText w:val="%1."/>
      <w:lvlJc w:val="left"/>
      <w:pPr>
        <w:ind w:left="1068" w:hanging="360"/>
      </w:pPr>
      <w:rPr>
        <w:b/>
        <w:bCs/>
      </w:rPr>
    </w:lvl>
    <w:lvl w:ilvl="1" w:tplc="AE2430A6">
      <w:start w:val="1"/>
      <w:numFmt w:val="lowerLetter"/>
      <w:lvlText w:val="%2."/>
      <w:lvlJc w:val="left"/>
      <w:pPr>
        <w:ind w:left="1788" w:hanging="360"/>
      </w:pPr>
    </w:lvl>
    <w:lvl w:ilvl="2" w:tplc="E098B72A">
      <w:start w:val="1"/>
      <w:numFmt w:val="lowerRoman"/>
      <w:lvlText w:val="%3."/>
      <w:lvlJc w:val="right"/>
      <w:pPr>
        <w:ind w:left="2508" w:hanging="180"/>
      </w:pPr>
    </w:lvl>
    <w:lvl w:ilvl="3" w:tplc="75524974">
      <w:start w:val="1"/>
      <w:numFmt w:val="decimal"/>
      <w:lvlText w:val="%4."/>
      <w:lvlJc w:val="left"/>
      <w:pPr>
        <w:ind w:left="3228" w:hanging="360"/>
      </w:pPr>
    </w:lvl>
    <w:lvl w:ilvl="4" w:tplc="61E642CA">
      <w:start w:val="1"/>
      <w:numFmt w:val="lowerLetter"/>
      <w:lvlText w:val="%5."/>
      <w:lvlJc w:val="left"/>
      <w:pPr>
        <w:ind w:left="3948" w:hanging="360"/>
      </w:pPr>
    </w:lvl>
    <w:lvl w:ilvl="5" w:tplc="B56A2DBA">
      <w:start w:val="1"/>
      <w:numFmt w:val="lowerRoman"/>
      <w:lvlText w:val="%6."/>
      <w:lvlJc w:val="right"/>
      <w:pPr>
        <w:ind w:left="4668" w:hanging="180"/>
      </w:pPr>
    </w:lvl>
    <w:lvl w:ilvl="6" w:tplc="B3C87A28">
      <w:start w:val="1"/>
      <w:numFmt w:val="decimal"/>
      <w:lvlText w:val="%7."/>
      <w:lvlJc w:val="left"/>
      <w:pPr>
        <w:ind w:left="5388" w:hanging="360"/>
      </w:pPr>
    </w:lvl>
    <w:lvl w:ilvl="7" w:tplc="BA000120">
      <w:start w:val="1"/>
      <w:numFmt w:val="lowerLetter"/>
      <w:lvlText w:val="%8."/>
      <w:lvlJc w:val="left"/>
      <w:pPr>
        <w:ind w:left="6108" w:hanging="360"/>
      </w:pPr>
    </w:lvl>
    <w:lvl w:ilvl="8" w:tplc="7E3E927E">
      <w:start w:val="1"/>
      <w:numFmt w:val="lowerRoman"/>
      <w:lvlText w:val="%9."/>
      <w:lvlJc w:val="right"/>
      <w:pPr>
        <w:ind w:left="6828" w:hanging="180"/>
      </w:pPr>
    </w:lvl>
  </w:abstractNum>
  <w:num w:numId="1" w16cid:durableId="1424371904">
    <w:abstractNumId w:val="31"/>
  </w:num>
  <w:num w:numId="2" w16cid:durableId="918901585">
    <w:abstractNumId w:val="9"/>
  </w:num>
  <w:num w:numId="3" w16cid:durableId="2072074728">
    <w:abstractNumId w:val="17"/>
  </w:num>
  <w:num w:numId="4" w16cid:durableId="875896789">
    <w:abstractNumId w:val="0"/>
  </w:num>
  <w:num w:numId="5" w16cid:durableId="345442955">
    <w:abstractNumId w:val="28"/>
  </w:num>
  <w:num w:numId="6" w16cid:durableId="1958754895">
    <w:abstractNumId w:val="24"/>
  </w:num>
  <w:num w:numId="7" w16cid:durableId="1074166365">
    <w:abstractNumId w:val="26"/>
  </w:num>
  <w:num w:numId="8" w16cid:durableId="1850094226">
    <w:abstractNumId w:val="22"/>
  </w:num>
  <w:num w:numId="9" w16cid:durableId="1222713631">
    <w:abstractNumId w:val="31"/>
  </w:num>
  <w:num w:numId="10" w16cid:durableId="321470264">
    <w:abstractNumId w:val="9"/>
  </w:num>
  <w:num w:numId="11" w16cid:durableId="2127890388">
    <w:abstractNumId w:val="9"/>
  </w:num>
  <w:num w:numId="12" w16cid:durableId="750152935">
    <w:abstractNumId w:val="14"/>
  </w:num>
  <w:num w:numId="13" w16cid:durableId="78647857">
    <w:abstractNumId w:val="18"/>
  </w:num>
  <w:num w:numId="14" w16cid:durableId="1106926603">
    <w:abstractNumId w:val="15"/>
  </w:num>
  <w:num w:numId="15" w16cid:durableId="148249588">
    <w:abstractNumId w:val="27"/>
  </w:num>
  <w:num w:numId="16" w16cid:durableId="1381394382">
    <w:abstractNumId w:val="12"/>
  </w:num>
  <w:num w:numId="17" w16cid:durableId="906576067">
    <w:abstractNumId w:val="21"/>
  </w:num>
  <w:num w:numId="18" w16cid:durableId="1207598529">
    <w:abstractNumId w:val="8"/>
  </w:num>
  <w:num w:numId="19" w16cid:durableId="2083402613">
    <w:abstractNumId w:val="3"/>
  </w:num>
  <w:num w:numId="20" w16cid:durableId="524517287">
    <w:abstractNumId w:val="4"/>
  </w:num>
  <w:num w:numId="21" w16cid:durableId="1611428264">
    <w:abstractNumId w:val="16"/>
  </w:num>
  <w:num w:numId="22" w16cid:durableId="12583507">
    <w:abstractNumId w:val="33"/>
  </w:num>
  <w:num w:numId="23" w16cid:durableId="2066564977">
    <w:abstractNumId w:val="5"/>
  </w:num>
  <w:num w:numId="24" w16cid:durableId="1334340218">
    <w:abstractNumId w:val="10"/>
  </w:num>
  <w:num w:numId="25" w16cid:durableId="880554953">
    <w:abstractNumId w:val="19"/>
  </w:num>
  <w:num w:numId="26" w16cid:durableId="1781293765">
    <w:abstractNumId w:val="7"/>
  </w:num>
  <w:num w:numId="27" w16cid:durableId="866408163">
    <w:abstractNumId w:val="23"/>
  </w:num>
  <w:num w:numId="28" w16cid:durableId="30495369">
    <w:abstractNumId w:val="29"/>
  </w:num>
  <w:num w:numId="29" w16cid:durableId="442192942">
    <w:abstractNumId w:val="13"/>
  </w:num>
  <w:num w:numId="30" w16cid:durableId="877743915">
    <w:abstractNumId w:val="30"/>
  </w:num>
  <w:num w:numId="31" w16cid:durableId="1478646541">
    <w:abstractNumId w:val="25"/>
  </w:num>
  <w:num w:numId="32" w16cid:durableId="1383598772">
    <w:abstractNumId w:val="1"/>
  </w:num>
  <w:num w:numId="33" w16cid:durableId="1569610759">
    <w:abstractNumId w:val="32"/>
  </w:num>
  <w:num w:numId="34" w16cid:durableId="728118337">
    <w:abstractNumId w:val="2"/>
  </w:num>
  <w:num w:numId="35" w16cid:durableId="1376584179">
    <w:abstractNumId w:val="6"/>
  </w:num>
  <w:num w:numId="36" w16cid:durableId="291326891">
    <w:abstractNumId w:val="20"/>
  </w:num>
  <w:num w:numId="37" w16cid:durableId="5048242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10"/>
  <w:drawingGridVerticalSpacing w:val="181"/>
  <w:displayHorizontalDrawingGridEvery w:val="2"/>
  <w:noPunctuationKerning/>
  <w:characterSpacingControl w:val="doNotCompress"/>
  <w:hdrShapeDefaults>
    <o:shapedefaults v:ext="edit" spidmax="2050">
      <o:colormru v:ext="edit" colors="#85a9b3,#32a0a6,#3e7e9a,#bfd9d5,#b8d0cc,#ddd,#eaeaea,#7daebb"/>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BAE"/>
    <w:rsid w:val="0000677E"/>
    <w:rsid w:val="00006F1E"/>
    <w:rsid w:val="00011C87"/>
    <w:rsid w:val="000136D9"/>
    <w:rsid w:val="000168AB"/>
    <w:rsid w:val="00016D29"/>
    <w:rsid w:val="00026262"/>
    <w:rsid w:val="000267F8"/>
    <w:rsid w:val="00027D46"/>
    <w:rsid w:val="0003386E"/>
    <w:rsid w:val="00035A2D"/>
    <w:rsid w:val="00035F54"/>
    <w:rsid w:val="000402B2"/>
    <w:rsid w:val="000411A4"/>
    <w:rsid w:val="0004183F"/>
    <w:rsid w:val="00041B6C"/>
    <w:rsid w:val="00042C2F"/>
    <w:rsid w:val="00052AAD"/>
    <w:rsid w:val="00055168"/>
    <w:rsid w:val="000551CA"/>
    <w:rsid w:val="00055226"/>
    <w:rsid w:val="00055E4A"/>
    <w:rsid w:val="00055E87"/>
    <w:rsid w:val="00057413"/>
    <w:rsid w:val="0006001C"/>
    <w:rsid w:val="00064CE2"/>
    <w:rsid w:val="000710E9"/>
    <w:rsid w:val="00071C0E"/>
    <w:rsid w:val="000736A8"/>
    <w:rsid w:val="00074DB7"/>
    <w:rsid w:val="00077E42"/>
    <w:rsid w:val="00082B15"/>
    <w:rsid w:val="00083FE9"/>
    <w:rsid w:val="0008429A"/>
    <w:rsid w:val="00085B51"/>
    <w:rsid w:val="0008726A"/>
    <w:rsid w:val="00092B26"/>
    <w:rsid w:val="00093466"/>
    <w:rsid w:val="000958DD"/>
    <w:rsid w:val="00096DC1"/>
    <w:rsid w:val="000A0AB1"/>
    <w:rsid w:val="000A32E2"/>
    <w:rsid w:val="000A3ED6"/>
    <w:rsid w:val="000A7591"/>
    <w:rsid w:val="000B4A46"/>
    <w:rsid w:val="000B7336"/>
    <w:rsid w:val="000B7656"/>
    <w:rsid w:val="000C12A6"/>
    <w:rsid w:val="000C285E"/>
    <w:rsid w:val="000C34DD"/>
    <w:rsid w:val="000C3A52"/>
    <w:rsid w:val="000C46BF"/>
    <w:rsid w:val="000C4F1F"/>
    <w:rsid w:val="000C5038"/>
    <w:rsid w:val="000C5944"/>
    <w:rsid w:val="000D6013"/>
    <w:rsid w:val="000D6D58"/>
    <w:rsid w:val="000D700D"/>
    <w:rsid w:val="000E1066"/>
    <w:rsid w:val="000E24B8"/>
    <w:rsid w:val="000E3E8B"/>
    <w:rsid w:val="000F12B8"/>
    <w:rsid w:val="000F15C8"/>
    <w:rsid w:val="000F1683"/>
    <w:rsid w:val="000F30E2"/>
    <w:rsid w:val="000F46DA"/>
    <w:rsid w:val="000F5FF2"/>
    <w:rsid w:val="000F79DA"/>
    <w:rsid w:val="00102232"/>
    <w:rsid w:val="00107E45"/>
    <w:rsid w:val="001114C5"/>
    <w:rsid w:val="001116AE"/>
    <w:rsid w:val="0011359F"/>
    <w:rsid w:val="00114918"/>
    <w:rsid w:val="0011508A"/>
    <w:rsid w:val="0011554A"/>
    <w:rsid w:val="0011639E"/>
    <w:rsid w:val="00122EA2"/>
    <w:rsid w:val="00122F61"/>
    <w:rsid w:val="0012363E"/>
    <w:rsid w:val="00125DB3"/>
    <w:rsid w:val="00130A7C"/>
    <w:rsid w:val="0013280E"/>
    <w:rsid w:val="00132ABC"/>
    <w:rsid w:val="00134188"/>
    <w:rsid w:val="00136207"/>
    <w:rsid w:val="00145C42"/>
    <w:rsid w:val="00147B04"/>
    <w:rsid w:val="001506BC"/>
    <w:rsid w:val="00151AB1"/>
    <w:rsid w:val="00151AC1"/>
    <w:rsid w:val="00155EF3"/>
    <w:rsid w:val="00156D2B"/>
    <w:rsid w:val="0016057E"/>
    <w:rsid w:val="00160B41"/>
    <w:rsid w:val="00160F17"/>
    <w:rsid w:val="00164475"/>
    <w:rsid w:val="001660D8"/>
    <w:rsid w:val="00166982"/>
    <w:rsid w:val="00172811"/>
    <w:rsid w:val="001728CA"/>
    <w:rsid w:val="00172E05"/>
    <w:rsid w:val="001733D2"/>
    <w:rsid w:val="00176743"/>
    <w:rsid w:val="00176EAA"/>
    <w:rsid w:val="00177135"/>
    <w:rsid w:val="00182917"/>
    <w:rsid w:val="001866FA"/>
    <w:rsid w:val="00186D9E"/>
    <w:rsid w:val="00187477"/>
    <w:rsid w:val="00187C9C"/>
    <w:rsid w:val="001911E0"/>
    <w:rsid w:val="00192D33"/>
    <w:rsid w:val="0019419C"/>
    <w:rsid w:val="001961FF"/>
    <w:rsid w:val="00196FB8"/>
    <w:rsid w:val="001A16B3"/>
    <w:rsid w:val="001A1E75"/>
    <w:rsid w:val="001A588D"/>
    <w:rsid w:val="001B15EE"/>
    <w:rsid w:val="001B1861"/>
    <w:rsid w:val="001B1F21"/>
    <w:rsid w:val="001B3388"/>
    <w:rsid w:val="001B4A3C"/>
    <w:rsid w:val="001B55F2"/>
    <w:rsid w:val="001B6CA1"/>
    <w:rsid w:val="001B74CD"/>
    <w:rsid w:val="001C054B"/>
    <w:rsid w:val="001C287E"/>
    <w:rsid w:val="001D1DE3"/>
    <w:rsid w:val="001D25CD"/>
    <w:rsid w:val="001D4924"/>
    <w:rsid w:val="001D75FC"/>
    <w:rsid w:val="001D7C9B"/>
    <w:rsid w:val="001E25C3"/>
    <w:rsid w:val="001E4C50"/>
    <w:rsid w:val="001F0791"/>
    <w:rsid w:val="001F1225"/>
    <w:rsid w:val="001F1840"/>
    <w:rsid w:val="001F3A84"/>
    <w:rsid w:val="001F527B"/>
    <w:rsid w:val="001F6C4C"/>
    <w:rsid w:val="001F7A78"/>
    <w:rsid w:val="00202578"/>
    <w:rsid w:val="002028C4"/>
    <w:rsid w:val="0020338E"/>
    <w:rsid w:val="002064D0"/>
    <w:rsid w:val="002108A3"/>
    <w:rsid w:val="00210A17"/>
    <w:rsid w:val="0022032D"/>
    <w:rsid w:val="00221B39"/>
    <w:rsid w:val="00222ADD"/>
    <w:rsid w:val="00222D46"/>
    <w:rsid w:val="00222E87"/>
    <w:rsid w:val="002233D9"/>
    <w:rsid w:val="00223603"/>
    <w:rsid w:val="002237C3"/>
    <w:rsid w:val="00232915"/>
    <w:rsid w:val="0023780D"/>
    <w:rsid w:val="00240A7B"/>
    <w:rsid w:val="00241368"/>
    <w:rsid w:val="00244AC2"/>
    <w:rsid w:val="00250082"/>
    <w:rsid w:val="00250380"/>
    <w:rsid w:val="00252B93"/>
    <w:rsid w:val="00253EB0"/>
    <w:rsid w:val="00254A53"/>
    <w:rsid w:val="002569AD"/>
    <w:rsid w:val="00256DFC"/>
    <w:rsid w:val="0025783F"/>
    <w:rsid w:val="00260E40"/>
    <w:rsid w:val="0026121C"/>
    <w:rsid w:val="002630B6"/>
    <w:rsid w:val="00265D3B"/>
    <w:rsid w:val="00265E42"/>
    <w:rsid w:val="002663ED"/>
    <w:rsid w:val="00267A04"/>
    <w:rsid w:val="00267A11"/>
    <w:rsid w:val="00270C46"/>
    <w:rsid w:val="00271565"/>
    <w:rsid w:val="002744EB"/>
    <w:rsid w:val="00282575"/>
    <w:rsid w:val="00282D7B"/>
    <w:rsid w:val="002839FE"/>
    <w:rsid w:val="0028464A"/>
    <w:rsid w:val="00286BBC"/>
    <w:rsid w:val="002933C2"/>
    <w:rsid w:val="00293666"/>
    <w:rsid w:val="00296B23"/>
    <w:rsid w:val="00297806"/>
    <w:rsid w:val="002A07CA"/>
    <w:rsid w:val="002A09AB"/>
    <w:rsid w:val="002A1AF1"/>
    <w:rsid w:val="002A1FC2"/>
    <w:rsid w:val="002A3307"/>
    <w:rsid w:val="002B038E"/>
    <w:rsid w:val="002B0644"/>
    <w:rsid w:val="002B19AA"/>
    <w:rsid w:val="002B2B42"/>
    <w:rsid w:val="002B42F2"/>
    <w:rsid w:val="002B47D4"/>
    <w:rsid w:val="002B4FCE"/>
    <w:rsid w:val="002B5497"/>
    <w:rsid w:val="002B574A"/>
    <w:rsid w:val="002B7995"/>
    <w:rsid w:val="002C0901"/>
    <w:rsid w:val="002C1CC8"/>
    <w:rsid w:val="002C49E3"/>
    <w:rsid w:val="002C5FC0"/>
    <w:rsid w:val="002C6A1C"/>
    <w:rsid w:val="002D1F59"/>
    <w:rsid w:val="002D3747"/>
    <w:rsid w:val="002D4397"/>
    <w:rsid w:val="002D485E"/>
    <w:rsid w:val="002D5B3C"/>
    <w:rsid w:val="002D6F16"/>
    <w:rsid w:val="002E3C6C"/>
    <w:rsid w:val="002E6595"/>
    <w:rsid w:val="002E756F"/>
    <w:rsid w:val="002F073C"/>
    <w:rsid w:val="002F09A1"/>
    <w:rsid w:val="00300A0C"/>
    <w:rsid w:val="00302E87"/>
    <w:rsid w:val="00303B8E"/>
    <w:rsid w:val="00304747"/>
    <w:rsid w:val="00306D9A"/>
    <w:rsid w:val="00310BE5"/>
    <w:rsid w:val="0031138D"/>
    <w:rsid w:val="00312B9D"/>
    <w:rsid w:val="00320612"/>
    <w:rsid w:val="00323A3B"/>
    <w:rsid w:val="0033062D"/>
    <w:rsid w:val="003335DF"/>
    <w:rsid w:val="00334011"/>
    <w:rsid w:val="00335A68"/>
    <w:rsid w:val="00337F0D"/>
    <w:rsid w:val="00346DE1"/>
    <w:rsid w:val="00347183"/>
    <w:rsid w:val="0034720F"/>
    <w:rsid w:val="00351917"/>
    <w:rsid w:val="00351D38"/>
    <w:rsid w:val="00355D38"/>
    <w:rsid w:val="00355E9B"/>
    <w:rsid w:val="00356B12"/>
    <w:rsid w:val="00357091"/>
    <w:rsid w:val="0035771E"/>
    <w:rsid w:val="003636EF"/>
    <w:rsid w:val="003668E4"/>
    <w:rsid w:val="0037188F"/>
    <w:rsid w:val="00371DFE"/>
    <w:rsid w:val="00374CBC"/>
    <w:rsid w:val="00375DBF"/>
    <w:rsid w:val="00376B04"/>
    <w:rsid w:val="00380812"/>
    <w:rsid w:val="00380C4E"/>
    <w:rsid w:val="00382668"/>
    <w:rsid w:val="00384340"/>
    <w:rsid w:val="00386A75"/>
    <w:rsid w:val="00390832"/>
    <w:rsid w:val="0039106B"/>
    <w:rsid w:val="003919DE"/>
    <w:rsid w:val="00395915"/>
    <w:rsid w:val="00395BE2"/>
    <w:rsid w:val="00396563"/>
    <w:rsid w:val="00396B12"/>
    <w:rsid w:val="003A3199"/>
    <w:rsid w:val="003A478E"/>
    <w:rsid w:val="003A5082"/>
    <w:rsid w:val="003A5542"/>
    <w:rsid w:val="003A57B2"/>
    <w:rsid w:val="003A6588"/>
    <w:rsid w:val="003C192F"/>
    <w:rsid w:val="003C1C87"/>
    <w:rsid w:val="003C1EB4"/>
    <w:rsid w:val="003C3178"/>
    <w:rsid w:val="003C538C"/>
    <w:rsid w:val="003C5DAD"/>
    <w:rsid w:val="003C6B27"/>
    <w:rsid w:val="003D0FAA"/>
    <w:rsid w:val="003D34FF"/>
    <w:rsid w:val="003D5961"/>
    <w:rsid w:val="003D6582"/>
    <w:rsid w:val="003D6A7A"/>
    <w:rsid w:val="003E0051"/>
    <w:rsid w:val="003E3789"/>
    <w:rsid w:val="003E3939"/>
    <w:rsid w:val="003E4139"/>
    <w:rsid w:val="003E4F20"/>
    <w:rsid w:val="003F3F5A"/>
    <w:rsid w:val="003F65E0"/>
    <w:rsid w:val="003F6B37"/>
    <w:rsid w:val="00401FC9"/>
    <w:rsid w:val="00402FFE"/>
    <w:rsid w:val="00404994"/>
    <w:rsid w:val="00412989"/>
    <w:rsid w:val="00426B9D"/>
    <w:rsid w:val="0043082A"/>
    <w:rsid w:val="00430959"/>
    <w:rsid w:val="00431BAE"/>
    <w:rsid w:val="00432863"/>
    <w:rsid w:val="00441FB2"/>
    <w:rsid w:val="004453A8"/>
    <w:rsid w:val="00447460"/>
    <w:rsid w:val="004504A1"/>
    <w:rsid w:val="004521AB"/>
    <w:rsid w:val="0045245B"/>
    <w:rsid w:val="00452AF0"/>
    <w:rsid w:val="00457A79"/>
    <w:rsid w:val="00461C5D"/>
    <w:rsid w:val="00461FE2"/>
    <w:rsid w:val="0046481B"/>
    <w:rsid w:val="004655C0"/>
    <w:rsid w:val="0046630C"/>
    <w:rsid w:val="00467FD2"/>
    <w:rsid w:val="004711D6"/>
    <w:rsid w:val="00472261"/>
    <w:rsid w:val="00472980"/>
    <w:rsid w:val="0047309D"/>
    <w:rsid w:val="00475235"/>
    <w:rsid w:val="00475E03"/>
    <w:rsid w:val="004823C9"/>
    <w:rsid w:val="00487742"/>
    <w:rsid w:val="00487A52"/>
    <w:rsid w:val="00492647"/>
    <w:rsid w:val="004941F9"/>
    <w:rsid w:val="00496AC6"/>
    <w:rsid w:val="004A187D"/>
    <w:rsid w:val="004A300B"/>
    <w:rsid w:val="004A3C00"/>
    <w:rsid w:val="004A4AE3"/>
    <w:rsid w:val="004B09C8"/>
    <w:rsid w:val="004B2133"/>
    <w:rsid w:val="004B4BFF"/>
    <w:rsid w:val="004B4C7F"/>
    <w:rsid w:val="004B5C8D"/>
    <w:rsid w:val="004B7550"/>
    <w:rsid w:val="004C2A64"/>
    <w:rsid w:val="004C305F"/>
    <w:rsid w:val="004C6BE4"/>
    <w:rsid w:val="004C6CA5"/>
    <w:rsid w:val="004C71DE"/>
    <w:rsid w:val="004C78E6"/>
    <w:rsid w:val="004D0061"/>
    <w:rsid w:val="004D2C3C"/>
    <w:rsid w:val="004D5343"/>
    <w:rsid w:val="004E3D9A"/>
    <w:rsid w:val="004E766E"/>
    <w:rsid w:val="004F090E"/>
    <w:rsid w:val="004F0AF5"/>
    <w:rsid w:val="004F0EE0"/>
    <w:rsid w:val="004F2CCA"/>
    <w:rsid w:val="004F4844"/>
    <w:rsid w:val="004F4C80"/>
    <w:rsid w:val="004F6618"/>
    <w:rsid w:val="004F6A4B"/>
    <w:rsid w:val="0050575D"/>
    <w:rsid w:val="00507B83"/>
    <w:rsid w:val="0051494A"/>
    <w:rsid w:val="00515FB4"/>
    <w:rsid w:val="00520BAA"/>
    <w:rsid w:val="005223D4"/>
    <w:rsid w:val="00524454"/>
    <w:rsid w:val="0052529B"/>
    <w:rsid w:val="005261E5"/>
    <w:rsid w:val="005262A8"/>
    <w:rsid w:val="00526B32"/>
    <w:rsid w:val="00531B0E"/>
    <w:rsid w:val="00531DEE"/>
    <w:rsid w:val="00534C5D"/>
    <w:rsid w:val="0053538B"/>
    <w:rsid w:val="00536AEE"/>
    <w:rsid w:val="00543D68"/>
    <w:rsid w:val="00546CE1"/>
    <w:rsid w:val="00546CE4"/>
    <w:rsid w:val="005500C4"/>
    <w:rsid w:val="00552153"/>
    <w:rsid w:val="00553552"/>
    <w:rsid w:val="00553958"/>
    <w:rsid w:val="00553CAC"/>
    <w:rsid w:val="005549DE"/>
    <w:rsid w:val="00561E31"/>
    <w:rsid w:val="00562777"/>
    <w:rsid w:val="005647EF"/>
    <w:rsid w:val="0056502C"/>
    <w:rsid w:val="00565989"/>
    <w:rsid w:val="005739C3"/>
    <w:rsid w:val="005752D6"/>
    <w:rsid w:val="00577475"/>
    <w:rsid w:val="00577A5D"/>
    <w:rsid w:val="00577EF7"/>
    <w:rsid w:val="0058312E"/>
    <w:rsid w:val="00583F8A"/>
    <w:rsid w:val="005848B6"/>
    <w:rsid w:val="00587B0E"/>
    <w:rsid w:val="005907B5"/>
    <w:rsid w:val="0059110C"/>
    <w:rsid w:val="00593051"/>
    <w:rsid w:val="005945A4"/>
    <w:rsid w:val="005946BC"/>
    <w:rsid w:val="00594EB0"/>
    <w:rsid w:val="005A0EAA"/>
    <w:rsid w:val="005A1441"/>
    <w:rsid w:val="005A2C0B"/>
    <w:rsid w:val="005A3E69"/>
    <w:rsid w:val="005A483B"/>
    <w:rsid w:val="005A56D1"/>
    <w:rsid w:val="005A5D4D"/>
    <w:rsid w:val="005A6D8B"/>
    <w:rsid w:val="005A7C93"/>
    <w:rsid w:val="005B040E"/>
    <w:rsid w:val="005B0976"/>
    <w:rsid w:val="005B0D6B"/>
    <w:rsid w:val="005B1004"/>
    <w:rsid w:val="005B3462"/>
    <w:rsid w:val="005B7242"/>
    <w:rsid w:val="005C0053"/>
    <w:rsid w:val="005C17FF"/>
    <w:rsid w:val="005C23BF"/>
    <w:rsid w:val="005C3302"/>
    <w:rsid w:val="005C5305"/>
    <w:rsid w:val="005C7300"/>
    <w:rsid w:val="005D094A"/>
    <w:rsid w:val="005D1F1B"/>
    <w:rsid w:val="005D6743"/>
    <w:rsid w:val="005E192D"/>
    <w:rsid w:val="005E7C15"/>
    <w:rsid w:val="005F1091"/>
    <w:rsid w:val="005F36C7"/>
    <w:rsid w:val="005F3F44"/>
    <w:rsid w:val="005F61CB"/>
    <w:rsid w:val="005F62A6"/>
    <w:rsid w:val="00601851"/>
    <w:rsid w:val="00601E58"/>
    <w:rsid w:val="006029C3"/>
    <w:rsid w:val="00602B3B"/>
    <w:rsid w:val="00602D74"/>
    <w:rsid w:val="00603849"/>
    <w:rsid w:val="0060398B"/>
    <w:rsid w:val="00606A10"/>
    <w:rsid w:val="00607821"/>
    <w:rsid w:val="00610618"/>
    <w:rsid w:val="0061201E"/>
    <w:rsid w:val="00612BCA"/>
    <w:rsid w:val="006146A6"/>
    <w:rsid w:val="006179F1"/>
    <w:rsid w:val="00617C61"/>
    <w:rsid w:val="006246A3"/>
    <w:rsid w:val="00630394"/>
    <w:rsid w:val="006337F5"/>
    <w:rsid w:val="006355AD"/>
    <w:rsid w:val="00637BE3"/>
    <w:rsid w:val="00640251"/>
    <w:rsid w:val="006442AA"/>
    <w:rsid w:val="00645C98"/>
    <w:rsid w:val="00646C7D"/>
    <w:rsid w:val="00646CEA"/>
    <w:rsid w:val="00652E16"/>
    <w:rsid w:val="006571E4"/>
    <w:rsid w:val="00657378"/>
    <w:rsid w:val="0065798C"/>
    <w:rsid w:val="00657E5E"/>
    <w:rsid w:val="00661B37"/>
    <w:rsid w:val="006628DD"/>
    <w:rsid w:val="006638D7"/>
    <w:rsid w:val="00664C25"/>
    <w:rsid w:val="00667311"/>
    <w:rsid w:val="00670515"/>
    <w:rsid w:val="006735FD"/>
    <w:rsid w:val="006772F9"/>
    <w:rsid w:val="0068021C"/>
    <w:rsid w:val="00680601"/>
    <w:rsid w:val="00681CCE"/>
    <w:rsid w:val="006837C7"/>
    <w:rsid w:val="00683B0E"/>
    <w:rsid w:val="00685A17"/>
    <w:rsid w:val="00687B01"/>
    <w:rsid w:val="0069143D"/>
    <w:rsid w:val="0069325D"/>
    <w:rsid w:val="0069390E"/>
    <w:rsid w:val="006A1D5E"/>
    <w:rsid w:val="006A1FBF"/>
    <w:rsid w:val="006A3CE4"/>
    <w:rsid w:val="006A4207"/>
    <w:rsid w:val="006A64C1"/>
    <w:rsid w:val="006B0698"/>
    <w:rsid w:val="006B1082"/>
    <w:rsid w:val="006B372B"/>
    <w:rsid w:val="006B7E96"/>
    <w:rsid w:val="006C20B7"/>
    <w:rsid w:val="006C540A"/>
    <w:rsid w:val="006C597C"/>
    <w:rsid w:val="006D4D21"/>
    <w:rsid w:val="006D5946"/>
    <w:rsid w:val="006D678F"/>
    <w:rsid w:val="006D69D9"/>
    <w:rsid w:val="006E0BBC"/>
    <w:rsid w:val="006F48BD"/>
    <w:rsid w:val="006F4D8C"/>
    <w:rsid w:val="006F5588"/>
    <w:rsid w:val="007015C6"/>
    <w:rsid w:val="00702DB1"/>
    <w:rsid w:val="00702E16"/>
    <w:rsid w:val="00703588"/>
    <w:rsid w:val="00703A2A"/>
    <w:rsid w:val="007058E0"/>
    <w:rsid w:val="00705FEB"/>
    <w:rsid w:val="00706E10"/>
    <w:rsid w:val="00707A62"/>
    <w:rsid w:val="0072027C"/>
    <w:rsid w:val="0072220B"/>
    <w:rsid w:val="00722D27"/>
    <w:rsid w:val="0072370E"/>
    <w:rsid w:val="0072568F"/>
    <w:rsid w:val="00725B8F"/>
    <w:rsid w:val="007260F4"/>
    <w:rsid w:val="00726F57"/>
    <w:rsid w:val="007348E0"/>
    <w:rsid w:val="00737DF0"/>
    <w:rsid w:val="00740D78"/>
    <w:rsid w:val="00747523"/>
    <w:rsid w:val="00750D0A"/>
    <w:rsid w:val="00751355"/>
    <w:rsid w:val="007527E9"/>
    <w:rsid w:val="00754BD5"/>
    <w:rsid w:val="00760011"/>
    <w:rsid w:val="00760D21"/>
    <w:rsid w:val="007617F8"/>
    <w:rsid w:val="00762ADC"/>
    <w:rsid w:val="007633C6"/>
    <w:rsid w:val="007643AA"/>
    <w:rsid w:val="00770FB2"/>
    <w:rsid w:val="00772717"/>
    <w:rsid w:val="0077344A"/>
    <w:rsid w:val="007744C0"/>
    <w:rsid w:val="00774781"/>
    <w:rsid w:val="007760B7"/>
    <w:rsid w:val="007807FE"/>
    <w:rsid w:val="00781E6D"/>
    <w:rsid w:val="00782712"/>
    <w:rsid w:val="0078333E"/>
    <w:rsid w:val="00783FC6"/>
    <w:rsid w:val="00785014"/>
    <w:rsid w:val="00786303"/>
    <w:rsid w:val="00787241"/>
    <w:rsid w:val="007909AE"/>
    <w:rsid w:val="00793933"/>
    <w:rsid w:val="00793B0E"/>
    <w:rsid w:val="00796CC5"/>
    <w:rsid w:val="007A08BA"/>
    <w:rsid w:val="007A27EC"/>
    <w:rsid w:val="007A65FC"/>
    <w:rsid w:val="007B34A7"/>
    <w:rsid w:val="007B3772"/>
    <w:rsid w:val="007B4408"/>
    <w:rsid w:val="007B4E66"/>
    <w:rsid w:val="007B7A8E"/>
    <w:rsid w:val="007C0775"/>
    <w:rsid w:val="007C133B"/>
    <w:rsid w:val="007C2656"/>
    <w:rsid w:val="007C2B8A"/>
    <w:rsid w:val="007C383F"/>
    <w:rsid w:val="007C4599"/>
    <w:rsid w:val="007D01BD"/>
    <w:rsid w:val="007D5690"/>
    <w:rsid w:val="007D5ADA"/>
    <w:rsid w:val="007D7A2B"/>
    <w:rsid w:val="007E3A47"/>
    <w:rsid w:val="007E6A8E"/>
    <w:rsid w:val="007F0E4D"/>
    <w:rsid w:val="007F3030"/>
    <w:rsid w:val="007F692D"/>
    <w:rsid w:val="008042A3"/>
    <w:rsid w:val="00805D3F"/>
    <w:rsid w:val="00806275"/>
    <w:rsid w:val="0080725D"/>
    <w:rsid w:val="00807D7E"/>
    <w:rsid w:val="008113AA"/>
    <w:rsid w:val="00812CC8"/>
    <w:rsid w:val="00813CD9"/>
    <w:rsid w:val="00815FD9"/>
    <w:rsid w:val="008237E4"/>
    <w:rsid w:val="008243AF"/>
    <w:rsid w:val="00826AF2"/>
    <w:rsid w:val="00830182"/>
    <w:rsid w:val="0083339A"/>
    <w:rsid w:val="00836E0E"/>
    <w:rsid w:val="00836F2D"/>
    <w:rsid w:val="00841294"/>
    <w:rsid w:val="00841A46"/>
    <w:rsid w:val="0084514E"/>
    <w:rsid w:val="00846901"/>
    <w:rsid w:val="00847D30"/>
    <w:rsid w:val="00852B61"/>
    <w:rsid w:val="008539BD"/>
    <w:rsid w:val="0085454B"/>
    <w:rsid w:val="00856423"/>
    <w:rsid w:val="00862212"/>
    <w:rsid w:val="00862EA2"/>
    <w:rsid w:val="00862F14"/>
    <w:rsid w:val="00866FBE"/>
    <w:rsid w:val="00871DDB"/>
    <w:rsid w:val="008742FD"/>
    <w:rsid w:val="008744C1"/>
    <w:rsid w:val="008805C7"/>
    <w:rsid w:val="008808BA"/>
    <w:rsid w:val="008836E7"/>
    <w:rsid w:val="00883CDC"/>
    <w:rsid w:val="00886DD9"/>
    <w:rsid w:val="00890708"/>
    <w:rsid w:val="0089539A"/>
    <w:rsid w:val="00895400"/>
    <w:rsid w:val="00896D78"/>
    <w:rsid w:val="008A02A4"/>
    <w:rsid w:val="008A4914"/>
    <w:rsid w:val="008A5EFA"/>
    <w:rsid w:val="008B0201"/>
    <w:rsid w:val="008B11C0"/>
    <w:rsid w:val="008B2F08"/>
    <w:rsid w:val="008B5D9D"/>
    <w:rsid w:val="008C17A6"/>
    <w:rsid w:val="008C2350"/>
    <w:rsid w:val="008C46AC"/>
    <w:rsid w:val="008C4BAD"/>
    <w:rsid w:val="008C4D7E"/>
    <w:rsid w:val="008C5323"/>
    <w:rsid w:val="008C5410"/>
    <w:rsid w:val="008C5904"/>
    <w:rsid w:val="008C7270"/>
    <w:rsid w:val="008D05A0"/>
    <w:rsid w:val="008D06E5"/>
    <w:rsid w:val="008D35DE"/>
    <w:rsid w:val="008D62D3"/>
    <w:rsid w:val="008E050E"/>
    <w:rsid w:val="008E3E2E"/>
    <w:rsid w:val="008E47C2"/>
    <w:rsid w:val="008E639C"/>
    <w:rsid w:val="008E6C4C"/>
    <w:rsid w:val="008F2642"/>
    <w:rsid w:val="008F5C54"/>
    <w:rsid w:val="008F6B90"/>
    <w:rsid w:val="008F7B4C"/>
    <w:rsid w:val="009001D7"/>
    <w:rsid w:val="00901D36"/>
    <w:rsid w:val="0090547C"/>
    <w:rsid w:val="00905FE0"/>
    <w:rsid w:val="00906F00"/>
    <w:rsid w:val="00907DF4"/>
    <w:rsid w:val="009124D3"/>
    <w:rsid w:val="009125BE"/>
    <w:rsid w:val="00913B48"/>
    <w:rsid w:val="00916380"/>
    <w:rsid w:val="00923963"/>
    <w:rsid w:val="00925F93"/>
    <w:rsid w:val="009274A5"/>
    <w:rsid w:val="00931357"/>
    <w:rsid w:val="009325A0"/>
    <w:rsid w:val="0094086A"/>
    <w:rsid w:val="00943AB5"/>
    <w:rsid w:val="00945432"/>
    <w:rsid w:val="00946141"/>
    <w:rsid w:val="00947089"/>
    <w:rsid w:val="009478D2"/>
    <w:rsid w:val="00950148"/>
    <w:rsid w:val="00951D71"/>
    <w:rsid w:val="009531D8"/>
    <w:rsid w:val="00953DE1"/>
    <w:rsid w:val="00956E59"/>
    <w:rsid w:val="009574A5"/>
    <w:rsid w:val="00957577"/>
    <w:rsid w:val="009576F2"/>
    <w:rsid w:val="0096141B"/>
    <w:rsid w:val="009659FE"/>
    <w:rsid w:val="00965BC3"/>
    <w:rsid w:val="00965F5E"/>
    <w:rsid w:val="00967940"/>
    <w:rsid w:val="00970121"/>
    <w:rsid w:val="00970130"/>
    <w:rsid w:val="009731F3"/>
    <w:rsid w:val="0097338F"/>
    <w:rsid w:val="0097348F"/>
    <w:rsid w:val="00973D08"/>
    <w:rsid w:val="009741E1"/>
    <w:rsid w:val="00974AF0"/>
    <w:rsid w:val="00975797"/>
    <w:rsid w:val="00982029"/>
    <w:rsid w:val="00982CAA"/>
    <w:rsid w:val="0098303D"/>
    <w:rsid w:val="00991804"/>
    <w:rsid w:val="00995DDA"/>
    <w:rsid w:val="009A03CC"/>
    <w:rsid w:val="009A0743"/>
    <w:rsid w:val="009A294D"/>
    <w:rsid w:val="009A4D9E"/>
    <w:rsid w:val="009A72E4"/>
    <w:rsid w:val="009A767E"/>
    <w:rsid w:val="009A7DDF"/>
    <w:rsid w:val="009A7E46"/>
    <w:rsid w:val="009B3A12"/>
    <w:rsid w:val="009B44C8"/>
    <w:rsid w:val="009C0975"/>
    <w:rsid w:val="009C15B7"/>
    <w:rsid w:val="009C235E"/>
    <w:rsid w:val="009C3003"/>
    <w:rsid w:val="009C38A3"/>
    <w:rsid w:val="009C4D0A"/>
    <w:rsid w:val="009C4F6B"/>
    <w:rsid w:val="009C6920"/>
    <w:rsid w:val="009C752F"/>
    <w:rsid w:val="009D0DEC"/>
    <w:rsid w:val="009D40DA"/>
    <w:rsid w:val="009D66E2"/>
    <w:rsid w:val="009D73EE"/>
    <w:rsid w:val="009E62CD"/>
    <w:rsid w:val="009E6938"/>
    <w:rsid w:val="009E6E42"/>
    <w:rsid w:val="009F0610"/>
    <w:rsid w:val="009F1490"/>
    <w:rsid w:val="009F3DD0"/>
    <w:rsid w:val="00A00E60"/>
    <w:rsid w:val="00A011BA"/>
    <w:rsid w:val="00A01C82"/>
    <w:rsid w:val="00A024F9"/>
    <w:rsid w:val="00A02F52"/>
    <w:rsid w:val="00A04993"/>
    <w:rsid w:val="00A051AA"/>
    <w:rsid w:val="00A059B3"/>
    <w:rsid w:val="00A05ACE"/>
    <w:rsid w:val="00A11A68"/>
    <w:rsid w:val="00A12898"/>
    <w:rsid w:val="00A12D37"/>
    <w:rsid w:val="00A1503A"/>
    <w:rsid w:val="00A16158"/>
    <w:rsid w:val="00A168CC"/>
    <w:rsid w:val="00A17119"/>
    <w:rsid w:val="00A1769C"/>
    <w:rsid w:val="00A22684"/>
    <w:rsid w:val="00A23C64"/>
    <w:rsid w:val="00A255D8"/>
    <w:rsid w:val="00A25972"/>
    <w:rsid w:val="00A262F1"/>
    <w:rsid w:val="00A2799E"/>
    <w:rsid w:val="00A31A54"/>
    <w:rsid w:val="00A31C13"/>
    <w:rsid w:val="00A32DEA"/>
    <w:rsid w:val="00A35585"/>
    <w:rsid w:val="00A36C26"/>
    <w:rsid w:val="00A373DD"/>
    <w:rsid w:val="00A377E7"/>
    <w:rsid w:val="00A40437"/>
    <w:rsid w:val="00A45588"/>
    <w:rsid w:val="00A46FDB"/>
    <w:rsid w:val="00A500F6"/>
    <w:rsid w:val="00A5062F"/>
    <w:rsid w:val="00A5199D"/>
    <w:rsid w:val="00A51E02"/>
    <w:rsid w:val="00A554E5"/>
    <w:rsid w:val="00A6289A"/>
    <w:rsid w:val="00A636FE"/>
    <w:rsid w:val="00A729D8"/>
    <w:rsid w:val="00A77056"/>
    <w:rsid w:val="00A77EB8"/>
    <w:rsid w:val="00A800A1"/>
    <w:rsid w:val="00A80381"/>
    <w:rsid w:val="00A8161A"/>
    <w:rsid w:val="00A820C3"/>
    <w:rsid w:val="00A8225D"/>
    <w:rsid w:val="00A834DE"/>
    <w:rsid w:val="00A84276"/>
    <w:rsid w:val="00A8558D"/>
    <w:rsid w:val="00A8581D"/>
    <w:rsid w:val="00A874AD"/>
    <w:rsid w:val="00A87B8D"/>
    <w:rsid w:val="00A9107F"/>
    <w:rsid w:val="00A9341F"/>
    <w:rsid w:val="00A94745"/>
    <w:rsid w:val="00A97822"/>
    <w:rsid w:val="00A97CD6"/>
    <w:rsid w:val="00AA04EB"/>
    <w:rsid w:val="00AA5321"/>
    <w:rsid w:val="00AA6044"/>
    <w:rsid w:val="00AB1FD9"/>
    <w:rsid w:val="00AB28D0"/>
    <w:rsid w:val="00AB5973"/>
    <w:rsid w:val="00AB66A1"/>
    <w:rsid w:val="00AB66C1"/>
    <w:rsid w:val="00AC1B98"/>
    <w:rsid w:val="00AC1C61"/>
    <w:rsid w:val="00AC2709"/>
    <w:rsid w:val="00AC595F"/>
    <w:rsid w:val="00AC6CE1"/>
    <w:rsid w:val="00AD043B"/>
    <w:rsid w:val="00AD4212"/>
    <w:rsid w:val="00AD525E"/>
    <w:rsid w:val="00AD60E7"/>
    <w:rsid w:val="00AE04DF"/>
    <w:rsid w:val="00AE0C63"/>
    <w:rsid w:val="00AE10B1"/>
    <w:rsid w:val="00AE47D5"/>
    <w:rsid w:val="00AE750D"/>
    <w:rsid w:val="00AF2A66"/>
    <w:rsid w:val="00AF3080"/>
    <w:rsid w:val="00AF3B97"/>
    <w:rsid w:val="00AF4FDC"/>
    <w:rsid w:val="00AF57ED"/>
    <w:rsid w:val="00B01111"/>
    <w:rsid w:val="00B02E0E"/>
    <w:rsid w:val="00B0338F"/>
    <w:rsid w:val="00B04701"/>
    <w:rsid w:val="00B0647F"/>
    <w:rsid w:val="00B11878"/>
    <w:rsid w:val="00B11E4B"/>
    <w:rsid w:val="00B13AE5"/>
    <w:rsid w:val="00B14B34"/>
    <w:rsid w:val="00B15BC5"/>
    <w:rsid w:val="00B25C7F"/>
    <w:rsid w:val="00B27386"/>
    <w:rsid w:val="00B306A8"/>
    <w:rsid w:val="00B3202D"/>
    <w:rsid w:val="00B361F8"/>
    <w:rsid w:val="00B45622"/>
    <w:rsid w:val="00B46BAE"/>
    <w:rsid w:val="00B46EF8"/>
    <w:rsid w:val="00B5290E"/>
    <w:rsid w:val="00B540A3"/>
    <w:rsid w:val="00B55933"/>
    <w:rsid w:val="00B575AF"/>
    <w:rsid w:val="00B63925"/>
    <w:rsid w:val="00B66045"/>
    <w:rsid w:val="00B667D3"/>
    <w:rsid w:val="00B668A3"/>
    <w:rsid w:val="00B67EBB"/>
    <w:rsid w:val="00B70A70"/>
    <w:rsid w:val="00B7619B"/>
    <w:rsid w:val="00B76393"/>
    <w:rsid w:val="00B77583"/>
    <w:rsid w:val="00B83160"/>
    <w:rsid w:val="00B84A9D"/>
    <w:rsid w:val="00B860F1"/>
    <w:rsid w:val="00B86F98"/>
    <w:rsid w:val="00B8730B"/>
    <w:rsid w:val="00B8772C"/>
    <w:rsid w:val="00B87B92"/>
    <w:rsid w:val="00B90115"/>
    <w:rsid w:val="00B90C52"/>
    <w:rsid w:val="00B90F51"/>
    <w:rsid w:val="00B91A20"/>
    <w:rsid w:val="00B92E34"/>
    <w:rsid w:val="00B94B46"/>
    <w:rsid w:val="00B97051"/>
    <w:rsid w:val="00B97879"/>
    <w:rsid w:val="00BA0E33"/>
    <w:rsid w:val="00BA1754"/>
    <w:rsid w:val="00BA2F70"/>
    <w:rsid w:val="00BA3F7D"/>
    <w:rsid w:val="00BA6918"/>
    <w:rsid w:val="00BB028B"/>
    <w:rsid w:val="00BB444D"/>
    <w:rsid w:val="00BB66F4"/>
    <w:rsid w:val="00BC2D44"/>
    <w:rsid w:val="00BC4AA2"/>
    <w:rsid w:val="00BC5213"/>
    <w:rsid w:val="00BC5A1D"/>
    <w:rsid w:val="00BC7F44"/>
    <w:rsid w:val="00BD760D"/>
    <w:rsid w:val="00BE1523"/>
    <w:rsid w:val="00BE378A"/>
    <w:rsid w:val="00BE4B77"/>
    <w:rsid w:val="00BE4FB6"/>
    <w:rsid w:val="00BE65A1"/>
    <w:rsid w:val="00BE6B31"/>
    <w:rsid w:val="00BF005E"/>
    <w:rsid w:val="00BF2D70"/>
    <w:rsid w:val="00BF36FF"/>
    <w:rsid w:val="00BF3D29"/>
    <w:rsid w:val="00BF47D6"/>
    <w:rsid w:val="00BF5D2A"/>
    <w:rsid w:val="00C0262A"/>
    <w:rsid w:val="00C02B17"/>
    <w:rsid w:val="00C02D3F"/>
    <w:rsid w:val="00C05120"/>
    <w:rsid w:val="00C0763A"/>
    <w:rsid w:val="00C113B5"/>
    <w:rsid w:val="00C1445D"/>
    <w:rsid w:val="00C15357"/>
    <w:rsid w:val="00C157BE"/>
    <w:rsid w:val="00C166CA"/>
    <w:rsid w:val="00C2156E"/>
    <w:rsid w:val="00C236AF"/>
    <w:rsid w:val="00C25630"/>
    <w:rsid w:val="00C25C9F"/>
    <w:rsid w:val="00C336EF"/>
    <w:rsid w:val="00C37B6F"/>
    <w:rsid w:val="00C4183D"/>
    <w:rsid w:val="00C41A7A"/>
    <w:rsid w:val="00C424AA"/>
    <w:rsid w:val="00C42A9F"/>
    <w:rsid w:val="00C42D9B"/>
    <w:rsid w:val="00C43F21"/>
    <w:rsid w:val="00C45A31"/>
    <w:rsid w:val="00C4736A"/>
    <w:rsid w:val="00C53577"/>
    <w:rsid w:val="00C54963"/>
    <w:rsid w:val="00C54A28"/>
    <w:rsid w:val="00C55F8A"/>
    <w:rsid w:val="00C56215"/>
    <w:rsid w:val="00C636B4"/>
    <w:rsid w:val="00C63B73"/>
    <w:rsid w:val="00C64377"/>
    <w:rsid w:val="00C64875"/>
    <w:rsid w:val="00C64E37"/>
    <w:rsid w:val="00C72989"/>
    <w:rsid w:val="00C72E44"/>
    <w:rsid w:val="00C74E83"/>
    <w:rsid w:val="00C75C2A"/>
    <w:rsid w:val="00C81581"/>
    <w:rsid w:val="00C84C31"/>
    <w:rsid w:val="00C87004"/>
    <w:rsid w:val="00C875AF"/>
    <w:rsid w:val="00C87A28"/>
    <w:rsid w:val="00C87A3A"/>
    <w:rsid w:val="00C90164"/>
    <w:rsid w:val="00C91AFD"/>
    <w:rsid w:val="00C932C6"/>
    <w:rsid w:val="00C93827"/>
    <w:rsid w:val="00C9424E"/>
    <w:rsid w:val="00C977EE"/>
    <w:rsid w:val="00CA0082"/>
    <w:rsid w:val="00CA2ADF"/>
    <w:rsid w:val="00CA364A"/>
    <w:rsid w:val="00CA4ABD"/>
    <w:rsid w:val="00CA5EE9"/>
    <w:rsid w:val="00CA651E"/>
    <w:rsid w:val="00CA7458"/>
    <w:rsid w:val="00CB24D2"/>
    <w:rsid w:val="00CB3507"/>
    <w:rsid w:val="00CB5547"/>
    <w:rsid w:val="00CB6B59"/>
    <w:rsid w:val="00CBE19B"/>
    <w:rsid w:val="00CC0851"/>
    <w:rsid w:val="00CC1792"/>
    <w:rsid w:val="00CC1E30"/>
    <w:rsid w:val="00CC2238"/>
    <w:rsid w:val="00CC3D25"/>
    <w:rsid w:val="00CC7938"/>
    <w:rsid w:val="00CD1A9C"/>
    <w:rsid w:val="00CD54BB"/>
    <w:rsid w:val="00CD5864"/>
    <w:rsid w:val="00CD63DE"/>
    <w:rsid w:val="00CD77EC"/>
    <w:rsid w:val="00CE0F43"/>
    <w:rsid w:val="00CE2DEF"/>
    <w:rsid w:val="00CE2F73"/>
    <w:rsid w:val="00CE6E0B"/>
    <w:rsid w:val="00CF0074"/>
    <w:rsid w:val="00CF1021"/>
    <w:rsid w:val="00CF2471"/>
    <w:rsid w:val="00CF340E"/>
    <w:rsid w:val="00CF350C"/>
    <w:rsid w:val="00CF580A"/>
    <w:rsid w:val="00CF59CC"/>
    <w:rsid w:val="00CF6076"/>
    <w:rsid w:val="00CF789B"/>
    <w:rsid w:val="00D006F7"/>
    <w:rsid w:val="00D01382"/>
    <w:rsid w:val="00D02C24"/>
    <w:rsid w:val="00D033C6"/>
    <w:rsid w:val="00D0515F"/>
    <w:rsid w:val="00D058A8"/>
    <w:rsid w:val="00D07AC0"/>
    <w:rsid w:val="00D11EBF"/>
    <w:rsid w:val="00D1269D"/>
    <w:rsid w:val="00D12F0F"/>
    <w:rsid w:val="00D13796"/>
    <w:rsid w:val="00D15DB6"/>
    <w:rsid w:val="00D171BE"/>
    <w:rsid w:val="00D21848"/>
    <w:rsid w:val="00D23802"/>
    <w:rsid w:val="00D24C72"/>
    <w:rsid w:val="00D24CB4"/>
    <w:rsid w:val="00D26DD9"/>
    <w:rsid w:val="00D308B4"/>
    <w:rsid w:val="00D30B55"/>
    <w:rsid w:val="00D32E4E"/>
    <w:rsid w:val="00D34C3E"/>
    <w:rsid w:val="00D37FBB"/>
    <w:rsid w:val="00D404FF"/>
    <w:rsid w:val="00D416AA"/>
    <w:rsid w:val="00D4175B"/>
    <w:rsid w:val="00D44819"/>
    <w:rsid w:val="00D44F5C"/>
    <w:rsid w:val="00D46670"/>
    <w:rsid w:val="00D47340"/>
    <w:rsid w:val="00D47904"/>
    <w:rsid w:val="00D551BD"/>
    <w:rsid w:val="00D556CE"/>
    <w:rsid w:val="00D55DC0"/>
    <w:rsid w:val="00D57099"/>
    <w:rsid w:val="00D57518"/>
    <w:rsid w:val="00D602B6"/>
    <w:rsid w:val="00D72908"/>
    <w:rsid w:val="00D734D0"/>
    <w:rsid w:val="00D75185"/>
    <w:rsid w:val="00D75569"/>
    <w:rsid w:val="00D755BD"/>
    <w:rsid w:val="00D76609"/>
    <w:rsid w:val="00D77769"/>
    <w:rsid w:val="00D779E9"/>
    <w:rsid w:val="00D851F7"/>
    <w:rsid w:val="00D92BB3"/>
    <w:rsid w:val="00D931C9"/>
    <w:rsid w:val="00D944FE"/>
    <w:rsid w:val="00DA0A0C"/>
    <w:rsid w:val="00DA29C2"/>
    <w:rsid w:val="00DB1D73"/>
    <w:rsid w:val="00DB2925"/>
    <w:rsid w:val="00DB39FD"/>
    <w:rsid w:val="00DB471C"/>
    <w:rsid w:val="00DB5F48"/>
    <w:rsid w:val="00DC1A84"/>
    <w:rsid w:val="00DC72C6"/>
    <w:rsid w:val="00DD04E8"/>
    <w:rsid w:val="00DD10C7"/>
    <w:rsid w:val="00DD53BD"/>
    <w:rsid w:val="00DD5967"/>
    <w:rsid w:val="00DD778E"/>
    <w:rsid w:val="00DE09CA"/>
    <w:rsid w:val="00DE11E7"/>
    <w:rsid w:val="00DE13AB"/>
    <w:rsid w:val="00DE3DD6"/>
    <w:rsid w:val="00DE4BD4"/>
    <w:rsid w:val="00DE4D05"/>
    <w:rsid w:val="00DE50F8"/>
    <w:rsid w:val="00DE6524"/>
    <w:rsid w:val="00DE6873"/>
    <w:rsid w:val="00DF250D"/>
    <w:rsid w:val="00DF3065"/>
    <w:rsid w:val="00DF438C"/>
    <w:rsid w:val="00DF5DD1"/>
    <w:rsid w:val="00E01764"/>
    <w:rsid w:val="00E02CC4"/>
    <w:rsid w:val="00E03F1B"/>
    <w:rsid w:val="00E04555"/>
    <w:rsid w:val="00E06E70"/>
    <w:rsid w:val="00E07CA3"/>
    <w:rsid w:val="00E10606"/>
    <w:rsid w:val="00E126E8"/>
    <w:rsid w:val="00E1367F"/>
    <w:rsid w:val="00E15253"/>
    <w:rsid w:val="00E1544E"/>
    <w:rsid w:val="00E15F4B"/>
    <w:rsid w:val="00E22A36"/>
    <w:rsid w:val="00E231B1"/>
    <w:rsid w:val="00E240AF"/>
    <w:rsid w:val="00E255D0"/>
    <w:rsid w:val="00E30762"/>
    <w:rsid w:val="00E3111C"/>
    <w:rsid w:val="00E31239"/>
    <w:rsid w:val="00E34445"/>
    <w:rsid w:val="00E34E2F"/>
    <w:rsid w:val="00E426CC"/>
    <w:rsid w:val="00E43B18"/>
    <w:rsid w:val="00E460A3"/>
    <w:rsid w:val="00E46295"/>
    <w:rsid w:val="00E5243C"/>
    <w:rsid w:val="00E537C4"/>
    <w:rsid w:val="00E54161"/>
    <w:rsid w:val="00E564EB"/>
    <w:rsid w:val="00E62D9F"/>
    <w:rsid w:val="00E643E5"/>
    <w:rsid w:val="00E64970"/>
    <w:rsid w:val="00E64DD2"/>
    <w:rsid w:val="00E67E32"/>
    <w:rsid w:val="00E7081F"/>
    <w:rsid w:val="00E726D7"/>
    <w:rsid w:val="00E72AF8"/>
    <w:rsid w:val="00E72B1A"/>
    <w:rsid w:val="00E74B97"/>
    <w:rsid w:val="00E7687C"/>
    <w:rsid w:val="00E76F6B"/>
    <w:rsid w:val="00E77595"/>
    <w:rsid w:val="00E81363"/>
    <w:rsid w:val="00E82F46"/>
    <w:rsid w:val="00E83999"/>
    <w:rsid w:val="00E8425E"/>
    <w:rsid w:val="00E849F1"/>
    <w:rsid w:val="00E86C30"/>
    <w:rsid w:val="00E90FFE"/>
    <w:rsid w:val="00E93665"/>
    <w:rsid w:val="00E93C14"/>
    <w:rsid w:val="00E94E9F"/>
    <w:rsid w:val="00E94ED7"/>
    <w:rsid w:val="00E97869"/>
    <w:rsid w:val="00EA131C"/>
    <w:rsid w:val="00EA31FF"/>
    <w:rsid w:val="00EA5F1D"/>
    <w:rsid w:val="00EA711B"/>
    <w:rsid w:val="00EA71CD"/>
    <w:rsid w:val="00EB01C2"/>
    <w:rsid w:val="00EB1885"/>
    <w:rsid w:val="00EB217A"/>
    <w:rsid w:val="00EB3890"/>
    <w:rsid w:val="00EB71BD"/>
    <w:rsid w:val="00EC408A"/>
    <w:rsid w:val="00EC56BB"/>
    <w:rsid w:val="00ED65F6"/>
    <w:rsid w:val="00EE15D3"/>
    <w:rsid w:val="00EF0D91"/>
    <w:rsid w:val="00EF5C20"/>
    <w:rsid w:val="00F002D0"/>
    <w:rsid w:val="00F00631"/>
    <w:rsid w:val="00F00D7A"/>
    <w:rsid w:val="00F0321C"/>
    <w:rsid w:val="00F0419D"/>
    <w:rsid w:val="00F0567D"/>
    <w:rsid w:val="00F05A2D"/>
    <w:rsid w:val="00F07F03"/>
    <w:rsid w:val="00F11444"/>
    <w:rsid w:val="00F11779"/>
    <w:rsid w:val="00F12872"/>
    <w:rsid w:val="00F15A3D"/>
    <w:rsid w:val="00F1764F"/>
    <w:rsid w:val="00F235F6"/>
    <w:rsid w:val="00F24F0F"/>
    <w:rsid w:val="00F31225"/>
    <w:rsid w:val="00F33088"/>
    <w:rsid w:val="00F3312B"/>
    <w:rsid w:val="00F35F81"/>
    <w:rsid w:val="00F40444"/>
    <w:rsid w:val="00F42763"/>
    <w:rsid w:val="00F57542"/>
    <w:rsid w:val="00F62B7B"/>
    <w:rsid w:val="00F6397E"/>
    <w:rsid w:val="00F6488D"/>
    <w:rsid w:val="00F64E3D"/>
    <w:rsid w:val="00F65D71"/>
    <w:rsid w:val="00F71176"/>
    <w:rsid w:val="00F71B75"/>
    <w:rsid w:val="00F7266F"/>
    <w:rsid w:val="00F72787"/>
    <w:rsid w:val="00F73C43"/>
    <w:rsid w:val="00F85FE6"/>
    <w:rsid w:val="00F95E99"/>
    <w:rsid w:val="00FA1027"/>
    <w:rsid w:val="00FA2F20"/>
    <w:rsid w:val="00FA3B40"/>
    <w:rsid w:val="00FA597E"/>
    <w:rsid w:val="00FA6B0D"/>
    <w:rsid w:val="00FB3396"/>
    <w:rsid w:val="00FB34C3"/>
    <w:rsid w:val="00FC1600"/>
    <w:rsid w:val="00FC228D"/>
    <w:rsid w:val="00FC2C07"/>
    <w:rsid w:val="00FC348E"/>
    <w:rsid w:val="00FC62B9"/>
    <w:rsid w:val="00FC639F"/>
    <w:rsid w:val="00FC6BD1"/>
    <w:rsid w:val="00FD052C"/>
    <w:rsid w:val="00FD0956"/>
    <w:rsid w:val="00FD1751"/>
    <w:rsid w:val="00FD6AB6"/>
    <w:rsid w:val="00FE03E5"/>
    <w:rsid w:val="00FE102D"/>
    <w:rsid w:val="00FE33F9"/>
    <w:rsid w:val="00FE361E"/>
    <w:rsid w:val="00FE5D97"/>
    <w:rsid w:val="00FE682D"/>
    <w:rsid w:val="00FE6E7D"/>
    <w:rsid w:val="00FF3866"/>
    <w:rsid w:val="00FF39EB"/>
    <w:rsid w:val="00FF48BD"/>
    <w:rsid w:val="00FF4CEB"/>
    <w:rsid w:val="0117317E"/>
    <w:rsid w:val="01813964"/>
    <w:rsid w:val="02092E09"/>
    <w:rsid w:val="02892E6C"/>
    <w:rsid w:val="036E463E"/>
    <w:rsid w:val="0376C760"/>
    <w:rsid w:val="03B773C4"/>
    <w:rsid w:val="044455FF"/>
    <w:rsid w:val="0577B211"/>
    <w:rsid w:val="05EA3362"/>
    <w:rsid w:val="0692B10A"/>
    <w:rsid w:val="075A299E"/>
    <w:rsid w:val="078D963F"/>
    <w:rsid w:val="08C3DFF2"/>
    <w:rsid w:val="08C7CD8D"/>
    <w:rsid w:val="08FAD587"/>
    <w:rsid w:val="0951643D"/>
    <w:rsid w:val="09B504BB"/>
    <w:rsid w:val="09DC241B"/>
    <w:rsid w:val="0A85635A"/>
    <w:rsid w:val="0B3E78CE"/>
    <w:rsid w:val="0C4811D6"/>
    <w:rsid w:val="0D37D8BA"/>
    <w:rsid w:val="0D894523"/>
    <w:rsid w:val="0DB4B1EF"/>
    <w:rsid w:val="0DCA18C5"/>
    <w:rsid w:val="0E4045B3"/>
    <w:rsid w:val="0FD7461F"/>
    <w:rsid w:val="0FF45365"/>
    <w:rsid w:val="103076DA"/>
    <w:rsid w:val="1045D8DA"/>
    <w:rsid w:val="1172D299"/>
    <w:rsid w:val="11AB97F5"/>
    <w:rsid w:val="11AEBF23"/>
    <w:rsid w:val="11CB4B1C"/>
    <w:rsid w:val="12FCD729"/>
    <w:rsid w:val="1338BD35"/>
    <w:rsid w:val="145D097F"/>
    <w:rsid w:val="164F732E"/>
    <w:rsid w:val="1685894A"/>
    <w:rsid w:val="16FAE252"/>
    <w:rsid w:val="1702627F"/>
    <w:rsid w:val="17101938"/>
    <w:rsid w:val="175478AF"/>
    <w:rsid w:val="17F05582"/>
    <w:rsid w:val="184CEEB0"/>
    <w:rsid w:val="18AD1889"/>
    <w:rsid w:val="19C742A1"/>
    <w:rsid w:val="19F2DE62"/>
    <w:rsid w:val="19FF5F6F"/>
    <w:rsid w:val="1A8DAD08"/>
    <w:rsid w:val="1B30DFE9"/>
    <w:rsid w:val="1B4DE6B4"/>
    <w:rsid w:val="1BD343EC"/>
    <w:rsid w:val="1D343DAA"/>
    <w:rsid w:val="1DA399B3"/>
    <w:rsid w:val="1DDA7A18"/>
    <w:rsid w:val="1E4BA81C"/>
    <w:rsid w:val="1ED6CBA6"/>
    <w:rsid w:val="1EF31E12"/>
    <w:rsid w:val="1F748411"/>
    <w:rsid w:val="1FE7787D"/>
    <w:rsid w:val="1FFEA7A1"/>
    <w:rsid w:val="20385525"/>
    <w:rsid w:val="2104A941"/>
    <w:rsid w:val="21AB55E9"/>
    <w:rsid w:val="22469B44"/>
    <w:rsid w:val="22F9DE29"/>
    <w:rsid w:val="22FE5E66"/>
    <w:rsid w:val="2348553A"/>
    <w:rsid w:val="2368D2AA"/>
    <w:rsid w:val="2375B763"/>
    <w:rsid w:val="23BF73AF"/>
    <w:rsid w:val="23ECCB40"/>
    <w:rsid w:val="243C4A03"/>
    <w:rsid w:val="24E81617"/>
    <w:rsid w:val="25099B39"/>
    <w:rsid w:val="2542DB64"/>
    <w:rsid w:val="26A9C499"/>
    <w:rsid w:val="27168B2A"/>
    <w:rsid w:val="27999334"/>
    <w:rsid w:val="27A1B290"/>
    <w:rsid w:val="281F8F9B"/>
    <w:rsid w:val="28BA1640"/>
    <w:rsid w:val="294963D4"/>
    <w:rsid w:val="295DD071"/>
    <w:rsid w:val="2BCC761B"/>
    <w:rsid w:val="2BD46B58"/>
    <w:rsid w:val="2BD56777"/>
    <w:rsid w:val="2BF1B702"/>
    <w:rsid w:val="2D625AE1"/>
    <w:rsid w:val="2DD77961"/>
    <w:rsid w:val="2F6441B1"/>
    <w:rsid w:val="2F6BF0D3"/>
    <w:rsid w:val="2F9A27DD"/>
    <w:rsid w:val="31453320"/>
    <w:rsid w:val="3259AE0B"/>
    <w:rsid w:val="3363D5D9"/>
    <w:rsid w:val="33DC4B77"/>
    <w:rsid w:val="351D6123"/>
    <w:rsid w:val="3553484A"/>
    <w:rsid w:val="35AE34D5"/>
    <w:rsid w:val="36D259E1"/>
    <w:rsid w:val="370776BF"/>
    <w:rsid w:val="37BB6CC7"/>
    <w:rsid w:val="37DDE370"/>
    <w:rsid w:val="37EABD91"/>
    <w:rsid w:val="37F6B0C3"/>
    <w:rsid w:val="380ED16E"/>
    <w:rsid w:val="3A5CD26A"/>
    <w:rsid w:val="3A736B11"/>
    <w:rsid w:val="3AAEAE12"/>
    <w:rsid w:val="3B7B8F0E"/>
    <w:rsid w:val="3BA3087D"/>
    <w:rsid w:val="3BC2EE75"/>
    <w:rsid w:val="3BCF5C38"/>
    <w:rsid w:val="3C42EBF7"/>
    <w:rsid w:val="3C607FA2"/>
    <w:rsid w:val="3C7937C5"/>
    <w:rsid w:val="3C868125"/>
    <w:rsid w:val="3D4A86F0"/>
    <w:rsid w:val="3D826374"/>
    <w:rsid w:val="3DFF128A"/>
    <w:rsid w:val="3E1A67DC"/>
    <w:rsid w:val="3E5C9C44"/>
    <w:rsid w:val="3F40E9CD"/>
    <w:rsid w:val="3F4C6047"/>
    <w:rsid w:val="408653B1"/>
    <w:rsid w:val="412C901F"/>
    <w:rsid w:val="423819AE"/>
    <w:rsid w:val="43A80FEA"/>
    <w:rsid w:val="447A9998"/>
    <w:rsid w:val="44C94B31"/>
    <w:rsid w:val="4513077D"/>
    <w:rsid w:val="451F4D07"/>
    <w:rsid w:val="4529FD14"/>
    <w:rsid w:val="456C6352"/>
    <w:rsid w:val="4607247F"/>
    <w:rsid w:val="46B6C564"/>
    <w:rsid w:val="46CF7D87"/>
    <w:rsid w:val="47583C75"/>
    <w:rsid w:val="47E8B51D"/>
    <w:rsid w:val="47EEE6D3"/>
    <w:rsid w:val="4845E2E2"/>
    <w:rsid w:val="48786853"/>
    <w:rsid w:val="48FDFD32"/>
    <w:rsid w:val="4929CBC4"/>
    <w:rsid w:val="497A13D5"/>
    <w:rsid w:val="4985BF06"/>
    <w:rsid w:val="49C68AF1"/>
    <w:rsid w:val="49D141BA"/>
    <w:rsid w:val="4B02C234"/>
    <w:rsid w:val="4B0CEFF9"/>
    <w:rsid w:val="4B52E307"/>
    <w:rsid w:val="4C0C2C47"/>
    <w:rsid w:val="4C551E4A"/>
    <w:rsid w:val="4CD18FF7"/>
    <w:rsid w:val="4D6C0EF9"/>
    <w:rsid w:val="4E592872"/>
    <w:rsid w:val="4F3E7ACC"/>
    <w:rsid w:val="4FAE3996"/>
    <w:rsid w:val="4FB7BC99"/>
    <w:rsid w:val="503E8349"/>
    <w:rsid w:val="51FDC577"/>
    <w:rsid w:val="52C0A223"/>
    <w:rsid w:val="53111453"/>
    <w:rsid w:val="5323AE0A"/>
    <w:rsid w:val="533CCAD4"/>
    <w:rsid w:val="5392B004"/>
    <w:rsid w:val="53CA3279"/>
    <w:rsid w:val="54B1DA01"/>
    <w:rsid w:val="556335BB"/>
    <w:rsid w:val="55A7FCBA"/>
    <w:rsid w:val="55B8D009"/>
    <w:rsid w:val="566249D0"/>
    <w:rsid w:val="570762E1"/>
    <w:rsid w:val="575C5B1F"/>
    <w:rsid w:val="576CCCA8"/>
    <w:rsid w:val="57A3718A"/>
    <w:rsid w:val="57AA7821"/>
    <w:rsid w:val="57B81C8B"/>
    <w:rsid w:val="57FA2103"/>
    <w:rsid w:val="582B17B3"/>
    <w:rsid w:val="584EEF22"/>
    <w:rsid w:val="594841BB"/>
    <w:rsid w:val="5991FE07"/>
    <w:rsid w:val="5AC00025"/>
    <w:rsid w:val="5B7F0AE1"/>
    <w:rsid w:val="5BE51E6F"/>
    <w:rsid w:val="5C030C29"/>
    <w:rsid w:val="5C841062"/>
    <w:rsid w:val="5CB8296A"/>
    <w:rsid w:val="5D79CB93"/>
    <w:rsid w:val="5DAEE871"/>
    <w:rsid w:val="5DBEA5AF"/>
    <w:rsid w:val="5F9501FE"/>
    <w:rsid w:val="5FD8972C"/>
    <w:rsid w:val="6024B158"/>
    <w:rsid w:val="602BA1C4"/>
    <w:rsid w:val="609C9CF7"/>
    <w:rsid w:val="6190C1B0"/>
    <w:rsid w:val="61AEB24B"/>
    <w:rsid w:val="61FE2676"/>
    <w:rsid w:val="63E8759F"/>
    <w:rsid w:val="643B8037"/>
    <w:rsid w:val="646ECC15"/>
    <w:rsid w:val="647C1951"/>
    <w:rsid w:val="6530D6C1"/>
    <w:rsid w:val="65346577"/>
    <w:rsid w:val="65BF89FC"/>
    <w:rsid w:val="65C80DFF"/>
    <w:rsid w:val="66390651"/>
    <w:rsid w:val="668A0E13"/>
    <w:rsid w:val="66B86C5B"/>
    <w:rsid w:val="67EE63B6"/>
    <w:rsid w:val="68078080"/>
    <w:rsid w:val="682A0C59"/>
    <w:rsid w:val="6871630E"/>
    <w:rsid w:val="687B78C2"/>
    <w:rsid w:val="6A20FC16"/>
    <w:rsid w:val="6AC7AB9F"/>
    <w:rsid w:val="6C853017"/>
    <w:rsid w:val="6CF3C2D2"/>
    <w:rsid w:val="6D199A36"/>
    <w:rsid w:val="6D49FC4F"/>
    <w:rsid w:val="6DADDD17"/>
    <w:rsid w:val="702E2DD2"/>
    <w:rsid w:val="706F28B2"/>
    <w:rsid w:val="708D2104"/>
    <w:rsid w:val="70DD914E"/>
    <w:rsid w:val="72AA8D16"/>
    <w:rsid w:val="72D16475"/>
    <w:rsid w:val="72F2468C"/>
    <w:rsid w:val="73C6228C"/>
    <w:rsid w:val="73FADAC3"/>
    <w:rsid w:val="750EE855"/>
    <w:rsid w:val="752C33FF"/>
    <w:rsid w:val="75CBBD6A"/>
    <w:rsid w:val="7632E5F6"/>
    <w:rsid w:val="766A554E"/>
    <w:rsid w:val="76A0C85A"/>
    <w:rsid w:val="76BA7C9C"/>
    <w:rsid w:val="7714D59F"/>
    <w:rsid w:val="77E53900"/>
    <w:rsid w:val="78006433"/>
    <w:rsid w:val="781E1765"/>
    <w:rsid w:val="790561FD"/>
    <w:rsid w:val="7947C83B"/>
    <w:rsid w:val="7B8DD214"/>
    <w:rsid w:val="7D6A3A94"/>
    <w:rsid w:val="7F19C809"/>
    <w:rsid w:val="7F6B17CC"/>
    <w:rsid w:val="7FAC485E"/>
  </w:rsids>
  <m:mathPr>
    <m:mathFont m:val="Cambria Math"/>
    <m:brkBin m:val="before"/>
    <m:brkBinSub m:val="--"/>
    <m:smallFrac m:val="0"/>
    <m:dispDef/>
    <m:lMargin m:val="0"/>
    <m:rMargin m:val="0"/>
    <m:defJc m:val="centerGroup"/>
    <m:wrapIndent m:val="1440"/>
    <m:intLim m:val="subSup"/>
    <m:naryLim m:val="undOvr"/>
  </m:mathPr>
  <w:themeFontLang w:val="pt-PT" w:eastAsia="ja-JP"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85a9b3,#32a0a6,#3e7e9a,#bfd9d5,#b8d0cc,#ddd,#eaeaea,#7daebb"/>
    </o:shapedefaults>
    <o:shapelayout v:ext="edit">
      <o:idmap v:ext="edit" data="2"/>
    </o:shapelayout>
  </w:shapeDefaults>
  <w:decimalSymbol w:val=","/>
  <w:listSeparator w:val=";"/>
  <w14:docId w14:val="65DF8670"/>
  <w15:docId w15:val="{118E3720-FF81-416F-86A2-0BA8C6B84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309D"/>
    <w:rPr>
      <w:rFonts w:ascii="Times New Roman" w:hAnsi="Times New Roman"/>
      <w:sz w:val="24"/>
    </w:rPr>
  </w:style>
  <w:style w:type="paragraph" w:styleId="Ttulo1">
    <w:name w:val="heading 1"/>
    <w:basedOn w:val="Normal"/>
    <w:next w:val="Normal"/>
    <w:link w:val="Ttulo1Char"/>
    <w:uiPriority w:val="9"/>
    <w:qFormat/>
    <w:rsid w:val="00785014"/>
    <w:pPr>
      <w:keepNext/>
      <w:keepLines/>
      <w:spacing w:before="480" w:after="60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785014"/>
    <w:pPr>
      <w:keepNext/>
      <w:keepLines/>
      <w:spacing w:before="720" w:after="48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785014"/>
    <w:pPr>
      <w:keepNext/>
      <w:keepLines/>
      <w:spacing w:before="600" w:after="48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4504A1"/>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4504A1"/>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4504A1"/>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4504A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4504A1"/>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4504A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rsid w:val="005B0976"/>
    <w:pPr>
      <w:tabs>
        <w:tab w:val="center" w:pos="4252"/>
        <w:tab w:val="right" w:pos="8504"/>
      </w:tabs>
    </w:pPr>
  </w:style>
  <w:style w:type="paragraph" w:styleId="Rodap">
    <w:name w:val="footer"/>
    <w:basedOn w:val="Normal"/>
    <w:link w:val="RodapChar"/>
    <w:uiPriority w:val="99"/>
    <w:rsid w:val="005B0976"/>
    <w:pPr>
      <w:tabs>
        <w:tab w:val="center" w:pos="4252"/>
        <w:tab w:val="right" w:pos="8504"/>
      </w:tabs>
    </w:pPr>
  </w:style>
  <w:style w:type="character" w:styleId="Nmerodepgina">
    <w:name w:val="page number"/>
    <w:basedOn w:val="Fontepargpadro"/>
    <w:rsid w:val="00AD525E"/>
  </w:style>
  <w:style w:type="table" w:styleId="Tabelacomgrade">
    <w:name w:val="Table Grid"/>
    <w:basedOn w:val="Tabelanormal"/>
    <w:rsid w:val="00AD525E"/>
    <w:pPr>
      <w:spacing w:before="120" w:line="312"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LegendaArialNoNegrito">
    <w:name w:val="Estilo Legenda + Arial Não Negrito"/>
    <w:basedOn w:val="Legenda"/>
    <w:link w:val="EstiloLegendaArialNoNegritoCarcter"/>
    <w:rsid w:val="00AD525E"/>
    <w:pPr>
      <w:keepNext/>
      <w:jc w:val="center"/>
    </w:pPr>
    <w:rPr>
      <w:rFonts w:cs="Arial"/>
      <w:sz w:val="22"/>
      <w:szCs w:val="22"/>
    </w:rPr>
  </w:style>
  <w:style w:type="character" w:customStyle="1" w:styleId="EstiloLegendaArialNoNegritoCarcter">
    <w:name w:val="Estilo Legenda + Arial Não Negrito Carácter"/>
    <w:basedOn w:val="Fontepargpadro"/>
    <w:link w:val="EstiloLegendaArialNoNegrito"/>
    <w:rsid w:val="00AD525E"/>
    <w:rPr>
      <w:rFonts w:ascii="Arial" w:hAnsi="Arial" w:cs="Arial"/>
      <w:b/>
      <w:bCs/>
      <w:sz w:val="22"/>
      <w:szCs w:val="22"/>
      <w:lang w:val="pt-PT" w:eastAsia="pt-PT" w:bidi="ar-SA"/>
    </w:rPr>
  </w:style>
  <w:style w:type="paragraph" w:styleId="Sumrio1">
    <w:name w:val="toc 1"/>
    <w:basedOn w:val="Normal"/>
    <w:next w:val="Normal"/>
    <w:autoRedefine/>
    <w:uiPriority w:val="39"/>
    <w:rsid w:val="00E64970"/>
    <w:pPr>
      <w:tabs>
        <w:tab w:val="left" w:pos="660"/>
        <w:tab w:val="right" w:pos="8835"/>
      </w:tabs>
      <w:spacing w:before="240"/>
      <w:jc w:val="both"/>
    </w:pPr>
    <w:rPr>
      <w:rFonts w:cs="Times New Roman"/>
      <w:bCs/>
      <w:smallCaps/>
      <w:szCs w:val="24"/>
      <w:lang w:val="pt-BR"/>
    </w:rPr>
  </w:style>
  <w:style w:type="paragraph" w:styleId="Sumrio2">
    <w:name w:val="toc 2"/>
    <w:basedOn w:val="Normal"/>
    <w:next w:val="Normal"/>
    <w:autoRedefine/>
    <w:uiPriority w:val="39"/>
    <w:rsid w:val="00D171BE"/>
    <w:pPr>
      <w:tabs>
        <w:tab w:val="left" w:pos="660"/>
        <w:tab w:val="right" w:pos="8835"/>
      </w:tabs>
      <w:spacing w:before="120"/>
      <w:jc w:val="both"/>
    </w:pPr>
    <w:rPr>
      <w:bCs/>
      <w:sz w:val="20"/>
      <w:szCs w:val="20"/>
    </w:rPr>
  </w:style>
  <w:style w:type="paragraph" w:styleId="Sumrio3">
    <w:name w:val="toc 3"/>
    <w:basedOn w:val="Normal"/>
    <w:next w:val="Normal"/>
    <w:autoRedefine/>
    <w:uiPriority w:val="39"/>
    <w:rsid w:val="00AD525E"/>
    <w:pPr>
      <w:tabs>
        <w:tab w:val="left" w:pos="1100"/>
        <w:tab w:val="right" w:pos="8835"/>
      </w:tabs>
      <w:ind w:left="220"/>
      <w:jc w:val="both"/>
    </w:pPr>
    <w:rPr>
      <w:sz w:val="20"/>
      <w:szCs w:val="20"/>
    </w:rPr>
  </w:style>
  <w:style w:type="character" w:styleId="Hyperlink">
    <w:name w:val="Hyperlink"/>
    <w:basedOn w:val="Fontepargpadro"/>
    <w:uiPriority w:val="99"/>
    <w:rsid w:val="00AD525E"/>
    <w:rPr>
      <w:rFonts w:ascii="Arial" w:hAnsi="Arial" w:cs="Arial"/>
      <w:noProof/>
      <w:color w:val="0000FF"/>
      <w:sz w:val="20"/>
      <w:szCs w:val="20"/>
      <w:u w:val="single"/>
    </w:rPr>
  </w:style>
  <w:style w:type="paragraph" w:styleId="ndicedeilustraes">
    <w:name w:val="table of figures"/>
    <w:basedOn w:val="Normal"/>
    <w:next w:val="Normal"/>
    <w:uiPriority w:val="99"/>
    <w:rsid w:val="00AD525E"/>
    <w:pPr>
      <w:spacing w:before="120"/>
      <w:ind w:left="440" w:hanging="440"/>
      <w:jc w:val="both"/>
    </w:pPr>
    <w:rPr>
      <w:sz w:val="20"/>
    </w:rPr>
  </w:style>
  <w:style w:type="paragraph" w:customStyle="1" w:styleId="EscolhaA">
    <w:name w:val="Escolha A"/>
    <w:basedOn w:val="Normal"/>
    <w:rsid w:val="00AD525E"/>
    <w:pPr>
      <w:numPr>
        <w:numId w:val="3"/>
      </w:numPr>
      <w:spacing w:before="120"/>
      <w:jc w:val="both"/>
    </w:pPr>
    <w:rPr>
      <w:rFonts w:ascii="Century Gothic" w:hAnsi="Century Gothic"/>
    </w:rPr>
  </w:style>
  <w:style w:type="paragraph" w:customStyle="1" w:styleId="Itens01">
    <w:name w:val="Itens01"/>
    <w:basedOn w:val="Normal"/>
    <w:rsid w:val="003A5542"/>
    <w:pPr>
      <w:numPr>
        <w:numId w:val="4"/>
      </w:numPr>
      <w:tabs>
        <w:tab w:val="clear" w:pos="1275"/>
        <w:tab w:val="num" w:pos="851"/>
      </w:tabs>
      <w:spacing w:before="60"/>
      <w:ind w:left="851" w:hanging="425"/>
      <w:jc w:val="both"/>
    </w:pPr>
  </w:style>
  <w:style w:type="paragraph" w:customStyle="1" w:styleId="Numerado1">
    <w:name w:val="Numerado (1)"/>
    <w:basedOn w:val="Normal"/>
    <w:rsid w:val="00AD525E"/>
    <w:pPr>
      <w:numPr>
        <w:ilvl w:val="1"/>
        <w:numId w:val="3"/>
      </w:numPr>
      <w:spacing w:before="120"/>
      <w:jc w:val="both"/>
    </w:pPr>
    <w:rPr>
      <w:rFonts w:ascii="Century Gothic" w:hAnsi="Century Gothic"/>
    </w:rPr>
  </w:style>
  <w:style w:type="paragraph" w:customStyle="1" w:styleId="Itens02">
    <w:name w:val="Itens02"/>
    <w:basedOn w:val="EscolhaA"/>
    <w:rsid w:val="003A5542"/>
    <w:pPr>
      <w:tabs>
        <w:tab w:val="clear" w:pos="1134"/>
        <w:tab w:val="num" w:pos="1276"/>
      </w:tabs>
      <w:spacing w:before="0"/>
      <w:ind w:left="1276" w:hanging="425"/>
    </w:pPr>
    <w:rPr>
      <w:rFonts w:ascii="Times New Roman" w:hAnsi="Times New Roman"/>
    </w:rPr>
  </w:style>
  <w:style w:type="paragraph" w:customStyle="1" w:styleId="Itens03">
    <w:name w:val="Itens03"/>
    <w:basedOn w:val="Itens02"/>
    <w:rsid w:val="00AD525E"/>
    <w:pPr>
      <w:tabs>
        <w:tab w:val="clear" w:pos="1276"/>
        <w:tab w:val="num" w:pos="851"/>
      </w:tabs>
      <w:spacing w:before="60"/>
      <w:ind w:left="850"/>
    </w:pPr>
  </w:style>
  <w:style w:type="paragraph" w:customStyle="1" w:styleId="Itens04">
    <w:name w:val="Itens04"/>
    <w:basedOn w:val="Itens02"/>
    <w:rsid w:val="00AD525E"/>
    <w:pPr>
      <w:numPr>
        <w:numId w:val="6"/>
      </w:numPr>
      <w:tabs>
        <w:tab w:val="clear" w:pos="927"/>
        <w:tab w:val="num" w:pos="1276"/>
      </w:tabs>
      <w:ind w:left="1276" w:hanging="425"/>
    </w:pPr>
  </w:style>
  <w:style w:type="paragraph" w:styleId="Legenda">
    <w:name w:val="caption"/>
    <w:basedOn w:val="Normal"/>
    <w:next w:val="Normal"/>
    <w:uiPriority w:val="35"/>
    <w:unhideWhenUsed/>
    <w:qFormat/>
    <w:rsid w:val="00252B93"/>
    <w:pPr>
      <w:spacing w:after="240" w:line="200" w:lineRule="atLeast"/>
    </w:pPr>
    <w:rPr>
      <w:b/>
      <w:bCs/>
      <w:color w:val="4F81BD" w:themeColor="accent1"/>
      <w:sz w:val="18"/>
      <w:szCs w:val="18"/>
    </w:rPr>
  </w:style>
  <w:style w:type="paragraph" w:customStyle="1" w:styleId="EstiloTtulo312ptNoNegrito">
    <w:name w:val="Estilo Título 3 + 12 pt Não Negrito"/>
    <w:basedOn w:val="Ttulo3"/>
    <w:rsid w:val="003A5542"/>
    <w:rPr>
      <w:rFonts w:ascii="Arial" w:hAnsi="Arial"/>
      <w:b w:val="0"/>
      <w:bCs w:val="0"/>
    </w:rPr>
  </w:style>
  <w:style w:type="paragraph" w:styleId="Textodebalo">
    <w:name w:val="Balloon Text"/>
    <w:basedOn w:val="Normal"/>
    <w:semiHidden/>
    <w:rsid w:val="00222ADD"/>
    <w:rPr>
      <w:rFonts w:ascii="Tahoma" w:hAnsi="Tahoma" w:cs="Tahoma"/>
      <w:sz w:val="16"/>
      <w:szCs w:val="16"/>
    </w:rPr>
  </w:style>
  <w:style w:type="paragraph" w:customStyle="1" w:styleId="AllCapsCentered">
    <w:name w:val="All Caps Centered"/>
    <w:basedOn w:val="Normal"/>
    <w:rsid w:val="00D404FF"/>
    <w:pPr>
      <w:spacing w:line="480" w:lineRule="auto"/>
      <w:jc w:val="center"/>
    </w:pPr>
    <w:rPr>
      <w:b/>
      <w:caps/>
      <w:szCs w:val="20"/>
    </w:rPr>
  </w:style>
  <w:style w:type="paragraph" w:customStyle="1" w:styleId="StyleCentered">
    <w:name w:val="Style Centered"/>
    <w:basedOn w:val="Normal"/>
    <w:rsid w:val="00D404FF"/>
    <w:pPr>
      <w:spacing w:line="240" w:lineRule="auto"/>
      <w:jc w:val="center"/>
    </w:pPr>
    <w:rPr>
      <w:szCs w:val="20"/>
    </w:rPr>
  </w:style>
  <w:style w:type="character" w:customStyle="1" w:styleId="RodapChar">
    <w:name w:val="Rodapé Char"/>
    <w:basedOn w:val="Fontepargpadro"/>
    <w:link w:val="Rodap"/>
    <w:uiPriority w:val="99"/>
    <w:rsid w:val="00A168CC"/>
    <w:rPr>
      <w:sz w:val="22"/>
      <w:szCs w:val="22"/>
    </w:rPr>
  </w:style>
  <w:style w:type="character" w:customStyle="1" w:styleId="Ttulo1Char">
    <w:name w:val="Título 1 Char"/>
    <w:basedOn w:val="Fontepargpadro"/>
    <w:link w:val="Ttulo1"/>
    <w:uiPriority w:val="9"/>
    <w:rsid w:val="00785014"/>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785014"/>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785014"/>
    <w:rPr>
      <w:rFonts w:asciiTheme="majorHAnsi" w:eastAsiaTheme="majorEastAsia" w:hAnsiTheme="majorHAnsi" w:cstheme="majorBidi"/>
      <w:b/>
      <w:bCs/>
      <w:color w:val="4F81BD" w:themeColor="accent1"/>
    </w:rPr>
  </w:style>
  <w:style w:type="character" w:customStyle="1" w:styleId="Ttulo4Char">
    <w:name w:val="Título 4 Char"/>
    <w:basedOn w:val="Fontepargpadro"/>
    <w:link w:val="Ttulo4"/>
    <w:uiPriority w:val="9"/>
    <w:rsid w:val="004504A1"/>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rsid w:val="004504A1"/>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rsid w:val="004504A1"/>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rsid w:val="004504A1"/>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rsid w:val="004504A1"/>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rsid w:val="004504A1"/>
    <w:rPr>
      <w:rFonts w:asciiTheme="majorHAnsi" w:eastAsiaTheme="majorEastAsia" w:hAnsiTheme="majorHAnsi" w:cstheme="majorBidi"/>
      <w:i/>
      <w:iCs/>
      <w:color w:val="404040" w:themeColor="text1" w:themeTint="BF"/>
      <w:sz w:val="20"/>
      <w:szCs w:val="20"/>
    </w:rPr>
  </w:style>
  <w:style w:type="paragraph" w:styleId="Ttulo">
    <w:name w:val="Title"/>
    <w:basedOn w:val="Normal"/>
    <w:next w:val="Normal"/>
    <w:link w:val="TtuloChar"/>
    <w:uiPriority w:val="10"/>
    <w:qFormat/>
    <w:rsid w:val="004504A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4504A1"/>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4504A1"/>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4504A1"/>
    <w:rPr>
      <w:rFonts w:asciiTheme="majorHAnsi" w:eastAsiaTheme="majorEastAsia" w:hAnsiTheme="majorHAnsi" w:cstheme="majorBidi"/>
      <w:i/>
      <w:iCs/>
      <w:color w:val="4F81BD" w:themeColor="accent1"/>
      <w:spacing w:val="15"/>
      <w:sz w:val="24"/>
      <w:szCs w:val="24"/>
    </w:rPr>
  </w:style>
  <w:style w:type="character" w:styleId="Forte">
    <w:name w:val="Strong"/>
    <w:basedOn w:val="Fontepargpadro"/>
    <w:uiPriority w:val="22"/>
    <w:qFormat/>
    <w:rsid w:val="004504A1"/>
    <w:rPr>
      <w:b/>
      <w:bCs/>
    </w:rPr>
  </w:style>
  <w:style w:type="character" w:styleId="nfase">
    <w:name w:val="Emphasis"/>
    <w:basedOn w:val="Fontepargpadro"/>
    <w:uiPriority w:val="20"/>
    <w:qFormat/>
    <w:rsid w:val="004504A1"/>
    <w:rPr>
      <w:i/>
      <w:iCs/>
    </w:rPr>
  </w:style>
  <w:style w:type="paragraph" w:styleId="SemEspaamento">
    <w:name w:val="No Spacing"/>
    <w:uiPriority w:val="1"/>
    <w:qFormat/>
    <w:rsid w:val="004504A1"/>
    <w:pPr>
      <w:spacing w:after="0" w:line="240" w:lineRule="auto"/>
    </w:pPr>
  </w:style>
  <w:style w:type="paragraph" w:styleId="PargrafodaLista">
    <w:name w:val="List Paragraph"/>
    <w:basedOn w:val="Normal"/>
    <w:uiPriority w:val="34"/>
    <w:qFormat/>
    <w:rsid w:val="004504A1"/>
    <w:pPr>
      <w:ind w:left="720"/>
      <w:contextualSpacing/>
    </w:pPr>
  </w:style>
  <w:style w:type="paragraph" w:styleId="Citao">
    <w:name w:val="Quote"/>
    <w:basedOn w:val="Normal"/>
    <w:next w:val="Normal"/>
    <w:link w:val="CitaoChar"/>
    <w:uiPriority w:val="29"/>
    <w:qFormat/>
    <w:rsid w:val="004504A1"/>
    <w:rPr>
      <w:i/>
      <w:iCs/>
      <w:color w:val="000000" w:themeColor="text1"/>
    </w:rPr>
  </w:style>
  <w:style w:type="character" w:customStyle="1" w:styleId="CitaoChar">
    <w:name w:val="Citação Char"/>
    <w:basedOn w:val="Fontepargpadro"/>
    <w:link w:val="Citao"/>
    <w:uiPriority w:val="29"/>
    <w:rsid w:val="004504A1"/>
    <w:rPr>
      <w:i/>
      <w:iCs/>
      <w:color w:val="000000" w:themeColor="text1"/>
    </w:rPr>
  </w:style>
  <w:style w:type="paragraph" w:styleId="CitaoIntensa">
    <w:name w:val="Intense Quote"/>
    <w:basedOn w:val="Normal"/>
    <w:next w:val="Normal"/>
    <w:link w:val="CitaoIntensaChar"/>
    <w:uiPriority w:val="30"/>
    <w:qFormat/>
    <w:rsid w:val="004504A1"/>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4504A1"/>
    <w:rPr>
      <w:b/>
      <w:bCs/>
      <w:i/>
      <w:iCs/>
      <w:color w:val="4F81BD" w:themeColor="accent1"/>
    </w:rPr>
  </w:style>
  <w:style w:type="character" w:styleId="nfaseSutil">
    <w:name w:val="Subtle Emphasis"/>
    <w:basedOn w:val="Fontepargpadro"/>
    <w:uiPriority w:val="19"/>
    <w:qFormat/>
    <w:rsid w:val="004504A1"/>
    <w:rPr>
      <w:i/>
      <w:iCs/>
      <w:color w:val="808080" w:themeColor="text1" w:themeTint="7F"/>
    </w:rPr>
  </w:style>
  <w:style w:type="character" w:styleId="nfaseIntensa">
    <w:name w:val="Intense Emphasis"/>
    <w:basedOn w:val="Fontepargpadro"/>
    <w:uiPriority w:val="21"/>
    <w:qFormat/>
    <w:rsid w:val="004504A1"/>
    <w:rPr>
      <w:b/>
      <w:bCs/>
      <w:i/>
      <w:iCs/>
      <w:color w:val="4F81BD" w:themeColor="accent1"/>
    </w:rPr>
  </w:style>
  <w:style w:type="character" w:styleId="RefernciaSutil">
    <w:name w:val="Subtle Reference"/>
    <w:basedOn w:val="Fontepargpadro"/>
    <w:uiPriority w:val="31"/>
    <w:qFormat/>
    <w:rsid w:val="004504A1"/>
    <w:rPr>
      <w:smallCaps/>
      <w:color w:val="C0504D" w:themeColor="accent2"/>
      <w:u w:val="single"/>
    </w:rPr>
  </w:style>
  <w:style w:type="character" w:styleId="RefernciaIntensa">
    <w:name w:val="Intense Reference"/>
    <w:basedOn w:val="Fontepargpadro"/>
    <w:uiPriority w:val="32"/>
    <w:qFormat/>
    <w:rsid w:val="004504A1"/>
    <w:rPr>
      <w:b/>
      <w:bCs/>
      <w:smallCaps/>
      <w:color w:val="C0504D" w:themeColor="accent2"/>
      <w:spacing w:val="5"/>
      <w:u w:val="single"/>
    </w:rPr>
  </w:style>
  <w:style w:type="character" w:styleId="TtulodoLivro">
    <w:name w:val="Book Title"/>
    <w:basedOn w:val="Fontepargpadro"/>
    <w:uiPriority w:val="33"/>
    <w:qFormat/>
    <w:rsid w:val="004504A1"/>
    <w:rPr>
      <w:b/>
      <w:bCs/>
      <w:smallCaps/>
      <w:spacing w:val="5"/>
    </w:rPr>
  </w:style>
  <w:style w:type="paragraph" w:styleId="CabealhodoSumrio">
    <w:name w:val="TOC Heading"/>
    <w:basedOn w:val="Ttulo1"/>
    <w:next w:val="Normal"/>
    <w:uiPriority w:val="39"/>
    <w:unhideWhenUsed/>
    <w:qFormat/>
    <w:rsid w:val="004504A1"/>
    <w:pPr>
      <w:outlineLvl w:val="9"/>
    </w:pPr>
  </w:style>
  <w:style w:type="paragraph" w:styleId="NormalWeb">
    <w:name w:val="Normal (Web)"/>
    <w:basedOn w:val="Normal"/>
    <w:uiPriority w:val="99"/>
    <w:rsid w:val="00A500F6"/>
    <w:pPr>
      <w:spacing w:before="100" w:beforeAutospacing="1" w:after="100" w:afterAutospacing="1" w:line="240" w:lineRule="auto"/>
    </w:pPr>
    <w:rPr>
      <w:rFonts w:eastAsia="Times New Roman" w:cs="Times New Roman"/>
      <w:color w:val="000000"/>
      <w:szCs w:val="24"/>
      <w:lang w:val="pt-PT" w:eastAsia="pt-PT" w:bidi="ar-SA"/>
    </w:rPr>
  </w:style>
  <w:style w:type="paragraph" w:styleId="Bibliografia">
    <w:name w:val="Bibliography"/>
    <w:basedOn w:val="Normal"/>
    <w:next w:val="Normal"/>
    <w:uiPriority w:val="37"/>
    <w:unhideWhenUsed/>
    <w:rsid w:val="00346DE1"/>
    <w:pPr>
      <w:spacing w:after="0" w:line="480" w:lineRule="auto"/>
      <w:ind w:left="720" w:hanging="720"/>
    </w:pPr>
  </w:style>
  <w:style w:type="character" w:styleId="MenoPendente">
    <w:name w:val="Unresolved Mention"/>
    <w:basedOn w:val="Fontepargpadro"/>
    <w:uiPriority w:val="99"/>
    <w:semiHidden/>
    <w:unhideWhenUsed/>
    <w:rsid w:val="00D24C72"/>
    <w:rPr>
      <w:color w:val="605E5C"/>
      <w:shd w:val="clear" w:color="auto" w:fill="E1DFDD"/>
    </w:rPr>
  </w:style>
  <w:style w:type="character" w:styleId="CdigoHTML">
    <w:name w:val="HTML Code"/>
    <w:basedOn w:val="Fontepargpadro"/>
    <w:uiPriority w:val="99"/>
    <w:semiHidden/>
    <w:unhideWhenUsed/>
    <w:rsid w:val="00D1269D"/>
    <w:rPr>
      <w:rFonts w:ascii="Courier New" w:eastAsia="Times New Roman" w:hAnsi="Courier New" w:cs="Courier New"/>
      <w:sz w:val="20"/>
      <w:szCs w:val="20"/>
    </w:rPr>
  </w:style>
  <w:style w:type="character" w:styleId="HiperlinkVisitado">
    <w:name w:val="FollowedHyperlink"/>
    <w:basedOn w:val="Fontepargpadro"/>
    <w:semiHidden/>
    <w:unhideWhenUsed/>
    <w:rsid w:val="008243A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72788">
      <w:bodyDiv w:val="1"/>
      <w:marLeft w:val="0"/>
      <w:marRight w:val="0"/>
      <w:marTop w:val="0"/>
      <w:marBottom w:val="0"/>
      <w:divBdr>
        <w:top w:val="none" w:sz="0" w:space="0" w:color="auto"/>
        <w:left w:val="none" w:sz="0" w:space="0" w:color="auto"/>
        <w:bottom w:val="none" w:sz="0" w:space="0" w:color="auto"/>
        <w:right w:val="none" w:sz="0" w:space="0" w:color="auto"/>
      </w:divBdr>
    </w:div>
    <w:div w:id="84612053">
      <w:bodyDiv w:val="1"/>
      <w:marLeft w:val="0"/>
      <w:marRight w:val="0"/>
      <w:marTop w:val="0"/>
      <w:marBottom w:val="0"/>
      <w:divBdr>
        <w:top w:val="none" w:sz="0" w:space="0" w:color="auto"/>
        <w:left w:val="none" w:sz="0" w:space="0" w:color="auto"/>
        <w:bottom w:val="none" w:sz="0" w:space="0" w:color="auto"/>
        <w:right w:val="none" w:sz="0" w:space="0" w:color="auto"/>
      </w:divBdr>
    </w:div>
    <w:div w:id="232667493">
      <w:bodyDiv w:val="1"/>
      <w:marLeft w:val="0"/>
      <w:marRight w:val="0"/>
      <w:marTop w:val="0"/>
      <w:marBottom w:val="0"/>
      <w:divBdr>
        <w:top w:val="none" w:sz="0" w:space="0" w:color="auto"/>
        <w:left w:val="none" w:sz="0" w:space="0" w:color="auto"/>
        <w:bottom w:val="none" w:sz="0" w:space="0" w:color="auto"/>
        <w:right w:val="none" w:sz="0" w:space="0" w:color="auto"/>
      </w:divBdr>
    </w:div>
    <w:div w:id="284316823">
      <w:bodyDiv w:val="1"/>
      <w:marLeft w:val="0"/>
      <w:marRight w:val="0"/>
      <w:marTop w:val="0"/>
      <w:marBottom w:val="0"/>
      <w:divBdr>
        <w:top w:val="none" w:sz="0" w:space="0" w:color="auto"/>
        <w:left w:val="none" w:sz="0" w:space="0" w:color="auto"/>
        <w:bottom w:val="none" w:sz="0" w:space="0" w:color="auto"/>
        <w:right w:val="none" w:sz="0" w:space="0" w:color="auto"/>
      </w:divBdr>
    </w:div>
    <w:div w:id="391664147">
      <w:bodyDiv w:val="1"/>
      <w:marLeft w:val="0"/>
      <w:marRight w:val="0"/>
      <w:marTop w:val="0"/>
      <w:marBottom w:val="0"/>
      <w:divBdr>
        <w:top w:val="none" w:sz="0" w:space="0" w:color="auto"/>
        <w:left w:val="none" w:sz="0" w:space="0" w:color="auto"/>
        <w:bottom w:val="none" w:sz="0" w:space="0" w:color="auto"/>
        <w:right w:val="none" w:sz="0" w:space="0" w:color="auto"/>
      </w:divBdr>
    </w:div>
    <w:div w:id="657538507">
      <w:bodyDiv w:val="1"/>
      <w:marLeft w:val="0"/>
      <w:marRight w:val="0"/>
      <w:marTop w:val="0"/>
      <w:marBottom w:val="0"/>
      <w:divBdr>
        <w:top w:val="none" w:sz="0" w:space="0" w:color="auto"/>
        <w:left w:val="none" w:sz="0" w:space="0" w:color="auto"/>
        <w:bottom w:val="none" w:sz="0" w:space="0" w:color="auto"/>
        <w:right w:val="none" w:sz="0" w:space="0" w:color="auto"/>
      </w:divBdr>
    </w:div>
    <w:div w:id="717821406">
      <w:bodyDiv w:val="1"/>
      <w:marLeft w:val="0"/>
      <w:marRight w:val="0"/>
      <w:marTop w:val="0"/>
      <w:marBottom w:val="0"/>
      <w:divBdr>
        <w:top w:val="none" w:sz="0" w:space="0" w:color="auto"/>
        <w:left w:val="none" w:sz="0" w:space="0" w:color="auto"/>
        <w:bottom w:val="none" w:sz="0" w:space="0" w:color="auto"/>
        <w:right w:val="none" w:sz="0" w:space="0" w:color="auto"/>
      </w:divBdr>
    </w:div>
    <w:div w:id="830490244">
      <w:bodyDiv w:val="1"/>
      <w:marLeft w:val="0"/>
      <w:marRight w:val="0"/>
      <w:marTop w:val="0"/>
      <w:marBottom w:val="0"/>
      <w:divBdr>
        <w:top w:val="none" w:sz="0" w:space="0" w:color="auto"/>
        <w:left w:val="none" w:sz="0" w:space="0" w:color="auto"/>
        <w:bottom w:val="none" w:sz="0" w:space="0" w:color="auto"/>
        <w:right w:val="none" w:sz="0" w:space="0" w:color="auto"/>
      </w:divBdr>
    </w:div>
    <w:div w:id="883174946">
      <w:bodyDiv w:val="1"/>
      <w:marLeft w:val="0"/>
      <w:marRight w:val="0"/>
      <w:marTop w:val="0"/>
      <w:marBottom w:val="0"/>
      <w:divBdr>
        <w:top w:val="none" w:sz="0" w:space="0" w:color="auto"/>
        <w:left w:val="none" w:sz="0" w:space="0" w:color="auto"/>
        <w:bottom w:val="none" w:sz="0" w:space="0" w:color="auto"/>
        <w:right w:val="none" w:sz="0" w:space="0" w:color="auto"/>
      </w:divBdr>
    </w:div>
    <w:div w:id="1080326385">
      <w:bodyDiv w:val="1"/>
      <w:marLeft w:val="0"/>
      <w:marRight w:val="0"/>
      <w:marTop w:val="0"/>
      <w:marBottom w:val="0"/>
      <w:divBdr>
        <w:top w:val="none" w:sz="0" w:space="0" w:color="auto"/>
        <w:left w:val="none" w:sz="0" w:space="0" w:color="auto"/>
        <w:bottom w:val="none" w:sz="0" w:space="0" w:color="auto"/>
        <w:right w:val="none" w:sz="0" w:space="0" w:color="auto"/>
      </w:divBdr>
    </w:div>
    <w:div w:id="1092122997">
      <w:bodyDiv w:val="1"/>
      <w:marLeft w:val="0"/>
      <w:marRight w:val="0"/>
      <w:marTop w:val="0"/>
      <w:marBottom w:val="0"/>
      <w:divBdr>
        <w:top w:val="none" w:sz="0" w:space="0" w:color="auto"/>
        <w:left w:val="none" w:sz="0" w:space="0" w:color="auto"/>
        <w:bottom w:val="none" w:sz="0" w:space="0" w:color="auto"/>
        <w:right w:val="none" w:sz="0" w:space="0" w:color="auto"/>
      </w:divBdr>
    </w:div>
    <w:div w:id="1156534969">
      <w:bodyDiv w:val="1"/>
      <w:marLeft w:val="0"/>
      <w:marRight w:val="0"/>
      <w:marTop w:val="0"/>
      <w:marBottom w:val="0"/>
      <w:divBdr>
        <w:top w:val="none" w:sz="0" w:space="0" w:color="auto"/>
        <w:left w:val="none" w:sz="0" w:space="0" w:color="auto"/>
        <w:bottom w:val="none" w:sz="0" w:space="0" w:color="auto"/>
        <w:right w:val="none" w:sz="0" w:space="0" w:color="auto"/>
      </w:divBdr>
    </w:div>
    <w:div w:id="1323778239">
      <w:bodyDiv w:val="1"/>
      <w:marLeft w:val="0"/>
      <w:marRight w:val="0"/>
      <w:marTop w:val="0"/>
      <w:marBottom w:val="0"/>
      <w:divBdr>
        <w:top w:val="none" w:sz="0" w:space="0" w:color="auto"/>
        <w:left w:val="none" w:sz="0" w:space="0" w:color="auto"/>
        <w:bottom w:val="none" w:sz="0" w:space="0" w:color="auto"/>
        <w:right w:val="none" w:sz="0" w:space="0" w:color="auto"/>
      </w:divBdr>
    </w:div>
    <w:div w:id="1381633139">
      <w:bodyDiv w:val="1"/>
      <w:marLeft w:val="0"/>
      <w:marRight w:val="0"/>
      <w:marTop w:val="0"/>
      <w:marBottom w:val="0"/>
      <w:divBdr>
        <w:top w:val="none" w:sz="0" w:space="0" w:color="auto"/>
        <w:left w:val="none" w:sz="0" w:space="0" w:color="auto"/>
        <w:bottom w:val="none" w:sz="0" w:space="0" w:color="auto"/>
        <w:right w:val="none" w:sz="0" w:space="0" w:color="auto"/>
      </w:divBdr>
    </w:div>
    <w:div w:id="1440447084">
      <w:bodyDiv w:val="1"/>
      <w:marLeft w:val="0"/>
      <w:marRight w:val="0"/>
      <w:marTop w:val="0"/>
      <w:marBottom w:val="0"/>
      <w:divBdr>
        <w:top w:val="none" w:sz="0" w:space="0" w:color="auto"/>
        <w:left w:val="none" w:sz="0" w:space="0" w:color="auto"/>
        <w:bottom w:val="none" w:sz="0" w:space="0" w:color="auto"/>
        <w:right w:val="none" w:sz="0" w:space="0" w:color="auto"/>
      </w:divBdr>
    </w:div>
    <w:div w:id="1458255825">
      <w:bodyDiv w:val="1"/>
      <w:marLeft w:val="0"/>
      <w:marRight w:val="0"/>
      <w:marTop w:val="0"/>
      <w:marBottom w:val="0"/>
      <w:divBdr>
        <w:top w:val="none" w:sz="0" w:space="0" w:color="auto"/>
        <w:left w:val="none" w:sz="0" w:space="0" w:color="auto"/>
        <w:bottom w:val="none" w:sz="0" w:space="0" w:color="auto"/>
        <w:right w:val="none" w:sz="0" w:space="0" w:color="auto"/>
      </w:divBdr>
    </w:div>
    <w:div w:id="1754276559">
      <w:bodyDiv w:val="1"/>
      <w:marLeft w:val="0"/>
      <w:marRight w:val="0"/>
      <w:marTop w:val="0"/>
      <w:marBottom w:val="0"/>
      <w:divBdr>
        <w:top w:val="none" w:sz="0" w:space="0" w:color="auto"/>
        <w:left w:val="none" w:sz="0" w:space="0" w:color="auto"/>
        <w:bottom w:val="none" w:sz="0" w:space="0" w:color="auto"/>
        <w:right w:val="none" w:sz="0" w:space="0" w:color="auto"/>
      </w:divBdr>
    </w:div>
    <w:div w:id="1783379298">
      <w:bodyDiv w:val="1"/>
      <w:marLeft w:val="0"/>
      <w:marRight w:val="0"/>
      <w:marTop w:val="0"/>
      <w:marBottom w:val="0"/>
      <w:divBdr>
        <w:top w:val="none" w:sz="0" w:space="0" w:color="auto"/>
        <w:left w:val="none" w:sz="0" w:space="0" w:color="auto"/>
        <w:bottom w:val="none" w:sz="0" w:space="0" w:color="auto"/>
        <w:right w:val="none" w:sz="0" w:space="0" w:color="auto"/>
      </w:divBdr>
    </w:div>
    <w:div w:id="1811291414">
      <w:bodyDiv w:val="1"/>
      <w:marLeft w:val="0"/>
      <w:marRight w:val="0"/>
      <w:marTop w:val="0"/>
      <w:marBottom w:val="0"/>
      <w:divBdr>
        <w:top w:val="none" w:sz="0" w:space="0" w:color="auto"/>
        <w:left w:val="none" w:sz="0" w:space="0" w:color="auto"/>
        <w:bottom w:val="none" w:sz="0" w:space="0" w:color="auto"/>
        <w:right w:val="none" w:sz="0" w:space="0" w:color="auto"/>
      </w:divBdr>
    </w:div>
    <w:div w:id="1866363809">
      <w:bodyDiv w:val="1"/>
      <w:marLeft w:val="0"/>
      <w:marRight w:val="0"/>
      <w:marTop w:val="0"/>
      <w:marBottom w:val="0"/>
      <w:divBdr>
        <w:top w:val="none" w:sz="0" w:space="0" w:color="auto"/>
        <w:left w:val="none" w:sz="0" w:space="0" w:color="auto"/>
        <w:bottom w:val="none" w:sz="0" w:space="0" w:color="auto"/>
        <w:right w:val="none" w:sz="0" w:space="0" w:color="auto"/>
      </w:divBdr>
    </w:div>
    <w:div w:id="1926302658">
      <w:bodyDiv w:val="1"/>
      <w:marLeft w:val="0"/>
      <w:marRight w:val="0"/>
      <w:marTop w:val="0"/>
      <w:marBottom w:val="0"/>
      <w:divBdr>
        <w:top w:val="none" w:sz="0" w:space="0" w:color="auto"/>
        <w:left w:val="none" w:sz="0" w:space="0" w:color="auto"/>
        <w:bottom w:val="none" w:sz="0" w:space="0" w:color="auto"/>
        <w:right w:val="none" w:sz="0" w:space="0" w:color="auto"/>
      </w:divBdr>
    </w:div>
    <w:div w:id="2077586351">
      <w:bodyDiv w:val="1"/>
      <w:marLeft w:val="0"/>
      <w:marRight w:val="0"/>
      <w:marTop w:val="0"/>
      <w:marBottom w:val="0"/>
      <w:divBdr>
        <w:top w:val="none" w:sz="0" w:space="0" w:color="auto"/>
        <w:left w:val="none" w:sz="0" w:space="0" w:color="auto"/>
        <w:bottom w:val="none" w:sz="0" w:space="0" w:color="auto"/>
        <w:right w:val="none" w:sz="0" w:space="0" w:color="auto"/>
      </w:divBdr>
    </w:div>
    <w:div w:id="2106881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www.youtube.com/watch?v=LhwpEuovKpo"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www.astera.com/type/blog/etl/" TargetMode="External"/><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hyperlink" Target="https://docs.knime.com/202406/tableau_integration_user_guide/index.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253D05-725B-4656-8CF2-1C08BA879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2081</TotalTime>
  <Pages>30</Pages>
  <Words>5043</Words>
  <Characters>27234</Characters>
  <Application>Microsoft Office Word</Application>
  <DocSecurity>0</DocSecurity>
  <Lines>226</Lines>
  <Paragraphs>64</Paragraphs>
  <ScaleCrop>false</ScaleCrop>
  <Company>.</Company>
  <LinksUpToDate>false</LinksUpToDate>
  <CharactersWithSpaces>32213</CharactersWithSpaces>
  <SharedDoc>false</SharedDoc>
  <HLinks>
    <vt:vector size="390" baseType="variant">
      <vt:variant>
        <vt:i4>7077888</vt:i4>
      </vt:variant>
      <vt:variant>
        <vt:i4>522</vt:i4>
      </vt:variant>
      <vt:variant>
        <vt:i4>0</vt:i4>
      </vt:variant>
      <vt:variant>
        <vt:i4>5</vt:i4>
      </vt:variant>
      <vt:variant>
        <vt:lpwstr>https://github.com/juliadoriar/TP_POO_24200_24204.git</vt:lpwstr>
      </vt:variant>
      <vt:variant>
        <vt:lpwstr/>
      </vt:variant>
      <vt:variant>
        <vt:i4>1376318</vt:i4>
      </vt:variant>
      <vt:variant>
        <vt:i4>383</vt:i4>
      </vt:variant>
      <vt:variant>
        <vt:i4>0</vt:i4>
      </vt:variant>
      <vt:variant>
        <vt:i4>5</vt:i4>
      </vt:variant>
      <vt:variant>
        <vt:lpwstr/>
      </vt:variant>
      <vt:variant>
        <vt:lpwstr>_Toc155126800</vt:lpwstr>
      </vt:variant>
      <vt:variant>
        <vt:i4>1835057</vt:i4>
      </vt:variant>
      <vt:variant>
        <vt:i4>377</vt:i4>
      </vt:variant>
      <vt:variant>
        <vt:i4>0</vt:i4>
      </vt:variant>
      <vt:variant>
        <vt:i4>5</vt:i4>
      </vt:variant>
      <vt:variant>
        <vt:lpwstr/>
      </vt:variant>
      <vt:variant>
        <vt:lpwstr>_Toc155126799</vt:lpwstr>
      </vt:variant>
      <vt:variant>
        <vt:i4>1835057</vt:i4>
      </vt:variant>
      <vt:variant>
        <vt:i4>371</vt:i4>
      </vt:variant>
      <vt:variant>
        <vt:i4>0</vt:i4>
      </vt:variant>
      <vt:variant>
        <vt:i4>5</vt:i4>
      </vt:variant>
      <vt:variant>
        <vt:lpwstr/>
      </vt:variant>
      <vt:variant>
        <vt:lpwstr>_Toc155126798</vt:lpwstr>
      </vt:variant>
      <vt:variant>
        <vt:i4>1835057</vt:i4>
      </vt:variant>
      <vt:variant>
        <vt:i4>365</vt:i4>
      </vt:variant>
      <vt:variant>
        <vt:i4>0</vt:i4>
      </vt:variant>
      <vt:variant>
        <vt:i4>5</vt:i4>
      </vt:variant>
      <vt:variant>
        <vt:lpwstr/>
      </vt:variant>
      <vt:variant>
        <vt:lpwstr>_Toc155126797</vt:lpwstr>
      </vt:variant>
      <vt:variant>
        <vt:i4>1835057</vt:i4>
      </vt:variant>
      <vt:variant>
        <vt:i4>359</vt:i4>
      </vt:variant>
      <vt:variant>
        <vt:i4>0</vt:i4>
      </vt:variant>
      <vt:variant>
        <vt:i4>5</vt:i4>
      </vt:variant>
      <vt:variant>
        <vt:lpwstr/>
      </vt:variant>
      <vt:variant>
        <vt:lpwstr>_Toc155126796</vt:lpwstr>
      </vt:variant>
      <vt:variant>
        <vt:i4>1835057</vt:i4>
      </vt:variant>
      <vt:variant>
        <vt:i4>353</vt:i4>
      </vt:variant>
      <vt:variant>
        <vt:i4>0</vt:i4>
      </vt:variant>
      <vt:variant>
        <vt:i4>5</vt:i4>
      </vt:variant>
      <vt:variant>
        <vt:lpwstr/>
      </vt:variant>
      <vt:variant>
        <vt:lpwstr>_Toc155126795</vt:lpwstr>
      </vt:variant>
      <vt:variant>
        <vt:i4>1835057</vt:i4>
      </vt:variant>
      <vt:variant>
        <vt:i4>347</vt:i4>
      </vt:variant>
      <vt:variant>
        <vt:i4>0</vt:i4>
      </vt:variant>
      <vt:variant>
        <vt:i4>5</vt:i4>
      </vt:variant>
      <vt:variant>
        <vt:lpwstr/>
      </vt:variant>
      <vt:variant>
        <vt:lpwstr>_Toc155126794</vt:lpwstr>
      </vt:variant>
      <vt:variant>
        <vt:i4>1835057</vt:i4>
      </vt:variant>
      <vt:variant>
        <vt:i4>341</vt:i4>
      </vt:variant>
      <vt:variant>
        <vt:i4>0</vt:i4>
      </vt:variant>
      <vt:variant>
        <vt:i4>5</vt:i4>
      </vt:variant>
      <vt:variant>
        <vt:lpwstr/>
      </vt:variant>
      <vt:variant>
        <vt:lpwstr>_Toc155126793</vt:lpwstr>
      </vt:variant>
      <vt:variant>
        <vt:i4>1835057</vt:i4>
      </vt:variant>
      <vt:variant>
        <vt:i4>335</vt:i4>
      </vt:variant>
      <vt:variant>
        <vt:i4>0</vt:i4>
      </vt:variant>
      <vt:variant>
        <vt:i4>5</vt:i4>
      </vt:variant>
      <vt:variant>
        <vt:lpwstr/>
      </vt:variant>
      <vt:variant>
        <vt:lpwstr>_Toc155126792</vt:lpwstr>
      </vt:variant>
      <vt:variant>
        <vt:i4>1835057</vt:i4>
      </vt:variant>
      <vt:variant>
        <vt:i4>329</vt:i4>
      </vt:variant>
      <vt:variant>
        <vt:i4>0</vt:i4>
      </vt:variant>
      <vt:variant>
        <vt:i4>5</vt:i4>
      </vt:variant>
      <vt:variant>
        <vt:lpwstr/>
      </vt:variant>
      <vt:variant>
        <vt:lpwstr>_Toc155126791</vt:lpwstr>
      </vt:variant>
      <vt:variant>
        <vt:i4>1835057</vt:i4>
      </vt:variant>
      <vt:variant>
        <vt:i4>323</vt:i4>
      </vt:variant>
      <vt:variant>
        <vt:i4>0</vt:i4>
      </vt:variant>
      <vt:variant>
        <vt:i4>5</vt:i4>
      </vt:variant>
      <vt:variant>
        <vt:lpwstr/>
      </vt:variant>
      <vt:variant>
        <vt:lpwstr>_Toc155126790</vt:lpwstr>
      </vt:variant>
      <vt:variant>
        <vt:i4>1900593</vt:i4>
      </vt:variant>
      <vt:variant>
        <vt:i4>317</vt:i4>
      </vt:variant>
      <vt:variant>
        <vt:i4>0</vt:i4>
      </vt:variant>
      <vt:variant>
        <vt:i4>5</vt:i4>
      </vt:variant>
      <vt:variant>
        <vt:lpwstr/>
      </vt:variant>
      <vt:variant>
        <vt:lpwstr>_Toc155126789</vt:lpwstr>
      </vt:variant>
      <vt:variant>
        <vt:i4>1900593</vt:i4>
      </vt:variant>
      <vt:variant>
        <vt:i4>311</vt:i4>
      </vt:variant>
      <vt:variant>
        <vt:i4>0</vt:i4>
      </vt:variant>
      <vt:variant>
        <vt:i4>5</vt:i4>
      </vt:variant>
      <vt:variant>
        <vt:lpwstr/>
      </vt:variant>
      <vt:variant>
        <vt:lpwstr>_Toc155126788</vt:lpwstr>
      </vt:variant>
      <vt:variant>
        <vt:i4>1900593</vt:i4>
      </vt:variant>
      <vt:variant>
        <vt:i4>305</vt:i4>
      </vt:variant>
      <vt:variant>
        <vt:i4>0</vt:i4>
      </vt:variant>
      <vt:variant>
        <vt:i4>5</vt:i4>
      </vt:variant>
      <vt:variant>
        <vt:lpwstr/>
      </vt:variant>
      <vt:variant>
        <vt:lpwstr>_Toc155126787</vt:lpwstr>
      </vt:variant>
      <vt:variant>
        <vt:i4>1900593</vt:i4>
      </vt:variant>
      <vt:variant>
        <vt:i4>299</vt:i4>
      </vt:variant>
      <vt:variant>
        <vt:i4>0</vt:i4>
      </vt:variant>
      <vt:variant>
        <vt:i4>5</vt:i4>
      </vt:variant>
      <vt:variant>
        <vt:lpwstr/>
      </vt:variant>
      <vt:variant>
        <vt:lpwstr>_Toc155126786</vt:lpwstr>
      </vt:variant>
      <vt:variant>
        <vt:i4>1900593</vt:i4>
      </vt:variant>
      <vt:variant>
        <vt:i4>293</vt:i4>
      </vt:variant>
      <vt:variant>
        <vt:i4>0</vt:i4>
      </vt:variant>
      <vt:variant>
        <vt:i4>5</vt:i4>
      </vt:variant>
      <vt:variant>
        <vt:lpwstr/>
      </vt:variant>
      <vt:variant>
        <vt:lpwstr>_Toc155126785</vt:lpwstr>
      </vt:variant>
      <vt:variant>
        <vt:i4>1900593</vt:i4>
      </vt:variant>
      <vt:variant>
        <vt:i4>287</vt:i4>
      </vt:variant>
      <vt:variant>
        <vt:i4>0</vt:i4>
      </vt:variant>
      <vt:variant>
        <vt:i4>5</vt:i4>
      </vt:variant>
      <vt:variant>
        <vt:lpwstr/>
      </vt:variant>
      <vt:variant>
        <vt:lpwstr>_Toc155126784</vt:lpwstr>
      </vt:variant>
      <vt:variant>
        <vt:i4>1900593</vt:i4>
      </vt:variant>
      <vt:variant>
        <vt:i4>281</vt:i4>
      </vt:variant>
      <vt:variant>
        <vt:i4>0</vt:i4>
      </vt:variant>
      <vt:variant>
        <vt:i4>5</vt:i4>
      </vt:variant>
      <vt:variant>
        <vt:lpwstr/>
      </vt:variant>
      <vt:variant>
        <vt:lpwstr>_Toc155126783</vt:lpwstr>
      </vt:variant>
      <vt:variant>
        <vt:i4>1900593</vt:i4>
      </vt:variant>
      <vt:variant>
        <vt:i4>275</vt:i4>
      </vt:variant>
      <vt:variant>
        <vt:i4>0</vt:i4>
      </vt:variant>
      <vt:variant>
        <vt:i4>5</vt:i4>
      </vt:variant>
      <vt:variant>
        <vt:lpwstr/>
      </vt:variant>
      <vt:variant>
        <vt:lpwstr>_Toc155126782</vt:lpwstr>
      </vt:variant>
      <vt:variant>
        <vt:i4>1900593</vt:i4>
      </vt:variant>
      <vt:variant>
        <vt:i4>269</vt:i4>
      </vt:variant>
      <vt:variant>
        <vt:i4>0</vt:i4>
      </vt:variant>
      <vt:variant>
        <vt:i4>5</vt:i4>
      </vt:variant>
      <vt:variant>
        <vt:lpwstr/>
      </vt:variant>
      <vt:variant>
        <vt:lpwstr>_Toc155126781</vt:lpwstr>
      </vt:variant>
      <vt:variant>
        <vt:i4>1900593</vt:i4>
      </vt:variant>
      <vt:variant>
        <vt:i4>263</vt:i4>
      </vt:variant>
      <vt:variant>
        <vt:i4>0</vt:i4>
      </vt:variant>
      <vt:variant>
        <vt:i4>5</vt:i4>
      </vt:variant>
      <vt:variant>
        <vt:lpwstr/>
      </vt:variant>
      <vt:variant>
        <vt:lpwstr>_Toc155126780</vt:lpwstr>
      </vt:variant>
      <vt:variant>
        <vt:i4>1179697</vt:i4>
      </vt:variant>
      <vt:variant>
        <vt:i4>257</vt:i4>
      </vt:variant>
      <vt:variant>
        <vt:i4>0</vt:i4>
      </vt:variant>
      <vt:variant>
        <vt:i4>5</vt:i4>
      </vt:variant>
      <vt:variant>
        <vt:lpwstr/>
      </vt:variant>
      <vt:variant>
        <vt:lpwstr>_Toc155126779</vt:lpwstr>
      </vt:variant>
      <vt:variant>
        <vt:i4>1179697</vt:i4>
      </vt:variant>
      <vt:variant>
        <vt:i4>251</vt:i4>
      </vt:variant>
      <vt:variant>
        <vt:i4>0</vt:i4>
      </vt:variant>
      <vt:variant>
        <vt:i4>5</vt:i4>
      </vt:variant>
      <vt:variant>
        <vt:lpwstr/>
      </vt:variant>
      <vt:variant>
        <vt:lpwstr>_Toc155126778</vt:lpwstr>
      </vt:variant>
      <vt:variant>
        <vt:i4>1179697</vt:i4>
      </vt:variant>
      <vt:variant>
        <vt:i4>245</vt:i4>
      </vt:variant>
      <vt:variant>
        <vt:i4>0</vt:i4>
      </vt:variant>
      <vt:variant>
        <vt:i4>5</vt:i4>
      </vt:variant>
      <vt:variant>
        <vt:lpwstr/>
      </vt:variant>
      <vt:variant>
        <vt:lpwstr>_Toc155126777</vt:lpwstr>
      </vt:variant>
      <vt:variant>
        <vt:i4>1179697</vt:i4>
      </vt:variant>
      <vt:variant>
        <vt:i4>239</vt:i4>
      </vt:variant>
      <vt:variant>
        <vt:i4>0</vt:i4>
      </vt:variant>
      <vt:variant>
        <vt:i4>5</vt:i4>
      </vt:variant>
      <vt:variant>
        <vt:lpwstr/>
      </vt:variant>
      <vt:variant>
        <vt:lpwstr>_Toc155126776</vt:lpwstr>
      </vt:variant>
      <vt:variant>
        <vt:i4>1179697</vt:i4>
      </vt:variant>
      <vt:variant>
        <vt:i4>233</vt:i4>
      </vt:variant>
      <vt:variant>
        <vt:i4>0</vt:i4>
      </vt:variant>
      <vt:variant>
        <vt:i4>5</vt:i4>
      </vt:variant>
      <vt:variant>
        <vt:lpwstr/>
      </vt:variant>
      <vt:variant>
        <vt:lpwstr>_Toc155126775</vt:lpwstr>
      </vt:variant>
      <vt:variant>
        <vt:i4>1179697</vt:i4>
      </vt:variant>
      <vt:variant>
        <vt:i4>227</vt:i4>
      </vt:variant>
      <vt:variant>
        <vt:i4>0</vt:i4>
      </vt:variant>
      <vt:variant>
        <vt:i4>5</vt:i4>
      </vt:variant>
      <vt:variant>
        <vt:lpwstr/>
      </vt:variant>
      <vt:variant>
        <vt:lpwstr>_Toc155126774</vt:lpwstr>
      </vt:variant>
      <vt:variant>
        <vt:i4>1179697</vt:i4>
      </vt:variant>
      <vt:variant>
        <vt:i4>221</vt:i4>
      </vt:variant>
      <vt:variant>
        <vt:i4>0</vt:i4>
      </vt:variant>
      <vt:variant>
        <vt:i4>5</vt:i4>
      </vt:variant>
      <vt:variant>
        <vt:lpwstr/>
      </vt:variant>
      <vt:variant>
        <vt:lpwstr>_Toc155126773</vt:lpwstr>
      </vt:variant>
      <vt:variant>
        <vt:i4>1179697</vt:i4>
      </vt:variant>
      <vt:variant>
        <vt:i4>215</vt:i4>
      </vt:variant>
      <vt:variant>
        <vt:i4>0</vt:i4>
      </vt:variant>
      <vt:variant>
        <vt:i4>5</vt:i4>
      </vt:variant>
      <vt:variant>
        <vt:lpwstr/>
      </vt:variant>
      <vt:variant>
        <vt:lpwstr>_Toc155126772</vt:lpwstr>
      </vt:variant>
      <vt:variant>
        <vt:i4>1179697</vt:i4>
      </vt:variant>
      <vt:variant>
        <vt:i4>209</vt:i4>
      </vt:variant>
      <vt:variant>
        <vt:i4>0</vt:i4>
      </vt:variant>
      <vt:variant>
        <vt:i4>5</vt:i4>
      </vt:variant>
      <vt:variant>
        <vt:lpwstr/>
      </vt:variant>
      <vt:variant>
        <vt:lpwstr>_Toc155126771</vt:lpwstr>
      </vt:variant>
      <vt:variant>
        <vt:i4>1179697</vt:i4>
      </vt:variant>
      <vt:variant>
        <vt:i4>203</vt:i4>
      </vt:variant>
      <vt:variant>
        <vt:i4>0</vt:i4>
      </vt:variant>
      <vt:variant>
        <vt:i4>5</vt:i4>
      </vt:variant>
      <vt:variant>
        <vt:lpwstr/>
      </vt:variant>
      <vt:variant>
        <vt:lpwstr>_Toc155126770</vt:lpwstr>
      </vt:variant>
      <vt:variant>
        <vt:i4>1245233</vt:i4>
      </vt:variant>
      <vt:variant>
        <vt:i4>197</vt:i4>
      </vt:variant>
      <vt:variant>
        <vt:i4>0</vt:i4>
      </vt:variant>
      <vt:variant>
        <vt:i4>5</vt:i4>
      </vt:variant>
      <vt:variant>
        <vt:lpwstr/>
      </vt:variant>
      <vt:variant>
        <vt:lpwstr>_Toc155126769</vt:lpwstr>
      </vt:variant>
      <vt:variant>
        <vt:i4>1245233</vt:i4>
      </vt:variant>
      <vt:variant>
        <vt:i4>191</vt:i4>
      </vt:variant>
      <vt:variant>
        <vt:i4>0</vt:i4>
      </vt:variant>
      <vt:variant>
        <vt:i4>5</vt:i4>
      </vt:variant>
      <vt:variant>
        <vt:lpwstr/>
      </vt:variant>
      <vt:variant>
        <vt:lpwstr>_Toc155126768</vt:lpwstr>
      </vt:variant>
      <vt:variant>
        <vt:i4>1245233</vt:i4>
      </vt:variant>
      <vt:variant>
        <vt:i4>185</vt:i4>
      </vt:variant>
      <vt:variant>
        <vt:i4>0</vt:i4>
      </vt:variant>
      <vt:variant>
        <vt:i4>5</vt:i4>
      </vt:variant>
      <vt:variant>
        <vt:lpwstr/>
      </vt:variant>
      <vt:variant>
        <vt:lpwstr>_Toc155126767</vt:lpwstr>
      </vt:variant>
      <vt:variant>
        <vt:i4>1245233</vt:i4>
      </vt:variant>
      <vt:variant>
        <vt:i4>179</vt:i4>
      </vt:variant>
      <vt:variant>
        <vt:i4>0</vt:i4>
      </vt:variant>
      <vt:variant>
        <vt:i4>5</vt:i4>
      </vt:variant>
      <vt:variant>
        <vt:lpwstr/>
      </vt:variant>
      <vt:variant>
        <vt:lpwstr>_Toc155126766</vt:lpwstr>
      </vt:variant>
      <vt:variant>
        <vt:i4>1245233</vt:i4>
      </vt:variant>
      <vt:variant>
        <vt:i4>173</vt:i4>
      </vt:variant>
      <vt:variant>
        <vt:i4>0</vt:i4>
      </vt:variant>
      <vt:variant>
        <vt:i4>5</vt:i4>
      </vt:variant>
      <vt:variant>
        <vt:lpwstr/>
      </vt:variant>
      <vt:variant>
        <vt:lpwstr>_Toc155126765</vt:lpwstr>
      </vt:variant>
      <vt:variant>
        <vt:i4>1245233</vt:i4>
      </vt:variant>
      <vt:variant>
        <vt:i4>167</vt:i4>
      </vt:variant>
      <vt:variant>
        <vt:i4>0</vt:i4>
      </vt:variant>
      <vt:variant>
        <vt:i4>5</vt:i4>
      </vt:variant>
      <vt:variant>
        <vt:lpwstr/>
      </vt:variant>
      <vt:variant>
        <vt:lpwstr>_Toc155126764</vt:lpwstr>
      </vt:variant>
      <vt:variant>
        <vt:i4>1245233</vt:i4>
      </vt:variant>
      <vt:variant>
        <vt:i4>161</vt:i4>
      </vt:variant>
      <vt:variant>
        <vt:i4>0</vt:i4>
      </vt:variant>
      <vt:variant>
        <vt:i4>5</vt:i4>
      </vt:variant>
      <vt:variant>
        <vt:lpwstr/>
      </vt:variant>
      <vt:variant>
        <vt:lpwstr>_Toc155126763</vt:lpwstr>
      </vt:variant>
      <vt:variant>
        <vt:i4>1245233</vt:i4>
      </vt:variant>
      <vt:variant>
        <vt:i4>155</vt:i4>
      </vt:variant>
      <vt:variant>
        <vt:i4>0</vt:i4>
      </vt:variant>
      <vt:variant>
        <vt:i4>5</vt:i4>
      </vt:variant>
      <vt:variant>
        <vt:lpwstr/>
      </vt:variant>
      <vt:variant>
        <vt:lpwstr>_Toc155126762</vt:lpwstr>
      </vt:variant>
      <vt:variant>
        <vt:i4>1245233</vt:i4>
      </vt:variant>
      <vt:variant>
        <vt:i4>149</vt:i4>
      </vt:variant>
      <vt:variant>
        <vt:i4>0</vt:i4>
      </vt:variant>
      <vt:variant>
        <vt:i4>5</vt:i4>
      </vt:variant>
      <vt:variant>
        <vt:lpwstr/>
      </vt:variant>
      <vt:variant>
        <vt:lpwstr>_Toc155126761</vt:lpwstr>
      </vt:variant>
      <vt:variant>
        <vt:i4>1245233</vt:i4>
      </vt:variant>
      <vt:variant>
        <vt:i4>143</vt:i4>
      </vt:variant>
      <vt:variant>
        <vt:i4>0</vt:i4>
      </vt:variant>
      <vt:variant>
        <vt:i4>5</vt:i4>
      </vt:variant>
      <vt:variant>
        <vt:lpwstr/>
      </vt:variant>
      <vt:variant>
        <vt:lpwstr>_Toc155126760</vt:lpwstr>
      </vt:variant>
      <vt:variant>
        <vt:i4>1048625</vt:i4>
      </vt:variant>
      <vt:variant>
        <vt:i4>137</vt:i4>
      </vt:variant>
      <vt:variant>
        <vt:i4>0</vt:i4>
      </vt:variant>
      <vt:variant>
        <vt:i4>5</vt:i4>
      </vt:variant>
      <vt:variant>
        <vt:lpwstr/>
      </vt:variant>
      <vt:variant>
        <vt:lpwstr>_Toc155126759</vt:lpwstr>
      </vt:variant>
      <vt:variant>
        <vt:i4>1048625</vt:i4>
      </vt:variant>
      <vt:variant>
        <vt:i4>131</vt:i4>
      </vt:variant>
      <vt:variant>
        <vt:i4>0</vt:i4>
      </vt:variant>
      <vt:variant>
        <vt:i4>5</vt:i4>
      </vt:variant>
      <vt:variant>
        <vt:lpwstr/>
      </vt:variant>
      <vt:variant>
        <vt:lpwstr>_Toc155126758</vt:lpwstr>
      </vt:variant>
      <vt:variant>
        <vt:i4>1048625</vt:i4>
      </vt:variant>
      <vt:variant>
        <vt:i4>125</vt:i4>
      </vt:variant>
      <vt:variant>
        <vt:i4>0</vt:i4>
      </vt:variant>
      <vt:variant>
        <vt:i4>5</vt:i4>
      </vt:variant>
      <vt:variant>
        <vt:lpwstr/>
      </vt:variant>
      <vt:variant>
        <vt:lpwstr>_Toc155126757</vt:lpwstr>
      </vt:variant>
      <vt:variant>
        <vt:i4>1179700</vt:i4>
      </vt:variant>
      <vt:variant>
        <vt:i4>116</vt:i4>
      </vt:variant>
      <vt:variant>
        <vt:i4>0</vt:i4>
      </vt:variant>
      <vt:variant>
        <vt:i4>5</vt:i4>
      </vt:variant>
      <vt:variant>
        <vt:lpwstr/>
      </vt:variant>
      <vt:variant>
        <vt:lpwstr>_Toc155124256</vt:lpwstr>
      </vt:variant>
      <vt:variant>
        <vt:i4>1179700</vt:i4>
      </vt:variant>
      <vt:variant>
        <vt:i4>110</vt:i4>
      </vt:variant>
      <vt:variant>
        <vt:i4>0</vt:i4>
      </vt:variant>
      <vt:variant>
        <vt:i4>5</vt:i4>
      </vt:variant>
      <vt:variant>
        <vt:lpwstr/>
      </vt:variant>
      <vt:variant>
        <vt:lpwstr>_Toc155124255</vt:lpwstr>
      </vt:variant>
      <vt:variant>
        <vt:i4>1179700</vt:i4>
      </vt:variant>
      <vt:variant>
        <vt:i4>104</vt:i4>
      </vt:variant>
      <vt:variant>
        <vt:i4>0</vt:i4>
      </vt:variant>
      <vt:variant>
        <vt:i4>5</vt:i4>
      </vt:variant>
      <vt:variant>
        <vt:lpwstr/>
      </vt:variant>
      <vt:variant>
        <vt:lpwstr>_Toc155124254</vt:lpwstr>
      </vt:variant>
      <vt:variant>
        <vt:i4>1179700</vt:i4>
      </vt:variant>
      <vt:variant>
        <vt:i4>98</vt:i4>
      </vt:variant>
      <vt:variant>
        <vt:i4>0</vt:i4>
      </vt:variant>
      <vt:variant>
        <vt:i4>5</vt:i4>
      </vt:variant>
      <vt:variant>
        <vt:lpwstr/>
      </vt:variant>
      <vt:variant>
        <vt:lpwstr>_Toc155124253</vt:lpwstr>
      </vt:variant>
      <vt:variant>
        <vt:i4>1179700</vt:i4>
      </vt:variant>
      <vt:variant>
        <vt:i4>92</vt:i4>
      </vt:variant>
      <vt:variant>
        <vt:i4>0</vt:i4>
      </vt:variant>
      <vt:variant>
        <vt:i4>5</vt:i4>
      </vt:variant>
      <vt:variant>
        <vt:lpwstr/>
      </vt:variant>
      <vt:variant>
        <vt:lpwstr>_Toc155124252</vt:lpwstr>
      </vt:variant>
      <vt:variant>
        <vt:i4>1179700</vt:i4>
      </vt:variant>
      <vt:variant>
        <vt:i4>86</vt:i4>
      </vt:variant>
      <vt:variant>
        <vt:i4>0</vt:i4>
      </vt:variant>
      <vt:variant>
        <vt:i4>5</vt:i4>
      </vt:variant>
      <vt:variant>
        <vt:lpwstr/>
      </vt:variant>
      <vt:variant>
        <vt:lpwstr>_Toc155124251</vt:lpwstr>
      </vt:variant>
      <vt:variant>
        <vt:i4>1179700</vt:i4>
      </vt:variant>
      <vt:variant>
        <vt:i4>80</vt:i4>
      </vt:variant>
      <vt:variant>
        <vt:i4>0</vt:i4>
      </vt:variant>
      <vt:variant>
        <vt:i4>5</vt:i4>
      </vt:variant>
      <vt:variant>
        <vt:lpwstr/>
      </vt:variant>
      <vt:variant>
        <vt:lpwstr>_Toc155124250</vt:lpwstr>
      </vt:variant>
      <vt:variant>
        <vt:i4>1245236</vt:i4>
      </vt:variant>
      <vt:variant>
        <vt:i4>74</vt:i4>
      </vt:variant>
      <vt:variant>
        <vt:i4>0</vt:i4>
      </vt:variant>
      <vt:variant>
        <vt:i4>5</vt:i4>
      </vt:variant>
      <vt:variant>
        <vt:lpwstr/>
      </vt:variant>
      <vt:variant>
        <vt:lpwstr>_Toc155124249</vt:lpwstr>
      </vt:variant>
      <vt:variant>
        <vt:i4>1245236</vt:i4>
      </vt:variant>
      <vt:variant>
        <vt:i4>68</vt:i4>
      </vt:variant>
      <vt:variant>
        <vt:i4>0</vt:i4>
      </vt:variant>
      <vt:variant>
        <vt:i4>5</vt:i4>
      </vt:variant>
      <vt:variant>
        <vt:lpwstr/>
      </vt:variant>
      <vt:variant>
        <vt:lpwstr>_Toc155124248</vt:lpwstr>
      </vt:variant>
      <vt:variant>
        <vt:i4>1245236</vt:i4>
      </vt:variant>
      <vt:variant>
        <vt:i4>62</vt:i4>
      </vt:variant>
      <vt:variant>
        <vt:i4>0</vt:i4>
      </vt:variant>
      <vt:variant>
        <vt:i4>5</vt:i4>
      </vt:variant>
      <vt:variant>
        <vt:lpwstr/>
      </vt:variant>
      <vt:variant>
        <vt:lpwstr>_Toc155124247</vt:lpwstr>
      </vt:variant>
      <vt:variant>
        <vt:i4>1245236</vt:i4>
      </vt:variant>
      <vt:variant>
        <vt:i4>56</vt:i4>
      </vt:variant>
      <vt:variant>
        <vt:i4>0</vt:i4>
      </vt:variant>
      <vt:variant>
        <vt:i4>5</vt:i4>
      </vt:variant>
      <vt:variant>
        <vt:lpwstr/>
      </vt:variant>
      <vt:variant>
        <vt:lpwstr>_Toc155124246</vt:lpwstr>
      </vt:variant>
      <vt:variant>
        <vt:i4>1245236</vt:i4>
      </vt:variant>
      <vt:variant>
        <vt:i4>50</vt:i4>
      </vt:variant>
      <vt:variant>
        <vt:i4>0</vt:i4>
      </vt:variant>
      <vt:variant>
        <vt:i4>5</vt:i4>
      </vt:variant>
      <vt:variant>
        <vt:lpwstr/>
      </vt:variant>
      <vt:variant>
        <vt:lpwstr>_Toc155124245</vt:lpwstr>
      </vt:variant>
      <vt:variant>
        <vt:i4>1245236</vt:i4>
      </vt:variant>
      <vt:variant>
        <vt:i4>44</vt:i4>
      </vt:variant>
      <vt:variant>
        <vt:i4>0</vt:i4>
      </vt:variant>
      <vt:variant>
        <vt:i4>5</vt:i4>
      </vt:variant>
      <vt:variant>
        <vt:lpwstr/>
      </vt:variant>
      <vt:variant>
        <vt:lpwstr>_Toc155124244</vt:lpwstr>
      </vt:variant>
      <vt:variant>
        <vt:i4>1245236</vt:i4>
      </vt:variant>
      <vt:variant>
        <vt:i4>38</vt:i4>
      </vt:variant>
      <vt:variant>
        <vt:i4>0</vt:i4>
      </vt:variant>
      <vt:variant>
        <vt:i4>5</vt:i4>
      </vt:variant>
      <vt:variant>
        <vt:lpwstr/>
      </vt:variant>
      <vt:variant>
        <vt:lpwstr>_Toc155124243</vt:lpwstr>
      </vt:variant>
      <vt:variant>
        <vt:i4>1245236</vt:i4>
      </vt:variant>
      <vt:variant>
        <vt:i4>32</vt:i4>
      </vt:variant>
      <vt:variant>
        <vt:i4>0</vt:i4>
      </vt:variant>
      <vt:variant>
        <vt:i4>5</vt:i4>
      </vt:variant>
      <vt:variant>
        <vt:lpwstr/>
      </vt:variant>
      <vt:variant>
        <vt:lpwstr>_Toc155124242</vt:lpwstr>
      </vt:variant>
      <vt:variant>
        <vt:i4>1245236</vt:i4>
      </vt:variant>
      <vt:variant>
        <vt:i4>26</vt:i4>
      </vt:variant>
      <vt:variant>
        <vt:i4>0</vt:i4>
      </vt:variant>
      <vt:variant>
        <vt:i4>5</vt:i4>
      </vt:variant>
      <vt:variant>
        <vt:lpwstr/>
      </vt:variant>
      <vt:variant>
        <vt:lpwstr>_Toc155124241</vt:lpwstr>
      </vt:variant>
      <vt:variant>
        <vt:i4>1245236</vt:i4>
      </vt:variant>
      <vt:variant>
        <vt:i4>20</vt:i4>
      </vt:variant>
      <vt:variant>
        <vt:i4>0</vt:i4>
      </vt:variant>
      <vt:variant>
        <vt:i4>5</vt:i4>
      </vt:variant>
      <vt:variant>
        <vt:lpwstr/>
      </vt:variant>
      <vt:variant>
        <vt:lpwstr>_Toc155124240</vt:lpwstr>
      </vt:variant>
      <vt:variant>
        <vt:i4>1310772</vt:i4>
      </vt:variant>
      <vt:variant>
        <vt:i4>14</vt:i4>
      </vt:variant>
      <vt:variant>
        <vt:i4>0</vt:i4>
      </vt:variant>
      <vt:variant>
        <vt:i4>5</vt:i4>
      </vt:variant>
      <vt:variant>
        <vt:lpwstr/>
      </vt:variant>
      <vt:variant>
        <vt:lpwstr>_Toc155124239</vt:lpwstr>
      </vt:variant>
      <vt:variant>
        <vt:i4>1310772</vt:i4>
      </vt:variant>
      <vt:variant>
        <vt:i4>8</vt:i4>
      </vt:variant>
      <vt:variant>
        <vt:i4>0</vt:i4>
      </vt:variant>
      <vt:variant>
        <vt:i4>5</vt:i4>
      </vt:variant>
      <vt:variant>
        <vt:lpwstr/>
      </vt:variant>
      <vt:variant>
        <vt:lpwstr>_Toc155124238</vt:lpwstr>
      </vt:variant>
      <vt:variant>
        <vt:i4>1310772</vt:i4>
      </vt:variant>
      <vt:variant>
        <vt:i4>2</vt:i4>
      </vt:variant>
      <vt:variant>
        <vt:i4>0</vt:i4>
      </vt:variant>
      <vt:variant>
        <vt:i4>5</vt:i4>
      </vt:variant>
      <vt:variant>
        <vt:lpwstr/>
      </vt:variant>
      <vt:variant>
        <vt:lpwstr>_Toc155124237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&lt;Nome do Autor&gt;</dc:title>
  <dc:subject/>
  <dc:creator>Julia Doria</dc:creator>
  <cp:keywords/>
  <cp:lastModifiedBy>Julia Doria</cp:lastModifiedBy>
  <cp:revision>701</cp:revision>
  <cp:lastPrinted>2024-10-27T19:58:00Z</cp:lastPrinted>
  <dcterms:created xsi:type="dcterms:W3CDTF">2023-10-06T01:37:00Z</dcterms:created>
  <dcterms:modified xsi:type="dcterms:W3CDTF">2024-10-27T19:59:00Z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id="FIs0q4Oc"/&gt;&lt;style id="http://www.zotero.org/styles/apa" locale="pt-BR" hasBibliography="1" bibliographyStyleHasBeenSet="1"/&gt;&lt;prefs&gt;&lt;pref name="fieldType" value="Field"/&gt;&lt;/prefs&gt;&lt;/data&gt;</vt:lpwstr>
  </property>
</Properties>
</file>