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90AFB" w14:textId="33124B37" w:rsidR="00EE6D5C" w:rsidRDefault="00EE6D5C">
      <w:pPr>
        <w:rPr>
          <w:rFonts w:ascii="Times New Roman" w:hAnsi="Times New Roman" w:cs="Times New Roman"/>
        </w:rPr>
      </w:pPr>
    </w:p>
    <w:p w14:paraId="277356E3" w14:textId="538EA702" w:rsidR="00EE6D5C" w:rsidRDefault="00EE6D5C">
      <w:pPr>
        <w:rPr>
          <w:rFonts w:ascii="Times New Roman" w:hAnsi="Times New Roman" w:cs="Times New Roman"/>
        </w:rPr>
      </w:pPr>
    </w:p>
    <w:p w14:paraId="3A05CF2C" w14:textId="6F881B5D" w:rsidR="00EE6D5C" w:rsidRDefault="00EE6D5C">
      <w:pPr>
        <w:rPr>
          <w:rFonts w:ascii="Times New Roman" w:hAnsi="Times New Roman" w:cs="Times New Roman"/>
        </w:rPr>
      </w:pPr>
    </w:p>
    <w:p w14:paraId="1D22E74D" w14:textId="07193461" w:rsidR="00EE6D5C" w:rsidRDefault="00EE6D5C">
      <w:pPr>
        <w:rPr>
          <w:rFonts w:ascii="Times New Roman" w:hAnsi="Times New Roman" w:cs="Times New Roman"/>
        </w:rPr>
      </w:pPr>
    </w:p>
    <w:p w14:paraId="0C901710" w14:textId="191C155F" w:rsidR="00EE6D5C" w:rsidRDefault="00EE6D5C" w:rsidP="00EE6D5C">
      <w:pPr>
        <w:jc w:val="center"/>
        <w:rPr>
          <w:rFonts w:ascii="Times New Roman" w:hAnsi="Times New Roman" w:cs="Times New Roman"/>
          <w:b/>
          <w:bCs/>
        </w:rPr>
      </w:pPr>
      <w:r>
        <w:rPr>
          <w:rFonts w:ascii="Times New Roman" w:hAnsi="Times New Roman" w:cs="Times New Roman"/>
          <w:b/>
          <w:bCs/>
        </w:rPr>
        <w:t>PSYR 6003: Assignment 1 – Data Management and Sample Size Estimation</w:t>
      </w:r>
    </w:p>
    <w:p w14:paraId="5404439D" w14:textId="77777777" w:rsidR="00EE6D5C" w:rsidRDefault="00EE6D5C" w:rsidP="00EE6D5C">
      <w:pPr>
        <w:spacing w:line="480" w:lineRule="auto"/>
        <w:jc w:val="center"/>
        <w:rPr>
          <w:rFonts w:ascii="Times New Roman" w:hAnsi="Times New Roman" w:cs="Times New Roman"/>
          <w:b/>
          <w:bCs/>
        </w:rPr>
      </w:pPr>
    </w:p>
    <w:p w14:paraId="34A87049" w14:textId="702B1712" w:rsidR="00EE6D5C" w:rsidRDefault="00EE6D5C" w:rsidP="00EE6D5C">
      <w:pPr>
        <w:spacing w:line="480" w:lineRule="auto"/>
        <w:jc w:val="center"/>
        <w:rPr>
          <w:rFonts w:ascii="Times New Roman" w:hAnsi="Times New Roman" w:cs="Times New Roman"/>
        </w:rPr>
      </w:pPr>
      <w:r>
        <w:rPr>
          <w:rFonts w:ascii="Times New Roman" w:hAnsi="Times New Roman" w:cs="Times New Roman"/>
        </w:rPr>
        <w:t>Julia Fraiha-Pegado</w:t>
      </w:r>
    </w:p>
    <w:p w14:paraId="4EDF865B" w14:textId="064708D4" w:rsidR="00EE6D5C" w:rsidRDefault="00EE6D5C" w:rsidP="00EE6D5C">
      <w:pPr>
        <w:spacing w:line="480" w:lineRule="auto"/>
        <w:jc w:val="center"/>
        <w:rPr>
          <w:rFonts w:ascii="Times New Roman" w:hAnsi="Times New Roman" w:cs="Times New Roman"/>
        </w:rPr>
      </w:pPr>
      <w:r>
        <w:rPr>
          <w:rFonts w:ascii="Times New Roman" w:hAnsi="Times New Roman" w:cs="Times New Roman"/>
        </w:rPr>
        <w:t>Department of Psychiatry, Dalhousie University</w:t>
      </w:r>
    </w:p>
    <w:p w14:paraId="4DC09A07" w14:textId="0C88FD23" w:rsidR="00EE6D5C" w:rsidRDefault="00EE6D5C" w:rsidP="00EE6D5C">
      <w:pPr>
        <w:spacing w:line="480" w:lineRule="auto"/>
        <w:jc w:val="center"/>
        <w:rPr>
          <w:rFonts w:ascii="Times New Roman" w:hAnsi="Times New Roman" w:cs="Times New Roman"/>
        </w:rPr>
      </w:pPr>
      <w:r>
        <w:rPr>
          <w:rFonts w:ascii="Times New Roman" w:hAnsi="Times New Roman" w:cs="Times New Roman"/>
        </w:rPr>
        <w:t>PSYR 6003: Fundamentals of Applied Statistics and Research Design</w:t>
      </w:r>
    </w:p>
    <w:p w14:paraId="691846B6" w14:textId="7A951D1D" w:rsidR="00EE6D5C" w:rsidRDefault="00EE6D5C" w:rsidP="00EE6D5C">
      <w:pPr>
        <w:spacing w:line="480" w:lineRule="auto"/>
        <w:jc w:val="center"/>
        <w:rPr>
          <w:rFonts w:ascii="Times New Roman" w:hAnsi="Times New Roman" w:cs="Times New Roman"/>
        </w:rPr>
      </w:pPr>
      <w:r>
        <w:rPr>
          <w:rFonts w:ascii="Times New Roman" w:hAnsi="Times New Roman" w:cs="Times New Roman"/>
        </w:rPr>
        <w:t>Dr. Igor Yakovenko</w:t>
      </w:r>
    </w:p>
    <w:p w14:paraId="7DE5CBAD" w14:textId="4116475E" w:rsidR="00EE6D5C" w:rsidRDefault="00EE6D5C" w:rsidP="00EE6D5C">
      <w:pPr>
        <w:spacing w:line="480" w:lineRule="auto"/>
        <w:jc w:val="center"/>
        <w:rPr>
          <w:rFonts w:ascii="Times New Roman" w:hAnsi="Times New Roman" w:cs="Times New Roman"/>
        </w:rPr>
      </w:pPr>
      <w:r>
        <w:rPr>
          <w:rFonts w:ascii="Times New Roman" w:hAnsi="Times New Roman" w:cs="Times New Roman"/>
        </w:rPr>
        <w:t>March 7</w:t>
      </w:r>
      <w:r w:rsidRPr="00EE6D5C">
        <w:rPr>
          <w:rFonts w:ascii="Times New Roman" w:hAnsi="Times New Roman" w:cs="Times New Roman"/>
          <w:vertAlign w:val="superscript"/>
        </w:rPr>
        <w:t>th</w:t>
      </w:r>
      <w:r>
        <w:rPr>
          <w:rFonts w:ascii="Times New Roman" w:hAnsi="Times New Roman" w:cs="Times New Roman"/>
        </w:rPr>
        <w:t>, 2024</w:t>
      </w:r>
    </w:p>
    <w:p w14:paraId="26CB2C5E" w14:textId="77777777" w:rsidR="00222E78" w:rsidRDefault="00EE6D5C" w:rsidP="00EE6D5C">
      <w:pPr>
        <w:rPr>
          <w:rFonts w:ascii="Times New Roman" w:hAnsi="Times New Roman" w:cs="Times New Roman"/>
        </w:rPr>
      </w:pPr>
      <w:r>
        <w:rPr>
          <w:rFonts w:ascii="Times New Roman" w:hAnsi="Times New Roman" w:cs="Times New Roman"/>
        </w:rPr>
        <w:br w:type="page"/>
      </w:r>
    </w:p>
    <w:p w14:paraId="095338E3" w14:textId="58BA2166" w:rsidR="00E65B52" w:rsidRDefault="00E65B52" w:rsidP="00E65B52">
      <w:pPr>
        <w:spacing w:line="480" w:lineRule="auto"/>
        <w:ind w:right="720" w:firstLine="720"/>
        <w:jc w:val="center"/>
        <w:rPr>
          <w:rFonts w:ascii="Times New Roman" w:hAnsi="Times New Roman" w:cs="Times New Roman"/>
        </w:rPr>
      </w:pPr>
      <w:r>
        <w:rPr>
          <w:rFonts w:ascii="Times New Roman" w:hAnsi="Times New Roman" w:cs="Times New Roman"/>
          <w:b/>
          <w:bCs/>
        </w:rPr>
        <w:lastRenderedPageBreak/>
        <w:t>Assignment 1 – Data Management and Sample Size Estimation</w:t>
      </w:r>
    </w:p>
    <w:p w14:paraId="72FD1F60" w14:textId="5D1853C9" w:rsidR="00D001A6" w:rsidRPr="003D2589" w:rsidRDefault="00D001A6" w:rsidP="002E02C2">
      <w:pPr>
        <w:spacing w:line="480" w:lineRule="auto"/>
        <w:ind w:right="720" w:firstLine="720"/>
        <w:rPr>
          <w:rFonts w:ascii="Times New Roman" w:hAnsi="Times New Roman" w:cs="Times New Roman"/>
        </w:rPr>
      </w:pPr>
      <w:r w:rsidRPr="003D2589">
        <w:rPr>
          <w:rFonts w:ascii="Times New Roman" w:hAnsi="Times New Roman" w:cs="Times New Roman"/>
        </w:rPr>
        <w:t xml:space="preserve">The present data analysis was based </w:t>
      </w:r>
      <w:r w:rsidR="00DD15B8">
        <w:rPr>
          <w:rFonts w:ascii="Times New Roman" w:hAnsi="Times New Roman" w:cs="Times New Roman"/>
        </w:rPr>
        <w:t>on</w:t>
      </w:r>
      <w:r w:rsidRPr="003D2589">
        <w:rPr>
          <w:rFonts w:ascii="Times New Roman" w:hAnsi="Times New Roman" w:cs="Times New Roman"/>
        </w:rPr>
        <w:t xml:space="preserve"> the “Avengers” fictional data set </w:t>
      </w:r>
      <w:r w:rsidR="00BB17BD" w:rsidRPr="003D2589">
        <w:rPr>
          <w:rFonts w:ascii="Times New Roman" w:hAnsi="Times New Roman" w:cs="Times New Roman"/>
        </w:rPr>
        <w:t>created and published by</w:t>
      </w:r>
      <w:r w:rsidRPr="003D2589">
        <w:rPr>
          <w:rFonts w:ascii="Times New Roman" w:hAnsi="Times New Roman" w:cs="Times New Roman"/>
        </w:rPr>
        <w:t xml:space="preserve"> Dr. Dustin </w:t>
      </w:r>
      <w:r w:rsidR="003D2589" w:rsidRPr="003D2589">
        <w:rPr>
          <w:rFonts w:ascii="Times New Roman" w:hAnsi="Times New Roman" w:cs="Times New Roman"/>
        </w:rPr>
        <w:t>Fife.</w:t>
      </w:r>
      <w:r w:rsidR="00466247" w:rsidRPr="003D2589">
        <w:rPr>
          <w:rFonts w:ascii="Times New Roman" w:hAnsi="Times New Roman" w:cs="Times New Roman"/>
        </w:rPr>
        <w:t xml:space="preserve"> </w:t>
      </w:r>
      <w:r w:rsidRPr="003D2589">
        <w:rPr>
          <w:rFonts w:ascii="Times New Roman" w:hAnsi="Times New Roman" w:cs="Times New Roman"/>
        </w:rPr>
        <w:t xml:space="preserve">This </w:t>
      </w:r>
      <w:r w:rsidR="00DD15B8">
        <w:rPr>
          <w:rFonts w:ascii="Times New Roman" w:hAnsi="Times New Roman" w:cs="Times New Roman"/>
        </w:rPr>
        <w:t xml:space="preserve">file is </w:t>
      </w:r>
      <w:r w:rsidRPr="003D2589">
        <w:rPr>
          <w:rFonts w:ascii="Times New Roman" w:hAnsi="Times New Roman" w:cs="Times New Roman"/>
        </w:rPr>
        <w:t xml:space="preserve">composed of </w:t>
      </w:r>
      <w:r w:rsidR="00BB17BD" w:rsidRPr="003D2589">
        <w:rPr>
          <w:rFonts w:ascii="Times New Roman" w:hAnsi="Times New Roman" w:cs="Times New Roman"/>
        </w:rPr>
        <w:t>data</w:t>
      </w:r>
      <w:r w:rsidRPr="003D2589">
        <w:rPr>
          <w:rFonts w:ascii="Times New Roman" w:hAnsi="Times New Roman" w:cs="Times New Roman"/>
        </w:rPr>
        <w:t xml:space="preserve"> captured during the Avengers’ final battle against Thanos, including 15 </w:t>
      </w:r>
      <w:r w:rsidR="00EA5801" w:rsidRPr="003D2589">
        <w:rPr>
          <w:rFonts w:ascii="Times New Roman" w:hAnsi="Times New Roman" w:cs="Times New Roman"/>
        </w:rPr>
        <w:t>variables</w:t>
      </w:r>
      <w:r w:rsidRPr="003D2589">
        <w:rPr>
          <w:rFonts w:ascii="Times New Roman" w:hAnsi="Times New Roman" w:cs="Times New Roman"/>
        </w:rPr>
        <w:t xml:space="preserve"> describing aspects of the combat and individuals’ performances (</w:t>
      </w:r>
      <w:r w:rsidR="00BB17BD" w:rsidRPr="003D2589">
        <w:rPr>
          <w:rFonts w:ascii="Times New Roman" w:hAnsi="Times New Roman" w:cs="Times New Roman"/>
        </w:rPr>
        <w:t>e.g</w:t>
      </w:r>
      <w:r w:rsidRPr="003D2589">
        <w:rPr>
          <w:rFonts w:ascii="Times New Roman" w:hAnsi="Times New Roman" w:cs="Times New Roman"/>
        </w:rPr>
        <w:t xml:space="preserve">. </w:t>
      </w:r>
      <w:r w:rsidR="00DD15B8">
        <w:rPr>
          <w:rFonts w:ascii="Times New Roman" w:hAnsi="Times New Roman" w:cs="Times New Roman"/>
        </w:rPr>
        <w:t>i</w:t>
      </w:r>
      <w:r w:rsidRPr="003D2589">
        <w:rPr>
          <w:rFonts w:ascii="Times New Roman" w:hAnsi="Times New Roman" w:cs="Times New Roman"/>
        </w:rPr>
        <w:t xml:space="preserve">njuries, shots taken, flexibility, </w:t>
      </w:r>
      <w:r w:rsidR="00EA5801" w:rsidRPr="003D2589">
        <w:rPr>
          <w:rFonts w:ascii="Times New Roman" w:hAnsi="Times New Roman" w:cs="Times New Roman"/>
        </w:rPr>
        <w:t>etc.</w:t>
      </w:r>
      <w:r w:rsidRPr="003D2589">
        <w:rPr>
          <w:rFonts w:ascii="Times New Roman" w:hAnsi="Times New Roman" w:cs="Times New Roman"/>
        </w:rPr>
        <w:t>)</w:t>
      </w:r>
      <w:r w:rsidR="00DD15B8">
        <w:rPr>
          <w:rFonts w:ascii="Times New Roman" w:hAnsi="Times New Roman" w:cs="Times New Roman"/>
        </w:rPr>
        <w:t xml:space="preserve">. </w:t>
      </w:r>
      <w:r w:rsidR="00253351" w:rsidRPr="003D2589">
        <w:rPr>
          <w:rFonts w:ascii="Times New Roman" w:hAnsi="Times New Roman" w:cs="Times New Roman"/>
        </w:rPr>
        <w:t>This data set was cloned by Dr. Igor Yakovenko into his repository</w:t>
      </w:r>
      <w:r w:rsidR="00466247" w:rsidRPr="003D2589">
        <w:rPr>
          <w:rFonts w:ascii="Times New Roman" w:hAnsi="Times New Roman" w:cs="Times New Roman"/>
        </w:rPr>
        <w:t xml:space="preserve">. </w:t>
      </w:r>
      <w:r w:rsidR="00253351" w:rsidRPr="003D2589">
        <w:rPr>
          <w:rFonts w:ascii="Times New Roman" w:hAnsi="Times New Roman" w:cs="Times New Roman"/>
        </w:rPr>
        <w:t xml:space="preserve">Intrigued by </w:t>
      </w:r>
      <w:r w:rsidR="00DD15B8">
        <w:rPr>
          <w:rFonts w:ascii="Times New Roman" w:hAnsi="Times New Roman" w:cs="Times New Roman"/>
        </w:rPr>
        <w:t>the topic,</w:t>
      </w:r>
      <w:r w:rsidR="00253351" w:rsidRPr="003D2589">
        <w:rPr>
          <w:rFonts w:ascii="Times New Roman" w:hAnsi="Times New Roman" w:cs="Times New Roman"/>
        </w:rPr>
        <w:t xml:space="preserve"> we cloned </w:t>
      </w:r>
      <w:r w:rsidR="00DD15B8">
        <w:rPr>
          <w:rFonts w:ascii="Times New Roman" w:hAnsi="Times New Roman" w:cs="Times New Roman"/>
        </w:rPr>
        <w:t>it</w:t>
      </w:r>
      <w:r w:rsidR="009C1045" w:rsidRPr="003D2589">
        <w:rPr>
          <w:rFonts w:ascii="Times New Roman" w:hAnsi="Times New Roman" w:cs="Times New Roman"/>
        </w:rPr>
        <w:t xml:space="preserve"> to conduct an exploratory analysis investigating the different outcomes of the battle and </w:t>
      </w:r>
      <w:r w:rsidR="00DD15B8">
        <w:rPr>
          <w:rFonts w:ascii="Times New Roman" w:hAnsi="Times New Roman" w:cs="Times New Roman"/>
        </w:rPr>
        <w:t>features of the fight.</w:t>
      </w:r>
    </w:p>
    <w:p w14:paraId="72261AE2" w14:textId="64FC4504" w:rsidR="00D001A6" w:rsidRPr="002E02C2" w:rsidRDefault="00D001A6" w:rsidP="002E02C2">
      <w:pPr>
        <w:spacing w:line="480" w:lineRule="auto"/>
        <w:ind w:right="720"/>
        <w:rPr>
          <w:rFonts w:ascii="Times New Roman" w:hAnsi="Times New Roman" w:cs="Times New Roman"/>
          <w:b/>
          <w:bCs/>
        </w:rPr>
      </w:pPr>
      <w:r w:rsidRPr="002E02C2">
        <w:rPr>
          <w:rFonts w:ascii="Times New Roman" w:hAnsi="Times New Roman" w:cs="Times New Roman"/>
          <w:b/>
          <w:bCs/>
        </w:rPr>
        <w:t>Cloning Procedure</w:t>
      </w:r>
      <w:r w:rsidR="002E02C2" w:rsidRPr="002E02C2">
        <w:rPr>
          <w:rFonts w:ascii="Times New Roman" w:hAnsi="Times New Roman" w:cs="Times New Roman"/>
          <w:b/>
          <w:bCs/>
        </w:rPr>
        <w:tab/>
      </w:r>
    </w:p>
    <w:p w14:paraId="0D4BD2B5" w14:textId="59B48082" w:rsidR="00D001A6" w:rsidRPr="003D2589" w:rsidRDefault="009C1045" w:rsidP="002E02C2">
      <w:pPr>
        <w:spacing w:line="480" w:lineRule="auto"/>
        <w:ind w:right="720" w:firstLine="720"/>
        <w:rPr>
          <w:rFonts w:ascii="Times New Roman" w:hAnsi="Times New Roman" w:cs="Times New Roman"/>
        </w:rPr>
      </w:pPr>
      <w:r w:rsidRPr="003D2589">
        <w:rPr>
          <w:rFonts w:ascii="Times New Roman" w:hAnsi="Times New Roman" w:cs="Times New Roman"/>
        </w:rPr>
        <w:t xml:space="preserve">To clone this repository </w:t>
      </w:r>
      <w:r w:rsidR="00DD15B8">
        <w:rPr>
          <w:rFonts w:ascii="Times New Roman" w:hAnsi="Times New Roman" w:cs="Times New Roman"/>
        </w:rPr>
        <w:t>its</w:t>
      </w:r>
      <w:r w:rsidRPr="003D2589">
        <w:rPr>
          <w:rFonts w:ascii="Times New Roman" w:hAnsi="Times New Roman" w:cs="Times New Roman"/>
        </w:rPr>
        <w:t xml:space="preserve"> URL was copied, which was then pasted into the terminal, using the code </w:t>
      </w:r>
      <w:r w:rsidR="00E32CF9" w:rsidRPr="003D2589">
        <w:rPr>
          <w:rFonts w:ascii="Times New Roman" w:hAnsi="Times New Roman" w:cs="Times New Roman"/>
        </w:rPr>
        <w:t xml:space="preserve">“git </w:t>
      </w:r>
      <w:r w:rsidRPr="003D2589">
        <w:rPr>
          <w:rFonts w:ascii="Times New Roman" w:hAnsi="Times New Roman" w:cs="Times New Roman"/>
        </w:rPr>
        <w:t xml:space="preserve">clone”. This populated a new folder </w:t>
      </w:r>
      <w:r w:rsidR="00DD15B8">
        <w:rPr>
          <w:rFonts w:ascii="Times New Roman" w:hAnsi="Times New Roman" w:cs="Times New Roman"/>
        </w:rPr>
        <w:t>on</w:t>
      </w:r>
      <w:r w:rsidRPr="003D2589">
        <w:rPr>
          <w:rFonts w:ascii="Times New Roman" w:hAnsi="Times New Roman" w:cs="Times New Roman"/>
        </w:rPr>
        <w:t xml:space="preserve"> the desktop containing all the files from the repository.</w:t>
      </w:r>
    </w:p>
    <w:p w14:paraId="29C390E2" w14:textId="644D1097" w:rsidR="00D001A6" w:rsidRPr="002E02C2" w:rsidRDefault="00D001A6" w:rsidP="003D2589">
      <w:pPr>
        <w:spacing w:line="480" w:lineRule="auto"/>
        <w:rPr>
          <w:rFonts w:ascii="Times New Roman" w:hAnsi="Times New Roman" w:cs="Times New Roman"/>
          <w:b/>
          <w:bCs/>
        </w:rPr>
      </w:pPr>
      <w:r w:rsidRPr="002E02C2">
        <w:rPr>
          <w:rFonts w:ascii="Times New Roman" w:hAnsi="Times New Roman" w:cs="Times New Roman"/>
          <w:b/>
          <w:bCs/>
        </w:rPr>
        <w:t xml:space="preserve">Data </w:t>
      </w:r>
      <w:r w:rsidR="00DD15B8" w:rsidRPr="002E02C2">
        <w:rPr>
          <w:rFonts w:ascii="Times New Roman" w:hAnsi="Times New Roman" w:cs="Times New Roman"/>
          <w:b/>
          <w:bCs/>
        </w:rPr>
        <w:t>Initialization &amp; C</w:t>
      </w:r>
      <w:r w:rsidRPr="002E02C2">
        <w:rPr>
          <w:rFonts w:ascii="Times New Roman" w:hAnsi="Times New Roman" w:cs="Times New Roman"/>
          <w:b/>
          <w:bCs/>
        </w:rPr>
        <w:t>leaning</w:t>
      </w:r>
    </w:p>
    <w:p w14:paraId="3DAFA426" w14:textId="77777777" w:rsidR="003A42FA" w:rsidRDefault="00E32CF9" w:rsidP="002E02C2">
      <w:pPr>
        <w:spacing w:line="480" w:lineRule="auto"/>
        <w:ind w:right="720" w:firstLine="720"/>
        <w:rPr>
          <w:rFonts w:ascii="Times New Roman" w:hAnsi="Times New Roman" w:cs="Times New Roman"/>
        </w:rPr>
      </w:pPr>
      <w:r w:rsidRPr="003D2589">
        <w:rPr>
          <w:rFonts w:ascii="Times New Roman" w:hAnsi="Times New Roman" w:cs="Times New Roman"/>
        </w:rPr>
        <w:t xml:space="preserve">The data set was then loaded </w:t>
      </w:r>
      <w:r w:rsidR="00601F1F" w:rsidRPr="003D2589">
        <w:rPr>
          <w:rFonts w:ascii="Times New Roman" w:hAnsi="Times New Roman" w:cs="Times New Roman"/>
        </w:rPr>
        <w:t>into</w:t>
      </w:r>
      <w:r w:rsidR="00466247" w:rsidRPr="003D2589">
        <w:rPr>
          <w:rFonts w:ascii="Times New Roman" w:hAnsi="Times New Roman" w:cs="Times New Roman"/>
        </w:rPr>
        <w:t xml:space="preserve"> the software package</w:t>
      </w:r>
      <w:r w:rsidR="00601F1F" w:rsidRPr="003D2589">
        <w:rPr>
          <w:rFonts w:ascii="Times New Roman" w:hAnsi="Times New Roman" w:cs="Times New Roman"/>
        </w:rPr>
        <w:t xml:space="preserve"> R</w:t>
      </w:r>
      <w:r w:rsidR="00466247" w:rsidRPr="003D2589">
        <w:rPr>
          <w:rFonts w:ascii="Times New Roman" w:hAnsi="Times New Roman" w:cs="Times New Roman"/>
        </w:rPr>
        <w:t xml:space="preserve"> </w:t>
      </w:r>
      <w:r w:rsidR="00DD15B8">
        <w:rPr>
          <w:rFonts w:ascii="Times New Roman" w:hAnsi="Times New Roman" w:cs="Times New Roman"/>
        </w:rPr>
        <w:t>(</w:t>
      </w:r>
      <w:r w:rsidR="003A42FA">
        <w:rPr>
          <w:rFonts w:ascii="Times New Roman" w:hAnsi="Times New Roman" w:cs="Times New Roman"/>
        </w:rPr>
        <w:t xml:space="preserve">Version </w:t>
      </w:r>
      <w:r w:rsidR="00466247" w:rsidRPr="003D2589">
        <w:rPr>
          <w:rFonts w:ascii="Times New Roman" w:hAnsi="Times New Roman" w:cs="Times New Roman"/>
        </w:rPr>
        <w:t>4.2.3</w:t>
      </w:r>
      <w:r w:rsidR="00601F1F" w:rsidRPr="003D2589">
        <w:rPr>
          <w:rFonts w:ascii="Times New Roman" w:hAnsi="Times New Roman" w:cs="Times New Roman"/>
        </w:rPr>
        <w:t xml:space="preserve">) </w:t>
      </w:r>
      <w:r w:rsidR="00466247" w:rsidRPr="003D2589">
        <w:rPr>
          <w:rFonts w:ascii="Times New Roman" w:hAnsi="Times New Roman" w:cs="Times New Roman"/>
        </w:rPr>
        <w:t xml:space="preserve">running on the integrated environment RStudio </w:t>
      </w:r>
      <w:r w:rsidR="00DD15B8">
        <w:rPr>
          <w:rFonts w:ascii="Times New Roman" w:hAnsi="Times New Roman" w:cs="Times New Roman"/>
        </w:rPr>
        <w:t>(</w:t>
      </w:r>
      <w:r w:rsidR="003A42FA">
        <w:rPr>
          <w:rFonts w:ascii="Times New Roman" w:hAnsi="Times New Roman" w:cs="Times New Roman"/>
        </w:rPr>
        <w:t xml:space="preserve">Version </w:t>
      </w:r>
      <w:r w:rsidR="00466247" w:rsidRPr="003D2589">
        <w:rPr>
          <w:rFonts w:ascii="Times New Roman" w:hAnsi="Times New Roman" w:cs="Times New Roman"/>
        </w:rPr>
        <w:t>2023.12.1.402</w:t>
      </w:r>
      <w:r w:rsidR="00DD15B8">
        <w:rPr>
          <w:rFonts w:ascii="Times New Roman" w:hAnsi="Times New Roman" w:cs="Times New Roman"/>
        </w:rPr>
        <w:t xml:space="preserve">). </w:t>
      </w:r>
      <w:r w:rsidR="00466247" w:rsidRPr="003D2589">
        <w:rPr>
          <w:rFonts w:ascii="Times New Roman" w:hAnsi="Times New Roman" w:cs="Times New Roman"/>
        </w:rPr>
        <w:t xml:space="preserve">After </w:t>
      </w:r>
      <w:r w:rsidR="003A42FA">
        <w:rPr>
          <w:rFonts w:ascii="Times New Roman" w:hAnsi="Times New Roman" w:cs="Times New Roman"/>
        </w:rPr>
        <w:t>the loading process,</w:t>
      </w:r>
      <w:r w:rsidR="00466247" w:rsidRPr="003D2589">
        <w:rPr>
          <w:rFonts w:ascii="Times New Roman" w:hAnsi="Times New Roman" w:cs="Times New Roman"/>
        </w:rPr>
        <w:t xml:space="preserve"> the data set was put</w:t>
      </w:r>
      <w:r w:rsidR="003A42FA">
        <w:rPr>
          <w:rFonts w:ascii="Times New Roman" w:hAnsi="Times New Roman" w:cs="Times New Roman"/>
        </w:rPr>
        <w:t xml:space="preserve"> </w:t>
      </w:r>
      <w:r w:rsidR="00466247" w:rsidRPr="003D2589">
        <w:rPr>
          <w:rFonts w:ascii="Times New Roman" w:hAnsi="Times New Roman" w:cs="Times New Roman"/>
        </w:rPr>
        <w:t>into an object.</w:t>
      </w:r>
      <w:r w:rsidRPr="003D2589">
        <w:rPr>
          <w:rFonts w:ascii="Times New Roman" w:hAnsi="Times New Roman" w:cs="Times New Roman"/>
        </w:rPr>
        <w:t xml:space="preserve"> </w:t>
      </w:r>
      <w:r w:rsidR="00DD15B8">
        <w:rPr>
          <w:rFonts w:ascii="Times New Roman" w:hAnsi="Times New Roman" w:cs="Times New Roman"/>
        </w:rPr>
        <w:t>Before</w:t>
      </w:r>
      <w:r w:rsidRPr="003D2589">
        <w:rPr>
          <w:rFonts w:ascii="Times New Roman" w:hAnsi="Times New Roman" w:cs="Times New Roman"/>
        </w:rPr>
        <w:t xml:space="preserve"> starting we visually inspected the data. </w:t>
      </w:r>
      <w:r w:rsidR="00BB17BD" w:rsidRPr="003D2589">
        <w:rPr>
          <w:rFonts w:ascii="Times New Roman" w:hAnsi="Times New Roman" w:cs="Times New Roman"/>
        </w:rPr>
        <w:t>The data analysis was conducted and managed using “tidyverse”</w:t>
      </w:r>
      <w:r w:rsidR="00BB17BD" w:rsidRPr="002E02C2">
        <w:rPr>
          <w:rFonts w:ascii="Times New Roman" w:hAnsi="Times New Roman" w:cs="Times New Roman"/>
        </w:rPr>
        <w:t xml:space="preserve"> </w:t>
      </w:r>
      <w:r w:rsidR="00BB17BD" w:rsidRPr="003D2589">
        <w:rPr>
          <w:rFonts w:ascii="Times New Roman" w:hAnsi="Times New Roman" w:cs="Times New Roman"/>
        </w:rPr>
        <w:t>packages (</w:t>
      </w:r>
      <w:r w:rsidR="00BB17BD" w:rsidRPr="002E02C2">
        <w:rPr>
          <w:rFonts w:ascii="Times New Roman" w:hAnsi="Times New Roman" w:cs="Times New Roman"/>
        </w:rPr>
        <w:t>Wickham et al., 2019)</w:t>
      </w:r>
      <w:r w:rsidR="00BB17BD" w:rsidRPr="003D2589">
        <w:rPr>
          <w:rFonts w:ascii="Times New Roman" w:hAnsi="Times New Roman" w:cs="Times New Roman"/>
        </w:rPr>
        <w:t xml:space="preserve">. </w:t>
      </w:r>
    </w:p>
    <w:p w14:paraId="55E3D15F" w14:textId="6841C1AB" w:rsidR="00E32CF9" w:rsidRPr="003D2589" w:rsidRDefault="00E32CF9" w:rsidP="002E02C2">
      <w:pPr>
        <w:spacing w:line="480" w:lineRule="auto"/>
        <w:ind w:right="720" w:firstLine="720"/>
        <w:rPr>
          <w:rFonts w:ascii="Times New Roman" w:hAnsi="Times New Roman" w:cs="Times New Roman"/>
        </w:rPr>
      </w:pPr>
      <w:r w:rsidRPr="003D2589">
        <w:rPr>
          <w:rFonts w:ascii="Times New Roman" w:hAnsi="Times New Roman" w:cs="Times New Roman"/>
        </w:rPr>
        <w:t>The original data set contained 814 individuals. These individuals lacked “ID” rows</w:t>
      </w:r>
      <w:r w:rsidR="009D2A44" w:rsidRPr="003D2589">
        <w:rPr>
          <w:rFonts w:ascii="Times New Roman" w:hAnsi="Times New Roman" w:cs="Times New Roman"/>
        </w:rPr>
        <w:t>;</w:t>
      </w:r>
      <w:r w:rsidRPr="003D2589">
        <w:rPr>
          <w:rFonts w:ascii="Times New Roman" w:hAnsi="Times New Roman" w:cs="Times New Roman"/>
        </w:rPr>
        <w:t xml:space="preserve"> to facilitate identifying each Avenger, we assigned them IDs. Visual inspection also re</w:t>
      </w:r>
      <w:r w:rsidR="009D2A44" w:rsidRPr="003D2589">
        <w:rPr>
          <w:rFonts w:ascii="Times New Roman" w:hAnsi="Times New Roman" w:cs="Times New Roman"/>
        </w:rPr>
        <w:t xml:space="preserve">vealed that two rows had missing values (NAs), which we decided to omit, only keeping the complete case as part of the data set to ensure </w:t>
      </w:r>
      <w:r w:rsidR="00DD15B8">
        <w:rPr>
          <w:rFonts w:ascii="Times New Roman" w:hAnsi="Times New Roman" w:cs="Times New Roman"/>
        </w:rPr>
        <w:t xml:space="preserve">the </w:t>
      </w:r>
      <w:r w:rsidR="009D2A44" w:rsidRPr="003D2589">
        <w:rPr>
          <w:rFonts w:ascii="Times New Roman" w:hAnsi="Times New Roman" w:cs="Times New Roman"/>
        </w:rPr>
        <w:t>accuracy and reliability of our results.</w:t>
      </w:r>
      <w:r w:rsidR="00C10290" w:rsidRPr="003D2589">
        <w:rPr>
          <w:rFonts w:ascii="Times New Roman" w:hAnsi="Times New Roman" w:cs="Times New Roman"/>
        </w:rPr>
        <w:t xml:space="preserve"> This resulted</w:t>
      </w:r>
      <w:r w:rsidR="00DD15B8">
        <w:rPr>
          <w:rFonts w:ascii="Times New Roman" w:hAnsi="Times New Roman" w:cs="Times New Roman"/>
        </w:rPr>
        <w:t xml:space="preserve"> in</w:t>
      </w:r>
      <w:r w:rsidR="00C10290" w:rsidRPr="003D2589">
        <w:rPr>
          <w:rFonts w:ascii="Times New Roman" w:hAnsi="Times New Roman" w:cs="Times New Roman"/>
        </w:rPr>
        <w:t xml:space="preserve"> </w:t>
      </w:r>
      <w:r w:rsidR="00DD15B8">
        <w:rPr>
          <w:rFonts w:ascii="Times New Roman" w:hAnsi="Times New Roman" w:cs="Times New Roman"/>
        </w:rPr>
        <w:t>o</w:t>
      </w:r>
      <w:r w:rsidR="00C10290" w:rsidRPr="003D2589">
        <w:rPr>
          <w:rFonts w:ascii="Times New Roman" w:hAnsi="Times New Roman" w:cs="Times New Roman"/>
        </w:rPr>
        <w:t>ur sample decreas</w:t>
      </w:r>
      <w:r w:rsidR="00DD15B8">
        <w:rPr>
          <w:rFonts w:ascii="Times New Roman" w:hAnsi="Times New Roman" w:cs="Times New Roman"/>
        </w:rPr>
        <w:t>ing</w:t>
      </w:r>
      <w:r w:rsidR="00C10290" w:rsidRPr="003D2589">
        <w:rPr>
          <w:rFonts w:ascii="Times New Roman" w:hAnsi="Times New Roman" w:cs="Times New Roman"/>
        </w:rPr>
        <w:t xml:space="preserve"> by 2 (n=812).</w:t>
      </w:r>
    </w:p>
    <w:p w14:paraId="3E5A4658" w14:textId="77721E1D" w:rsidR="00D001A6" w:rsidRPr="003D2589" w:rsidRDefault="004428C5" w:rsidP="002E02C2">
      <w:pPr>
        <w:spacing w:line="480" w:lineRule="auto"/>
        <w:ind w:right="720" w:firstLine="720"/>
        <w:rPr>
          <w:rFonts w:ascii="Times New Roman" w:hAnsi="Times New Roman" w:cs="Times New Roman"/>
        </w:rPr>
      </w:pPr>
      <w:r w:rsidRPr="003D2589">
        <w:rPr>
          <w:rFonts w:ascii="Times New Roman" w:hAnsi="Times New Roman" w:cs="Times New Roman"/>
        </w:rPr>
        <w:lastRenderedPageBreak/>
        <w:t xml:space="preserve">Interested in the combat effectiveness of each Avenger, we decided to create a new variable, combining “agility”, “speed”, “strength” and “willpower”. We </w:t>
      </w:r>
      <w:r w:rsidR="00F05916" w:rsidRPr="003D2589">
        <w:rPr>
          <w:rFonts w:ascii="Times New Roman" w:hAnsi="Times New Roman" w:cs="Times New Roman"/>
        </w:rPr>
        <w:t>mutated the data using</w:t>
      </w:r>
      <w:r w:rsidRPr="003D2589">
        <w:rPr>
          <w:rFonts w:ascii="Times New Roman" w:hAnsi="Times New Roman" w:cs="Times New Roman"/>
        </w:rPr>
        <w:t xml:space="preserve"> the package “dplyr” </w:t>
      </w:r>
      <w:r w:rsidR="00BB17BD" w:rsidRPr="003D2589">
        <w:rPr>
          <w:rFonts w:ascii="Times New Roman" w:hAnsi="Times New Roman" w:cs="Times New Roman"/>
        </w:rPr>
        <w:t>(</w:t>
      </w:r>
      <w:r w:rsidR="00BB17BD" w:rsidRPr="002E02C2">
        <w:rPr>
          <w:rFonts w:ascii="Times New Roman" w:hAnsi="Times New Roman" w:cs="Times New Roman"/>
        </w:rPr>
        <w:t>Wickham et al., 20</w:t>
      </w:r>
      <w:r w:rsidR="00E65B52">
        <w:rPr>
          <w:rFonts w:ascii="Times New Roman" w:hAnsi="Times New Roman" w:cs="Times New Roman"/>
        </w:rPr>
        <w:t xml:space="preserve">19). </w:t>
      </w:r>
      <w:r w:rsidRPr="003D2589">
        <w:rPr>
          <w:rFonts w:ascii="Times New Roman" w:hAnsi="Times New Roman" w:cs="Times New Roman"/>
        </w:rPr>
        <w:t xml:space="preserve">We decided to create copies of the new clean data set in both SPSS and CSV formats so that they would be available in such formats. </w:t>
      </w:r>
      <w:r w:rsidR="00BB17BD" w:rsidRPr="003D2589">
        <w:rPr>
          <w:rFonts w:ascii="Times New Roman" w:hAnsi="Times New Roman" w:cs="Times New Roman"/>
        </w:rPr>
        <w:t>T</w:t>
      </w:r>
      <w:r w:rsidR="003A42FA">
        <w:rPr>
          <w:rFonts w:ascii="Times New Roman" w:hAnsi="Times New Roman" w:cs="Times New Roman"/>
        </w:rPr>
        <w:t xml:space="preserve">he </w:t>
      </w:r>
      <w:r w:rsidR="003A42FA" w:rsidRPr="003D2589">
        <w:rPr>
          <w:rFonts w:ascii="Times New Roman" w:hAnsi="Times New Roman" w:cs="Times New Roman"/>
        </w:rPr>
        <w:t xml:space="preserve">base R package “utils”. </w:t>
      </w:r>
      <w:r w:rsidR="00BB17BD" w:rsidRPr="003D2589">
        <w:rPr>
          <w:rFonts w:ascii="Times New Roman" w:hAnsi="Times New Roman" w:cs="Times New Roman"/>
        </w:rPr>
        <w:t xml:space="preserve">data was </w:t>
      </w:r>
      <w:r w:rsidR="003A42FA">
        <w:rPr>
          <w:rFonts w:ascii="Times New Roman" w:hAnsi="Times New Roman" w:cs="Times New Roman"/>
        </w:rPr>
        <w:t xml:space="preserve">used to save it </w:t>
      </w:r>
      <w:r w:rsidR="00BB17BD" w:rsidRPr="003D2589">
        <w:rPr>
          <w:rFonts w:ascii="Times New Roman" w:hAnsi="Times New Roman" w:cs="Times New Roman"/>
        </w:rPr>
        <w:t xml:space="preserve">in CSV </w:t>
      </w:r>
      <w:r w:rsidR="003A42FA" w:rsidRPr="003D2589">
        <w:rPr>
          <w:rFonts w:ascii="Times New Roman" w:hAnsi="Times New Roman" w:cs="Times New Roman"/>
        </w:rPr>
        <w:t>format</w:t>
      </w:r>
      <w:r w:rsidR="003A42FA">
        <w:rPr>
          <w:rFonts w:ascii="Times New Roman" w:hAnsi="Times New Roman" w:cs="Times New Roman"/>
        </w:rPr>
        <w:t xml:space="preserve">. </w:t>
      </w:r>
      <w:r w:rsidR="003A42FA" w:rsidRPr="003D2589">
        <w:rPr>
          <w:rFonts w:ascii="Times New Roman" w:hAnsi="Times New Roman" w:cs="Times New Roman"/>
        </w:rPr>
        <w:t>To</w:t>
      </w:r>
      <w:r w:rsidRPr="003D2589">
        <w:rPr>
          <w:rFonts w:ascii="Times New Roman" w:hAnsi="Times New Roman" w:cs="Times New Roman"/>
        </w:rPr>
        <w:t xml:space="preserve"> do so in </w:t>
      </w:r>
      <w:r w:rsidR="00DD15B8">
        <w:rPr>
          <w:rFonts w:ascii="Times New Roman" w:hAnsi="Times New Roman" w:cs="Times New Roman"/>
        </w:rPr>
        <w:t>an</w:t>
      </w:r>
      <w:r w:rsidRPr="003D2589">
        <w:rPr>
          <w:rFonts w:ascii="Times New Roman" w:hAnsi="Times New Roman" w:cs="Times New Roman"/>
        </w:rPr>
        <w:t xml:space="preserve"> SPSS format, we utilized the “haven” package (</w:t>
      </w:r>
      <w:r w:rsidR="00466247" w:rsidRPr="003D2589">
        <w:rPr>
          <w:rFonts w:ascii="Times New Roman" w:hAnsi="Times New Roman" w:cs="Times New Roman"/>
        </w:rPr>
        <w:t>Wickham et al., 20</w:t>
      </w:r>
      <w:r w:rsidR="00E65B52">
        <w:rPr>
          <w:rFonts w:ascii="Times New Roman" w:hAnsi="Times New Roman" w:cs="Times New Roman"/>
        </w:rPr>
        <w:t>19</w:t>
      </w:r>
      <w:r w:rsidRPr="003D2589">
        <w:rPr>
          <w:rFonts w:ascii="Times New Roman" w:hAnsi="Times New Roman" w:cs="Times New Roman"/>
        </w:rPr>
        <w:t>).</w:t>
      </w:r>
    </w:p>
    <w:p w14:paraId="7B7FC399" w14:textId="09E2126D" w:rsidR="00D001A6" w:rsidRPr="002E02C2" w:rsidRDefault="00EA5801" w:rsidP="003D2589">
      <w:pPr>
        <w:spacing w:line="480" w:lineRule="auto"/>
        <w:rPr>
          <w:rFonts w:ascii="Times New Roman" w:hAnsi="Times New Roman" w:cs="Times New Roman"/>
          <w:b/>
          <w:bCs/>
        </w:rPr>
      </w:pPr>
      <w:r w:rsidRPr="002E02C2">
        <w:rPr>
          <w:rFonts w:ascii="Times New Roman" w:hAnsi="Times New Roman" w:cs="Times New Roman"/>
          <w:b/>
          <w:bCs/>
        </w:rPr>
        <w:t>Descriptive Statistics</w:t>
      </w:r>
    </w:p>
    <w:p w14:paraId="3F46CA11" w14:textId="6FB332CC" w:rsidR="004428C5" w:rsidRPr="003D2589" w:rsidRDefault="004428C5" w:rsidP="002E02C2">
      <w:pPr>
        <w:spacing w:line="480" w:lineRule="auto"/>
        <w:ind w:right="720" w:firstLine="720"/>
        <w:rPr>
          <w:rFonts w:ascii="Times New Roman" w:hAnsi="Times New Roman" w:cs="Times New Roman"/>
        </w:rPr>
      </w:pPr>
      <w:r w:rsidRPr="003D2589">
        <w:rPr>
          <w:rFonts w:ascii="Times New Roman" w:hAnsi="Times New Roman" w:cs="Times New Roman"/>
        </w:rPr>
        <w:t xml:space="preserve">To determine how </w:t>
      </w:r>
      <w:r w:rsidR="00C10290" w:rsidRPr="003D2589">
        <w:rPr>
          <w:rFonts w:ascii="Times New Roman" w:hAnsi="Times New Roman" w:cs="Times New Roman"/>
        </w:rPr>
        <w:t xml:space="preserve">Avengers without any superpowers and </w:t>
      </w:r>
      <w:r w:rsidR="00DD15B8">
        <w:rPr>
          <w:rFonts w:ascii="Times New Roman" w:hAnsi="Times New Roman" w:cs="Times New Roman"/>
        </w:rPr>
        <w:t>who</w:t>
      </w:r>
      <w:r w:rsidR="00C10290" w:rsidRPr="003D2589">
        <w:rPr>
          <w:rFonts w:ascii="Times New Roman" w:hAnsi="Times New Roman" w:cs="Times New Roman"/>
        </w:rPr>
        <w:t xml:space="preserve"> died in combat performed, we filtered the data set using the “dplyr” package (</w:t>
      </w:r>
      <w:r w:rsidR="00466247" w:rsidRPr="002E02C2">
        <w:rPr>
          <w:rFonts w:ascii="Times New Roman" w:hAnsi="Times New Roman" w:cs="Times New Roman"/>
        </w:rPr>
        <w:t>Wickham et al., 20</w:t>
      </w:r>
      <w:r w:rsidR="00E65B52">
        <w:rPr>
          <w:rFonts w:ascii="Times New Roman" w:hAnsi="Times New Roman" w:cs="Times New Roman"/>
        </w:rPr>
        <w:t>19</w:t>
      </w:r>
      <w:r w:rsidR="00C10290" w:rsidRPr="003D2589">
        <w:rPr>
          <w:rFonts w:ascii="Times New Roman" w:hAnsi="Times New Roman" w:cs="Times New Roman"/>
        </w:rPr>
        <w:t xml:space="preserve">). </w:t>
      </w:r>
      <w:r w:rsidR="00257DEB" w:rsidRPr="003D2589">
        <w:rPr>
          <w:rFonts w:ascii="Times New Roman" w:hAnsi="Times New Roman" w:cs="Times New Roman"/>
        </w:rPr>
        <w:t xml:space="preserve">We decided to look at the properties of combat effectiveness, kills and injuries to determine how </w:t>
      </w:r>
      <w:r w:rsidR="00F05916" w:rsidRPr="003D2589">
        <w:rPr>
          <w:rFonts w:ascii="Times New Roman" w:hAnsi="Times New Roman" w:cs="Times New Roman"/>
        </w:rPr>
        <w:t>individuals</w:t>
      </w:r>
      <w:r w:rsidR="00257DEB" w:rsidRPr="003D2589">
        <w:rPr>
          <w:rFonts w:ascii="Times New Roman" w:hAnsi="Times New Roman" w:cs="Times New Roman"/>
        </w:rPr>
        <w:t xml:space="preserve"> performed. </w:t>
      </w:r>
      <w:r w:rsidR="00F05916" w:rsidRPr="003D2589">
        <w:rPr>
          <w:rFonts w:ascii="Times New Roman" w:hAnsi="Times New Roman" w:cs="Times New Roman"/>
        </w:rPr>
        <w:t xml:space="preserve">We ran a summary analysis </w:t>
      </w:r>
      <w:r w:rsidR="00257DEB" w:rsidRPr="003D2589">
        <w:rPr>
          <w:rFonts w:ascii="Times New Roman" w:hAnsi="Times New Roman" w:cs="Times New Roman"/>
        </w:rPr>
        <w:t>using the “dplyr” package (</w:t>
      </w:r>
      <w:r w:rsidR="00466247" w:rsidRPr="002E02C2">
        <w:rPr>
          <w:rFonts w:ascii="Times New Roman" w:hAnsi="Times New Roman" w:cs="Times New Roman"/>
        </w:rPr>
        <w:t>Wickham et al., 20</w:t>
      </w:r>
      <w:r w:rsidR="00E65B52">
        <w:rPr>
          <w:rFonts w:ascii="Times New Roman" w:hAnsi="Times New Roman" w:cs="Times New Roman"/>
        </w:rPr>
        <w:t>19</w:t>
      </w:r>
      <w:r w:rsidR="00257DEB" w:rsidRPr="003D2589">
        <w:rPr>
          <w:rFonts w:ascii="Times New Roman" w:hAnsi="Times New Roman" w:cs="Times New Roman"/>
        </w:rPr>
        <w:t>) to gather th</w:t>
      </w:r>
      <w:r w:rsidR="00887818" w:rsidRPr="003D2589">
        <w:rPr>
          <w:rFonts w:ascii="Times New Roman" w:hAnsi="Times New Roman" w:cs="Times New Roman"/>
        </w:rPr>
        <w:t>e</w:t>
      </w:r>
      <w:r w:rsidR="00601F1F" w:rsidRPr="003D2589">
        <w:rPr>
          <w:rFonts w:ascii="Times New Roman" w:hAnsi="Times New Roman" w:cs="Times New Roman"/>
        </w:rPr>
        <w:t xml:space="preserve"> </w:t>
      </w:r>
      <w:r w:rsidR="00F05916" w:rsidRPr="003D2589">
        <w:rPr>
          <w:rFonts w:ascii="Times New Roman" w:hAnsi="Times New Roman" w:cs="Times New Roman"/>
        </w:rPr>
        <w:t>results</w:t>
      </w:r>
      <w:r w:rsidR="00887818" w:rsidRPr="003D2589">
        <w:rPr>
          <w:rFonts w:ascii="Times New Roman" w:hAnsi="Times New Roman" w:cs="Times New Roman"/>
        </w:rPr>
        <w:t xml:space="preserve">. </w:t>
      </w:r>
    </w:p>
    <w:p w14:paraId="08722673" w14:textId="70FD31A8" w:rsidR="003A42FA" w:rsidRDefault="00601F1F" w:rsidP="002E02C2">
      <w:pPr>
        <w:spacing w:line="480" w:lineRule="auto"/>
        <w:ind w:right="720" w:firstLine="720"/>
        <w:rPr>
          <w:rFonts w:ascii="Times New Roman" w:hAnsi="Times New Roman" w:cs="Times New Roman"/>
        </w:rPr>
      </w:pPr>
      <w:r w:rsidRPr="003D2589">
        <w:rPr>
          <w:rFonts w:ascii="Times New Roman" w:hAnsi="Times New Roman" w:cs="Times New Roman"/>
        </w:rPr>
        <w:t xml:space="preserve">We </w:t>
      </w:r>
      <w:r w:rsidR="003A42FA">
        <w:rPr>
          <w:rFonts w:ascii="Times New Roman" w:hAnsi="Times New Roman" w:cs="Times New Roman"/>
        </w:rPr>
        <w:t xml:space="preserve">obtained </w:t>
      </w:r>
      <w:r w:rsidRPr="003D2589">
        <w:rPr>
          <w:rFonts w:ascii="Times New Roman" w:hAnsi="Times New Roman" w:cs="Times New Roman"/>
        </w:rPr>
        <w:t>mean (</w:t>
      </w:r>
      <w:r w:rsidRPr="002E02C2">
        <w:rPr>
          <w:rFonts w:ascii="Times New Roman" w:hAnsi="Times New Roman" w:cs="Times New Roman"/>
        </w:rPr>
        <w:t>M</w:t>
      </w:r>
      <w:r w:rsidRPr="003D2589">
        <w:rPr>
          <w:rFonts w:ascii="Times New Roman" w:hAnsi="Times New Roman" w:cs="Times New Roman"/>
        </w:rPr>
        <w:t>), standard deviation (</w:t>
      </w:r>
      <w:r w:rsidRPr="002E02C2">
        <w:rPr>
          <w:rFonts w:ascii="Times New Roman" w:hAnsi="Times New Roman" w:cs="Times New Roman"/>
        </w:rPr>
        <w:t>SD</w:t>
      </w:r>
      <w:r w:rsidRPr="003D2589">
        <w:rPr>
          <w:rFonts w:ascii="Times New Roman" w:hAnsi="Times New Roman" w:cs="Times New Roman"/>
        </w:rPr>
        <w:t>) and range values for the variables</w:t>
      </w:r>
      <w:r w:rsidR="00613759">
        <w:rPr>
          <w:rFonts w:ascii="Times New Roman" w:hAnsi="Times New Roman" w:cs="Times New Roman"/>
        </w:rPr>
        <w:t xml:space="preserve"> </w:t>
      </w:r>
      <w:r w:rsidRPr="003D2589">
        <w:rPr>
          <w:rFonts w:ascii="Times New Roman" w:hAnsi="Times New Roman" w:cs="Times New Roman"/>
        </w:rPr>
        <w:t xml:space="preserve">combat effectiveness </w:t>
      </w:r>
      <w:r w:rsidR="00887818" w:rsidRPr="003D2589">
        <w:rPr>
          <w:rFonts w:ascii="Times New Roman" w:hAnsi="Times New Roman" w:cs="Times New Roman"/>
        </w:rPr>
        <w:t>(</w:t>
      </w:r>
      <w:r w:rsidR="00887818" w:rsidRPr="002E02C2">
        <w:rPr>
          <w:rFonts w:ascii="Times New Roman" w:hAnsi="Times New Roman" w:cs="Times New Roman"/>
        </w:rPr>
        <w:t>M</w:t>
      </w:r>
      <w:r w:rsidR="00887818" w:rsidRPr="003D2589">
        <w:rPr>
          <w:rFonts w:ascii="Times New Roman" w:hAnsi="Times New Roman" w:cs="Times New Roman"/>
        </w:rPr>
        <w:t>= 497.5,</w:t>
      </w:r>
      <w:r w:rsidR="00A77A4E" w:rsidRPr="003D2589">
        <w:rPr>
          <w:rFonts w:ascii="Times New Roman" w:hAnsi="Times New Roman" w:cs="Times New Roman"/>
        </w:rPr>
        <w:t xml:space="preserve"> </w:t>
      </w:r>
      <w:r w:rsidR="00887818" w:rsidRPr="002E02C2">
        <w:rPr>
          <w:rFonts w:ascii="Times New Roman" w:hAnsi="Times New Roman" w:cs="Times New Roman"/>
        </w:rPr>
        <w:t xml:space="preserve">SD= </w:t>
      </w:r>
      <w:r w:rsidR="00887818" w:rsidRPr="003D2589">
        <w:rPr>
          <w:rFonts w:ascii="Times New Roman" w:hAnsi="Times New Roman" w:cs="Times New Roman"/>
        </w:rPr>
        <w:t>177.5</w:t>
      </w:r>
      <w:r w:rsidRPr="003D2589">
        <w:rPr>
          <w:rFonts w:ascii="Times New Roman" w:hAnsi="Times New Roman" w:cs="Times New Roman"/>
        </w:rPr>
        <w:t xml:space="preserve">, range= </w:t>
      </w:r>
      <w:r w:rsidR="00887818" w:rsidRPr="003D2589">
        <w:rPr>
          <w:rFonts w:ascii="Times New Roman" w:hAnsi="Times New Roman" w:cs="Times New Roman"/>
        </w:rPr>
        <w:t>67.3 – 946.9)</w:t>
      </w:r>
      <w:r w:rsidRPr="003D2589">
        <w:rPr>
          <w:rFonts w:ascii="Times New Roman" w:hAnsi="Times New Roman" w:cs="Times New Roman"/>
        </w:rPr>
        <w:t>, number of kills (</w:t>
      </w:r>
      <w:r w:rsidRPr="002E02C2">
        <w:rPr>
          <w:rFonts w:ascii="Times New Roman" w:hAnsi="Times New Roman" w:cs="Times New Roman"/>
        </w:rPr>
        <w:t>M</w:t>
      </w:r>
      <w:r w:rsidRPr="003D2589">
        <w:rPr>
          <w:rFonts w:ascii="Times New Roman" w:hAnsi="Times New Roman" w:cs="Times New Roman"/>
        </w:rPr>
        <w:t xml:space="preserve">= </w:t>
      </w:r>
      <w:r w:rsidR="00A77A4E" w:rsidRPr="003D2589">
        <w:rPr>
          <w:rFonts w:ascii="Times New Roman" w:hAnsi="Times New Roman" w:cs="Times New Roman"/>
        </w:rPr>
        <w:t>3</w:t>
      </w:r>
      <w:r w:rsidRPr="003D2589">
        <w:rPr>
          <w:rFonts w:ascii="Times New Roman" w:hAnsi="Times New Roman" w:cs="Times New Roman"/>
        </w:rPr>
        <w:t xml:space="preserve">, </w:t>
      </w:r>
      <w:r w:rsidRPr="002E02C2">
        <w:rPr>
          <w:rFonts w:ascii="Times New Roman" w:hAnsi="Times New Roman" w:cs="Times New Roman"/>
        </w:rPr>
        <w:t xml:space="preserve">SD= </w:t>
      </w:r>
      <w:r w:rsidRPr="003D2589">
        <w:rPr>
          <w:rFonts w:ascii="Times New Roman" w:hAnsi="Times New Roman" w:cs="Times New Roman"/>
        </w:rPr>
        <w:t>8,8, range= 0 – 70), and injuries sustained (</w:t>
      </w:r>
      <w:r w:rsidRPr="002E02C2">
        <w:rPr>
          <w:rFonts w:ascii="Times New Roman" w:hAnsi="Times New Roman" w:cs="Times New Roman"/>
        </w:rPr>
        <w:t>M</w:t>
      </w:r>
      <w:r w:rsidRPr="003D2589">
        <w:rPr>
          <w:rFonts w:ascii="Times New Roman" w:hAnsi="Times New Roman" w:cs="Times New Roman"/>
        </w:rPr>
        <w:t xml:space="preserve">= </w:t>
      </w:r>
      <w:r w:rsidR="00A77A4E" w:rsidRPr="003D2589">
        <w:rPr>
          <w:rFonts w:ascii="Times New Roman" w:hAnsi="Times New Roman" w:cs="Times New Roman"/>
        </w:rPr>
        <w:t>5</w:t>
      </w:r>
      <w:r w:rsidRPr="003D2589">
        <w:rPr>
          <w:rFonts w:ascii="Times New Roman" w:hAnsi="Times New Roman" w:cs="Times New Roman"/>
        </w:rPr>
        <w:t xml:space="preserve">, </w:t>
      </w:r>
      <w:r w:rsidRPr="002E02C2">
        <w:rPr>
          <w:rFonts w:ascii="Times New Roman" w:hAnsi="Times New Roman" w:cs="Times New Roman"/>
        </w:rPr>
        <w:t xml:space="preserve">SD= </w:t>
      </w:r>
      <w:r w:rsidR="00EA5801" w:rsidRPr="003D2589">
        <w:rPr>
          <w:rFonts w:ascii="Times New Roman" w:hAnsi="Times New Roman" w:cs="Times New Roman"/>
        </w:rPr>
        <w:t>0.7,</w:t>
      </w:r>
      <w:r w:rsidRPr="003D2589">
        <w:rPr>
          <w:rFonts w:ascii="Times New Roman" w:hAnsi="Times New Roman" w:cs="Times New Roman"/>
        </w:rPr>
        <w:t xml:space="preserve"> range= 2 – 5). </w:t>
      </w:r>
    </w:p>
    <w:p w14:paraId="1C53B7F8" w14:textId="523D4E0C" w:rsidR="008D6BCE" w:rsidRPr="002E02C2" w:rsidRDefault="003A42FA" w:rsidP="002E02C2">
      <w:pPr>
        <w:spacing w:line="480" w:lineRule="auto"/>
        <w:ind w:right="720" w:firstLine="720"/>
        <w:rPr>
          <w:rFonts w:ascii="Times New Roman" w:hAnsi="Times New Roman" w:cs="Times New Roman"/>
        </w:rPr>
      </w:pPr>
      <w:r>
        <w:rPr>
          <w:rFonts w:ascii="Times New Roman" w:hAnsi="Times New Roman" w:cs="Times New Roman"/>
        </w:rPr>
        <w:t>To determine which battlefield was the most effective in combat, they were grouped by location (</w:t>
      </w:r>
      <w:r w:rsidR="00466247" w:rsidRPr="003D2589">
        <w:rPr>
          <w:rFonts w:ascii="Times New Roman" w:hAnsi="Times New Roman" w:cs="Times New Roman"/>
        </w:rPr>
        <w:t>“North” or “South”</w:t>
      </w:r>
      <w:r>
        <w:rPr>
          <w:rFonts w:ascii="Times New Roman" w:hAnsi="Times New Roman" w:cs="Times New Roman"/>
        </w:rPr>
        <w:t>)</w:t>
      </w:r>
      <w:r w:rsidR="00A77A4E" w:rsidRPr="003D2589">
        <w:rPr>
          <w:rFonts w:ascii="Times New Roman" w:hAnsi="Times New Roman" w:cs="Times New Roman"/>
        </w:rPr>
        <w:t xml:space="preserve"> to see how </w:t>
      </w:r>
      <w:r w:rsidR="00466247" w:rsidRPr="003D2589">
        <w:rPr>
          <w:rFonts w:ascii="Times New Roman" w:hAnsi="Times New Roman" w:cs="Times New Roman"/>
        </w:rPr>
        <w:t>they</w:t>
      </w:r>
      <w:r w:rsidR="00A77A4E" w:rsidRPr="003D2589">
        <w:rPr>
          <w:rFonts w:ascii="Times New Roman" w:hAnsi="Times New Roman" w:cs="Times New Roman"/>
        </w:rPr>
        <w:t xml:space="preserve"> performed. </w:t>
      </w:r>
      <w:r>
        <w:rPr>
          <w:rFonts w:ascii="Times New Roman" w:hAnsi="Times New Roman" w:cs="Times New Roman"/>
        </w:rPr>
        <w:t>The North battlefield</w:t>
      </w:r>
      <w:r w:rsidR="00A77A4E" w:rsidRPr="003D2589">
        <w:rPr>
          <w:rFonts w:ascii="Times New Roman" w:hAnsi="Times New Roman" w:cs="Times New Roman"/>
        </w:rPr>
        <w:t xml:space="preserve"> had the highest mean (</w:t>
      </w:r>
      <w:r w:rsidR="00A77A4E" w:rsidRPr="002E02C2">
        <w:rPr>
          <w:rFonts w:ascii="Times New Roman" w:hAnsi="Times New Roman" w:cs="Times New Roman"/>
        </w:rPr>
        <w:t>M</w:t>
      </w:r>
      <w:r w:rsidR="00A77A4E" w:rsidRPr="003D2589">
        <w:rPr>
          <w:rFonts w:ascii="Times New Roman" w:hAnsi="Times New Roman" w:cs="Times New Roman"/>
        </w:rPr>
        <w:t>= 499.8) and lowest standard deviation (</w:t>
      </w:r>
      <w:r w:rsidR="00A77A4E" w:rsidRPr="002E02C2">
        <w:rPr>
          <w:rFonts w:ascii="Times New Roman" w:hAnsi="Times New Roman" w:cs="Times New Roman"/>
        </w:rPr>
        <w:t>SD=</w:t>
      </w:r>
      <w:r w:rsidR="00A77A4E" w:rsidRPr="003D2589">
        <w:rPr>
          <w:rFonts w:ascii="Times New Roman" w:hAnsi="Times New Roman" w:cs="Times New Roman"/>
        </w:rPr>
        <w:t xml:space="preserve"> 174.1) when compared to the South </w:t>
      </w:r>
      <w:r w:rsidRPr="003D2589">
        <w:rPr>
          <w:rFonts w:ascii="Times New Roman" w:hAnsi="Times New Roman" w:cs="Times New Roman"/>
        </w:rPr>
        <w:t>(</w:t>
      </w:r>
      <w:r w:rsidRPr="002E02C2">
        <w:rPr>
          <w:rFonts w:ascii="Times New Roman" w:hAnsi="Times New Roman" w:cs="Times New Roman"/>
        </w:rPr>
        <w:t>M</w:t>
      </w:r>
      <w:r w:rsidRPr="003D2589">
        <w:rPr>
          <w:rFonts w:ascii="Times New Roman" w:hAnsi="Times New Roman" w:cs="Times New Roman"/>
        </w:rPr>
        <w:t>= 49</w:t>
      </w:r>
      <w:r>
        <w:rPr>
          <w:rFonts w:ascii="Times New Roman" w:hAnsi="Times New Roman" w:cs="Times New Roman"/>
        </w:rPr>
        <w:t xml:space="preserve">1.7, </w:t>
      </w:r>
      <w:r w:rsidRPr="002E02C2">
        <w:rPr>
          <w:rFonts w:ascii="Times New Roman" w:hAnsi="Times New Roman" w:cs="Times New Roman"/>
        </w:rPr>
        <w:t>SD=</w:t>
      </w:r>
      <w:r w:rsidRPr="003D2589">
        <w:rPr>
          <w:rFonts w:ascii="Times New Roman" w:hAnsi="Times New Roman" w:cs="Times New Roman"/>
        </w:rPr>
        <w:t xml:space="preserve"> </w:t>
      </w:r>
      <w:r>
        <w:rPr>
          <w:rFonts w:ascii="Times New Roman" w:hAnsi="Times New Roman" w:cs="Times New Roman"/>
        </w:rPr>
        <w:t>189.5</w:t>
      </w:r>
      <w:r w:rsidR="00D001A6" w:rsidRPr="003D2589">
        <w:rPr>
          <w:rFonts w:ascii="Times New Roman" w:hAnsi="Times New Roman" w:cs="Times New Roman"/>
        </w:rPr>
        <w:t>)</w:t>
      </w:r>
      <w:r w:rsidR="00A77A4E" w:rsidRPr="003D2589">
        <w:rPr>
          <w:rFonts w:ascii="Times New Roman" w:hAnsi="Times New Roman" w:cs="Times New Roman"/>
        </w:rPr>
        <w:t xml:space="preserve">. </w:t>
      </w:r>
      <w:r>
        <w:rPr>
          <w:rFonts w:ascii="Times New Roman" w:hAnsi="Times New Roman" w:cs="Times New Roman"/>
        </w:rPr>
        <w:t>Despite its effectiveness, t</w:t>
      </w:r>
      <w:r w:rsidR="00A77A4E" w:rsidRPr="003D2589">
        <w:rPr>
          <w:rFonts w:ascii="Times New Roman" w:hAnsi="Times New Roman" w:cs="Times New Roman"/>
        </w:rPr>
        <w:t xml:space="preserve">he Northern </w:t>
      </w:r>
      <w:r w:rsidR="008D6BCE" w:rsidRPr="003D2589">
        <w:rPr>
          <w:rFonts w:ascii="Times New Roman" w:hAnsi="Times New Roman" w:cs="Times New Roman"/>
        </w:rPr>
        <w:t>battlefield</w:t>
      </w:r>
      <w:r w:rsidR="00A77A4E" w:rsidRPr="003D2589">
        <w:rPr>
          <w:rFonts w:ascii="Times New Roman" w:hAnsi="Times New Roman" w:cs="Times New Roman"/>
        </w:rPr>
        <w:t xml:space="preserve"> was also the one accounting for the highest number of injuries sustained </w:t>
      </w:r>
      <w:r w:rsidR="00687687" w:rsidRPr="003D2589">
        <w:rPr>
          <w:rFonts w:ascii="Times New Roman" w:hAnsi="Times New Roman" w:cs="Times New Roman"/>
        </w:rPr>
        <w:t>(</w:t>
      </w:r>
      <w:r w:rsidR="00687687" w:rsidRPr="002E02C2">
        <w:rPr>
          <w:rFonts w:ascii="Times New Roman" w:hAnsi="Times New Roman" w:cs="Times New Roman"/>
        </w:rPr>
        <w:t>M</w:t>
      </w:r>
      <w:r w:rsidR="00687687" w:rsidRPr="003D2589">
        <w:rPr>
          <w:rFonts w:ascii="Times New Roman" w:hAnsi="Times New Roman" w:cs="Times New Roman"/>
        </w:rPr>
        <w:t xml:space="preserve">= 5, </w:t>
      </w:r>
      <w:r w:rsidR="00687687" w:rsidRPr="002E02C2">
        <w:rPr>
          <w:rFonts w:ascii="Times New Roman" w:hAnsi="Times New Roman" w:cs="Times New Roman"/>
        </w:rPr>
        <w:t>SD</w:t>
      </w:r>
      <w:r w:rsidR="00687687" w:rsidRPr="003D2589">
        <w:rPr>
          <w:rFonts w:ascii="Times New Roman" w:hAnsi="Times New Roman" w:cs="Times New Roman"/>
        </w:rPr>
        <w:t>= 0.7, range= 2 - 5</w:t>
      </w:r>
      <w:r w:rsidR="00A77A4E" w:rsidRPr="002E02C2">
        <w:rPr>
          <w:rFonts w:ascii="Times New Roman" w:hAnsi="Times New Roman" w:cs="Times New Roman"/>
        </w:rPr>
        <w:t xml:space="preserve">) </w:t>
      </w:r>
      <w:r>
        <w:rPr>
          <w:rFonts w:ascii="Times New Roman" w:hAnsi="Times New Roman" w:cs="Times New Roman"/>
        </w:rPr>
        <w:t>when compared to t</w:t>
      </w:r>
      <w:r w:rsidR="00D001A6" w:rsidRPr="003D2589">
        <w:rPr>
          <w:rFonts w:ascii="Times New Roman" w:hAnsi="Times New Roman" w:cs="Times New Roman"/>
        </w:rPr>
        <w:t>he Southern location (</w:t>
      </w:r>
      <w:r w:rsidR="00D001A6" w:rsidRPr="002E02C2">
        <w:rPr>
          <w:rFonts w:ascii="Times New Roman" w:hAnsi="Times New Roman" w:cs="Times New Roman"/>
        </w:rPr>
        <w:t>M</w:t>
      </w:r>
      <w:r w:rsidR="00687687" w:rsidRPr="003D2589">
        <w:rPr>
          <w:rFonts w:ascii="Times New Roman" w:hAnsi="Times New Roman" w:cs="Times New Roman"/>
        </w:rPr>
        <w:t>= 5,</w:t>
      </w:r>
      <w:r w:rsidR="00D001A6" w:rsidRPr="002E02C2">
        <w:rPr>
          <w:rFonts w:ascii="Times New Roman" w:hAnsi="Times New Roman" w:cs="Times New Roman"/>
        </w:rPr>
        <w:t xml:space="preserve"> SD</w:t>
      </w:r>
      <w:r w:rsidR="00687687" w:rsidRPr="002E02C2">
        <w:rPr>
          <w:rFonts w:ascii="Times New Roman" w:hAnsi="Times New Roman" w:cs="Times New Roman"/>
        </w:rPr>
        <w:t>=</w:t>
      </w:r>
      <w:r w:rsidR="00D001A6" w:rsidRPr="002E02C2">
        <w:rPr>
          <w:rFonts w:ascii="Times New Roman" w:hAnsi="Times New Roman" w:cs="Times New Roman"/>
        </w:rPr>
        <w:t xml:space="preserve"> </w:t>
      </w:r>
      <w:r w:rsidR="00687687" w:rsidRPr="003D2589">
        <w:rPr>
          <w:rFonts w:ascii="Times New Roman" w:hAnsi="Times New Roman" w:cs="Times New Roman"/>
        </w:rPr>
        <w:t>0.9,</w:t>
      </w:r>
      <w:r w:rsidR="00687687" w:rsidRPr="002E02C2">
        <w:rPr>
          <w:rFonts w:ascii="Times New Roman" w:hAnsi="Times New Roman" w:cs="Times New Roman"/>
        </w:rPr>
        <w:t xml:space="preserve"> </w:t>
      </w:r>
      <w:r w:rsidR="00687687" w:rsidRPr="003D2589">
        <w:rPr>
          <w:rFonts w:ascii="Times New Roman" w:hAnsi="Times New Roman" w:cs="Times New Roman"/>
        </w:rPr>
        <w:t>range= 2 - 5)</w:t>
      </w:r>
      <w:r w:rsidR="00D001A6" w:rsidRPr="003D2589">
        <w:rPr>
          <w:rFonts w:ascii="Times New Roman" w:hAnsi="Times New Roman" w:cs="Times New Roman"/>
        </w:rPr>
        <w:t>.</w:t>
      </w:r>
    </w:p>
    <w:p w14:paraId="4B312984" w14:textId="528A1D12" w:rsidR="00A77A4E" w:rsidRPr="003D2589" w:rsidRDefault="002243C3" w:rsidP="002E02C2">
      <w:pPr>
        <w:spacing w:line="480" w:lineRule="auto"/>
        <w:ind w:right="720" w:firstLine="720"/>
        <w:rPr>
          <w:rFonts w:ascii="Times New Roman" w:hAnsi="Times New Roman" w:cs="Times New Roman"/>
        </w:rPr>
      </w:pPr>
      <w:r>
        <w:rPr>
          <w:rFonts w:ascii="Times New Roman" w:hAnsi="Times New Roman" w:cs="Times New Roman"/>
        </w:rPr>
        <w:lastRenderedPageBreak/>
        <w:t>Additionally, we decided to examine</w:t>
      </w:r>
      <w:r w:rsidR="00EA5801" w:rsidRPr="003D2589">
        <w:rPr>
          <w:rFonts w:ascii="Times New Roman" w:hAnsi="Times New Roman" w:cs="Times New Roman"/>
        </w:rPr>
        <w:t xml:space="preserve"> which </w:t>
      </w:r>
      <w:r w:rsidR="008D6BCE" w:rsidRPr="003D2589">
        <w:rPr>
          <w:rFonts w:ascii="Times New Roman" w:hAnsi="Times New Roman" w:cs="Times New Roman"/>
        </w:rPr>
        <w:t>mean model was the most erroneous</w:t>
      </w:r>
      <w:r>
        <w:rPr>
          <w:rFonts w:ascii="Times New Roman" w:hAnsi="Times New Roman" w:cs="Times New Roman"/>
        </w:rPr>
        <w:t xml:space="preserve">. To do that, </w:t>
      </w:r>
      <w:r w:rsidR="008D6BCE" w:rsidRPr="003D2589">
        <w:rPr>
          <w:rFonts w:ascii="Times New Roman" w:hAnsi="Times New Roman" w:cs="Times New Roman"/>
        </w:rPr>
        <w:t xml:space="preserve">we considered the values previously obtained for </w:t>
      </w:r>
      <w:r>
        <w:rPr>
          <w:rFonts w:ascii="Times New Roman" w:hAnsi="Times New Roman" w:cs="Times New Roman"/>
        </w:rPr>
        <w:t>“combat effectiveness”, “</w:t>
      </w:r>
      <w:r w:rsidR="00613759">
        <w:rPr>
          <w:rFonts w:ascii="Times New Roman" w:hAnsi="Times New Roman" w:cs="Times New Roman"/>
        </w:rPr>
        <w:t>kills</w:t>
      </w:r>
      <w:r>
        <w:rPr>
          <w:rFonts w:ascii="Times New Roman" w:hAnsi="Times New Roman" w:cs="Times New Roman"/>
        </w:rPr>
        <w:t>”, and “injuries”</w:t>
      </w:r>
      <w:r w:rsidR="008D6BCE" w:rsidRPr="003D2589">
        <w:rPr>
          <w:rFonts w:ascii="Times New Roman" w:hAnsi="Times New Roman" w:cs="Times New Roman"/>
        </w:rPr>
        <w:t>.</w:t>
      </w:r>
      <w:r w:rsidR="003A42FA">
        <w:rPr>
          <w:rFonts w:ascii="Times New Roman" w:hAnsi="Times New Roman" w:cs="Times New Roman"/>
        </w:rPr>
        <w:t xml:space="preserve"> Th</w:t>
      </w:r>
      <w:r>
        <w:rPr>
          <w:rFonts w:ascii="Times New Roman" w:hAnsi="Times New Roman" w:cs="Times New Roman"/>
        </w:rPr>
        <w:t>e results indicated that</w:t>
      </w:r>
      <w:r w:rsidR="003A42FA">
        <w:rPr>
          <w:rFonts w:ascii="Times New Roman" w:hAnsi="Times New Roman" w:cs="Times New Roman"/>
        </w:rPr>
        <w:t xml:space="preserve"> c</w:t>
      </w:r>
      <w:r>
        <w:rPr>
          <w:rFonts w:ascii="Times New Roman" w:hAnsi="Times New Roman" w:cs="Times New Roman"/>
        </w:rPr>
        <w:t>ombat</w:t>
      </w:r>
      <w:r w:rsidR="008D6BCE" w:rsidRPr="003D2589">
        <w:rPr>
          <w:rFonts w:ascii="Times New Roman" w:hAnsi="Times New Roman" w:cs="Times New Roman"/>
        </w:rPr>
        <w:t xml:space="preserve"> effectiveness was the variable to represent the most uncertainty in its mean mode</w:t>
      </w:r>
      <w:r>
        <w:rPr>
          <w:rFonts w:ascii="Times New Roman" w:hAnsi="Times New Roman" w:cs="Times New Roman"/>
        </w:rPr>
        <w:t>l</w:t>
      </w:r>
      <w:r w:rsidR="008D6BCE" w:rsidRPr="003D2589">
        <w:rPr>
          <w:rFonts w:ascii="Times New Roman" w:hAnsi="Times New Roman" w:cs="Times New Roman"/>
        </w:rPr>
        <w:t xml:space="preserve">, represented by a high variance of values when compared to its mean </w:t>
      </w:r>
      <w:r w:rsidR="003D2589" w:rsidRPr="003D2589">
        <w:rPr>
          <w:rFonts w:ascii="Times New Roman" w:hAnsi="Times New Roman" w:cs="Times New Roman"/>
        </w:rPr>
        <w:t>(</w:t>
      </w:r>
      <w:r w:rsidR="003D2589" w:rsidRPr="003D2589">
        <w:rPr>
          <w:rFonts w:ascii="Times New Roman" w:hAnsi="Times New Roman" w:cs="Times New Roman"/>
          <w:i/>
          <w:iCs/>
        </w:rPr>
        <w:t>M</w:t>
      </w:r>
      <w:r w:rsidR="003D2589" w:rsidRPr="003D2589">
        <w:rPr>
          <w:rFonts w:ascii="Times New Roman" w:hAnsi="Times New Roman" w:cs="Times New Roman"/>
        </w:rPr>
        <w:t xml:space="preserve">= 497.5, </w:t>
      </w:r>
      <w:r w:rsidR="003D2589" w:rsidRPr="003D2589">
        <w:rPr>
          <w:rFonts w:ascii="Times New Roman" w:hAnsi="Times New Roman" w:cs="Times New Roman"/>
          <w:i/>
          <w:iCs/>
        </w:rPr>
        <w:t xml:space="preserve">SD= </w:t>
      </w:r>
      <w:r w:rsidR="003D2589" w:rsidRPr="003D2589">
        <w:rPr>
          <w:rFonts w:ascii="Times New Roman" w:hAnsi="Times New Roman" w:cs="Times New Roman"/>
        </w:rPr>
        <w:t>177.5, range= 67.3 – 946.9).</w:t>
      </w:r>
    </w:p>
    <w:p w14:paraId="140AB64C" w14:textId="475D7449" w:rsidR="00D001A6" w:rsidRPr="002E02C2" w:rsidRDefault="008D6BCE" w:rsidP="003D2589">
      <w:pPr>
        <w:spacing w:line="480" w:lineRule="auto"/>
        <w:rPr>
          <w:rFonts w:ascii="Times New Roman" w:hAnsi="Times New Roman" w:cs="Times New Roman"/>
          <w:b/>
          <w:bCs/>
        </w:rPr>
      </w:pPr>
      <w:r w:rsidRPr="002E02C2">
        <w:rPr>
          <w:rFonts w:ascii="Times New Roman" w:hAnsi="Times New Roman" w:cs="Times New Roman"/>
          <w:b/>
          <w:bCs/>
        </w:rPr>
        <w:t>Sample Size Estimation</w:t>
      </w:r>
    </w:p>
    <w:p w14:paraId="5C7B476C" w14:textId="0E4080DB" w:rsidR="00410B40" w:rsidRPr="003D2589" w:rsidRDefault="008D6BCE" w:rsidP="002E02C2">
      <w:pPr>
        <w:spacing w:line="480" w:lineRule="auto"/>
        <w:ind w:right="720" w:firstLine="720"/>
        <w:rPr>
          <w:rFonts w:ascii="Times New Roman" w:hAnsi="Times New Roman" w:cs="Times New Roman"/>
        </w:rPr>
      </w:pPr>
      <w:r w:rsidRPr="003D2589">
        <w:rPr>
          <w:rFonts w:ascii="Times New Roman" w:hAnsi="Times New Roman" w:cs="Times New Roman"/>
        </w:rPr>
        <w:t>A secondary analysis was carried out to understand the relationship between having superpowers and IQ. We hypothesize</w:t>
      </w:r>
      <w:r w:rsidR="002243C3">
        <w:rPr>
          <w:rFonts w:ascii="Times New Roman" w:hAnsi="Times New Roman" w:cs="Times New Roman"/>
        </w:rPr>
        <w:t xml:space="preserve">d </w:t>
      </w:r>
      <w:r w:rsidRPr="003D2589">
        <w:rPr>
          <w:rFonts w:ascii="Times New Roman" w:hAnsi="Times New Roman" w:cs="Times New Roman"/>
        </w:rPr>
        <w:t>that having superpowers would be indicative of a higher average IQ. However, since we were dealing with a novel us data set, we de</w:t>
      </w:r>
      <w:r w:rsidR="002243C3">
        <w:rPr>
          <w:rFonts w:ascii="Times New Roman" w:hAnsi="Times New Roman" w:cs="Times New Roman"/>
        </w:rPr>
        <w:t xml:space="preserve">cided </w:t>
      </w:r>
      <w:r w:rsidRPr="003D2589">
        <w:rPr>
          <w:rFonts w:ascii="Times New Roman" w:hAnsi="Times New Roman" w:cs="Times New Roman"/>
        </w:rPr>
        <w:t xml:space="preserve">that before running further analysis it would be wise to determine if the current sample size </w:t>
      </w:r>
      <w:r w:rsidR="00410B40" w:rsidRPr="003D2589">
        <w:rPr>
          <w:rFonts w:ascii="Times New Roman" w:hAnsi="Times New Roman" w:cs="Times New Roman"/>
        </w:rPr>
        <w:t xml:space="preserve">was </w:t>
      </w:r>
      <w:r w:rsidR="002243C3">
        <w:rPr>
          <w:rFonts w:ascii="Times New Roman" w:hAnsi="Times New Roman" w:cs="Times New Roman"/>
        </w:rPr>
        <w:t>sufficient</w:t>
      </w:r>
      <w:r w:rsidR="00410B40" w:rsidRPr="003D2589">
        <w:rPr>
          <w:rFonts w:ascii="Times New Roman" w:hAnsi="Times New Roman" w:cs="Times New Roman"/>
        </w:rPr>
        <w:t xml:space="preserve"> to </w:t>
      </w:r>
      <w:r w:rsidR="002243C3">
        <w:rPr>
          <w:rFonts w:ascii="Times New Roman" w:hAnsi="Times New Roman" w:cs="Times New Roman"/>
        </w:rPr>
        <w:t>observe any meaningful effects</w:t>
      </w:r>
      <w:r w:rsidR="00410B40" w:rsidRPr="003D2589">
        <w:rPr>
          <w:rFonts w:ascii="Times New Roman" w:hAnsi="Times New Roman" w:cs="Times New Roman"/>
        </w:rPr>
        <w:t xml:space="preserve">. Two ways in which we </w:t>
      </w:r>
      <w:r w:rsidR="002243C3">
        <w:rPr>
          <w:rFonts w:ascii="Times New Roman" w:hAnsi="Times New Roman" w:cs="Times New Roman"/>
        </w:rPr>
        <w:t>could have decided to estimate</w:t>
      </w:r>
      <w:r w:rsidR="00410B40" w:rsidRPr="003D2589">
        <w:rPr>
          <w:rFonts w:ascii="Times New Roman" w:hAnsi="Times New Roman" w:cs="Times New Roman"/>
        </w:rPr>
        <w:t xml:space="preserve"> the required sample size for this scenario </w:t>
      </w:r>
      <w:r w:rsidR="002243C3">
        <w:rPr>
          <w:rFonts w:ascii="Times New Roman" w:hAnsi="Times New Roman" w:cs="Times New Roman"/>
        </w:rPr>
        <w:t xml:space="preserve">were </w:t>
      </w:r>
      <w:r w:rsidR="00410B40" w:rsidRPr="003D2589">
        <w:rPr>
          <w:rFonts w:ascii="Times New Roman" w:hAnsi="Times New Roman" w:cs="Times New Roman"/>
        </w:rPr>
        <w:t>by a) measuring the entire population: since there supposedly</w:t>
      </w:r>
      <w:r w:rsidR="002243C3">
        <w:rPr>
          <w:rFonts w:ascii="Times New Roman" w:hAnsi="Times New Roman" w:cs="Times New Roman"/>
        </w:rPr>
        <w:t xml:space="preserve"> is</w:t>
      </w:r>
      <w:r w:rsidR="00410B40" w:rsidRPr="003D2589">
        <w:rPr>
          <w:rFonts w:ascii="Times New Roman" w:hAnsi="Times New Roman" w:cs="Times New Roman"/>
        </w:rPr>
        <w:t xml:space="preserve"> a finite number of Avengers, we can estimate the required sample (</w:t>
      </w:r>
      <w:r w:rsidR="00410B40" w:rsidRPr="002E02C2">
        <w:rPr>
          <w:rFonts w:ascii="Times New Roman" w:hAnsi="Times New Roman" w:cs="Times New Roman"/>
        </w:rPr>
        <w:t>n</w:t>
      </w:r>
      <w:r w:rsidR="00410B40" w:rsidRPr="003D2589">
        <w:rPr>
          <w:rFonts w:ascii="Times New Roman" w:hAnsi="Times New Roman" w:cs="Times New Roman"/>
        </w:rPr>
        <w:t xml:space="preserve">) by measuring the </w:t>
      </w:r>
      <w:r w:rsidR="002243C3">
        <w:rPr>
          <w:rFonts w:ascii="Times New Roman" w:hAnsi="Times New Roman" w:cs="Times New Roman"/>
        </w:rPr>
        <w:t xml:space="preserve">entire </w:t>
      </w:r>
      <w:r w:rsidR="00410B40" w:rsidRPr="003D2589">
        <w:rPr>
          <w:rFonts w:ascii="Times New Roman" w:hAnsi="Times New Roman" w:cs="Times New Roman"/>
        </w:rPr>
        <w:t>population (</w:t>
      </w:r>
      <w:r w:rsidR="00410B40" w:rsidRPr="002E02C2">
        <w:rPr>
          <w:rFonts w:ascii="Times New Roman" w:hAnsi="Times New Roman" w:cs="Times New Roman"/>
        </w:rPr>
        <w:t>N</w:t>
      </w:r>
      <w:r w:rsidR="00410B40" w:rsidRPr="003D2589">
        <w:rPr>
          <w:rFonts w:ascii="Times New Roman" w:hAnsi="Times New Roman" w:cs="Times New Roman"/>
        </w:rPr>
        <w:t>); or b) conducting an a-priori power analysis: running an effect size test based on an appropriate statistical power, to detect an effect.</w:t>
      </w:r>
    </w:p>
    <w:p w14:paraId="5E0224BE" w14:textId="22C914E3" w:rsidR="00410B40" w:rsidRPr="002E02C2" w:rsidRDefault="008D6BCE" w:rsidP="003D2589">
      <w:pPr>
        <w:spacing w:line="480" w:lineRule="auto"/>
        <w:rPr>
          <w:rFonts w:ascii="Times New Roman" w:hAnsi="Times New Roman" w:cs="Times New Roman"/>
          <w:b/>
          <w:bCs/>
        </w:rPr>
      </w:pPr>
      <w:r w:rsidRPr="002E02C2">
        <w:rPr>
          <w:rFonts w:ascii="Times New Roman" w:hAnsi="Times New Roman" w:cs="Times New Roman"/>
          <w:b/>
          <w:bCs/>
        </w:rPr>
        <w:t>Power Analysis and Equivalence Testing</w:t>
      </w:r>
    </w:p>
    <w:p w14:paraId="1DA13411" w14:textId="0C2A2960" w:rsidR="00410B40" w:rsidRPr="003D2589" w:rsidRDefault="00410B40" w:rsidP="002E02C2">
      <w:pPr>
        <w:spacing w:line="480" w:lineRule="auto"/>
        <w:ind w:right="720" w:firstLine="720"/>
        <w:rPr>
          <w:rFonts w:ascii="Times New Roman" w:hAnsi="Times New Roman" w:cs="Times New Roman"/>
        </w:rPr>
      </w:pPr>
      <w:r w:rsidRPr="003D2589">
        <w:rPr>
          <w:rFonts w:ascii="Times New Roman" w:hAnsi="Times New Roman" w:cs="Times New Roman"/>
        </w:rPr>
        <w:t xml:space="preserve">Accounting for the exploratory nature of this analysis, we chose to </w:t>
      </w:r>
      <w:r w:rsidR="002243C3">
        <w:rPr>
          <w:rFonts w:ascii="Times New Roman" w:hAnsi="Times New Roman" w:cs="Times New Roman"/>
        </w:rPr>
        <w:t xml:space="preserve">run an a-priori power analysis. We </w:t>
      </w:r>
      <w:r w:rsidRPr="003D2589">
        <w:rPr>
          <w:rFonts w:ascii="Times New Roman" w:hAnsi="Times New Roman" w:cs="Times New Roman"/>
        </w:rPr>
        <w:t>power</w:t>
      </w:r>
      <w:r w:rsidR="002243C3">
        <w:rPr>
          <w:rFonts w:ascii="Times New Roman" w:hAnsi="Times New Roman" w:cs="Times New Roman"/>
        </w:rPr>
        <w:t>ed</w:t>
      </w:r>
      <w:r w:rsidRPr="003D2589">
        <w:rPr>
          <w:rFonts w:ascii="Times New Roman" w:hAnsi="Times New Roman" w:cs="Times New Roman"/>
        </w:rPr>
        <w:t xml:space="preserve"> the study for a small effect size (</w:t>
      </w:r>
      <w:r w:rsidRPr="002E02C2">
        <w:rPr>
          <w:rFonts w:ascii="Times New Roman" w:hAnsi="Times New Roman" w:cs="Times New Roman"/>
        </w:rPr>
        <w:t>d</w:t>
      </w:r>
      <w:r w:rsidRPr="003D2589">
        <w:rPr>
          <w:rFonts w:ascii="Times New Roman" w:hAnsi="Times New Roman" w:cs="Times New Roman"/>
        </w:rPr>
        <w:t>= 0.2)</w:t>
      </w:r>
      <w:r w:rsidR="002243C3">
        <w:rPr>
          <w:rFonts w:ascii="Times New Roman" w:hAnsi="Times New Roman" w:cs="Times New Roman"/>
        </w:rPr>
        <w:t xml:space="preserve">, which was </w:t>
      </w:r>
      <w:r w:rsidRPr="003D2589">
        <w:rPr>
          <w:rFonts w:ascii="Times New Roman" w:hAnsi="Times New Roman" w:cs="Times New Roman"/>
        </w:rPr>
        <w:t>determined based on the smallest effect size of interest (SESOI)</w:t>
      </w:r>
      <w:r w:rsidR="002243C3">
        <w:rPr>
          <w:rFonts w:ascii="Times New Roman" w:hAnsi="Times New Roman" w:cs="Times New Roman"/>
        </w:rPr>
        <w:t xml:space="preserve">. The SESOI represents the </w:t>
      </w:r>
      <w:r w:rsidRPr="003D2589">
        <w:rPr>
          <w:rFonts w:ascii="Times New Roman" w:hAnsi="Times New Roman" w:cs="Times New Roman"/>
        </w:rPr>
        <w:t xml:space="preserve">smallest effect size we would consider </w:t>
      </w:r>
      <w:r w:rsidR="002243C3">
        <w:rPr>
          <w:rFonts w:ascii="Times New Roman" w:hAnsi="Times New Roman" w:cs="Times New Roman"/>
        </w:rPr>
        <w:t>for our findings to be deemed</w:t>
      </w:r>
      <w:r w:rsidRPr="003D2589">
        <w:rPr>
          <w:rFonts w:ascii="Times New Roman" w:hAnsi="Times New Roman" w:cs="Times New Roman"/>
        </w:rPr>
        <w:t xml:space="preserve"> meaningful.</w:t>
      </w:r>
    </w:p>
    <w:p w14:paraId="5556E44E" w14:textId="4A4FEDF6" w:rsidR="00410B40" w:rsidRPr="003D2589" w:rsidRDefault="00410B40" w:rsidP="002E02C2">
      <w:pPr>
        <w:spacing w:line="480" w:lineRule="auto"/>
        <w:ind w:right="720" w:firstLine="720"/>
        <w:rPr>
          <w:rFonts w:ascii="Times New Roman" w:hAnsi="Times New Roman" w:cs="Times New Roman"/>
        </w:rPr>
      </w:pPr>
      <w:r w:rsidRPr="003D2589">
        <w:rPr>
          <w:rFonts w:ascii="Times New Roman" w:hAnsi="Times New Roman" w:cs="Times New Roman"/>
        </w:rPr>
        <w:t xml:space="preserve">We ran an independent </w:t>
      </w:r>
      <w:r w:rsidR="00EA5801" w:rsidRPr="003D2589">
        <w:rPr>
          <w:rFonts w:ascii="Times New Roman" w:hAnsi="Times New Roman" w:cs="Times New Roman"/>
        </w:rPr>
        <w:t>two-sided</w:t>
      </w:r>
      <w:r w:rsidRPr="003D2589">
        <w:rPr>
          <w:rFonts w:ascii="Times New Roman" w:hAnsi="Times New Roman" w:cs="Times New Roman"/>
        </w:rPr>
        <w:t xml:space="preserve"> t-test to determine what sample was required to observe a small effect size (</w:t>
      </w:r>
      <w:r w:rsidRPr="002E02C2">
        <w:rPr>
          <w:rFonts w:ascii="Times New Roman" w:hAnsi="Times New Roman" w:cs="Times New Roman"/>
        </w:rPr>
        <w:t>d</w:t>
      </w:r>
      <w:r w:rsidRPr="003D2589">
        <w:rPr>
          <w:rFonts w:ascii="Times New Roman" w:hAnsi="Times New Roman" w:cs="Times New Roman"/>
        </w:rPr>
        <w:t xml:space="preserve">=0.2). This analysis was conducted using the </w:t>
      </w:r>
      <w:r w:rsidR="00F05916" w:rsidRPr="003D2589">
        <w:rPr>
          <w:rFonts w:ascii="Times New Roman" w:hAnsi="Times New Roman" w:cs="Times New Roman"/>
        </w:rPr>
        <w:t>“</w:t>
      </w:r>
      <w:r w:rsidRPr="003D2589">
        <w:rPr>
          <w:rFonts w:ascii="Times New Roman" w:hAnsi="Times New Roman" w:cs="Times New Roman"/>
        </w:rPr>
        <w:t xml:space="preserve">pwr” package </w:t>
      </w:r>
      <w:r w:rsidRPr="003D2589">
        <w:rPr>
          <w:rFonts w:ascii="Times New Roman" w:hAnsi="Times New Roman" w:cs="Times New Roman"/>
        </w:rPr>
        <w:lastRenderedPageBreak/>
        <w:t>(</w:t>
      </w:r>
      <w:r w:rsidR="00BB17BD" w:rsidRPr="002E02C2">
        <w:t>Champely, 2020)</w:t>
      </w:r>
      <w:r w:rsidRPr="003D2589">
        <w:rPr>
          <w:rFonts w:ascii="Times New Roman" w:hAnsi="Times New Roman" w:cs="Times New Roman"/>
        </w:rPr>
        <w:t xml:space="preserve">. We set the significance level to 0.05 while aiming for 80% power </w:t>
      </w:r>
      <w:r w:rsidR="00EA5801" w:rsidRPr="003D2589">
        <w:rPr>
          <w:rFonts w:ascii="Times New Roman" w:hAnsi="Times New Roman" w:cs="Times New Roman"/>
        </w:rPr>
        <w:t>to</w:t>
      </w:r>
      <w:r w:rsidRPr="003D2589">
        <w:rPr>
          <w:rFonts w:ascii="Times New Roman" w:hAnsi="Times New Roman" w:cs="Times New Roman"/>
        </w:rPr>
        <w:t xml:space="preserve"> capture </w:t>
      </w:r>
      <w:r w:rsidR="00F05916" w:rsidRPr="003D2589">
        <w:rPr>
          <w:rFonts w:ascii="Times New Roman" w:hAnsi="Times New Roman" w:cs="Times New Roman"/>
        </w:rPr>
        <w:t xml:space="preserve">true findings at </w:t>
      </w:r>
      <w:r w:rsidRPr="003D2589">
        <w:rPr>
          <w:rFonts w:ascii="Times New Roman" w:hAnsi="Times New Roman" w:cs="Times New Roman"/>
        </w:rPr>
        <w:t>a reasonable chance</w:t>
      </w:r>
      <w:r w:rsidR="00F05916" w:rsidRPr="003D2589">
        <w:rPr>
          <w:rFonts w:ascii="Times New Roman" w:hAnsi="Times New Roman" w:cs="Times New Roman"/>
        </w:rPr>
        <w:t>. The t-test revealed that we would require a sample of</w:t>
      </w:r>
      <w:r w:rsidR="002243C3" w:rsidRPr="002E02C2">
        <w:rPr>
          <w:rFonts w:ascii="Times New Roman" w:hAnsi="Times New Roman" w:cs="Times New Roman"/>
        </w:rPr>
        <w:t xml:space="preserve"> </w:t>
      </w:r>
      <w:r w:rsidR="00F05916" w:rsidRPr="002E02C2">
        <w:rPr>
          <w:rFonts w:ascii="Times New Roman" w:hAnsi="Times New Roman" w:cs="Times New Roman"/>
        </w:rPr>
        <w:t>n</w:t>
      </w:r>
      <w:r w:rsidR="00F05916" w:rsidRPr="003D2589">
        <w:rPr>
          <w:rFonts w:ascii="Times New Roman" w:hAnsi="Times New Roman" w:cs="Times New Roman"/>
        </w:rPr>
        <w:t>= 394 avengers per group (or 788 total),</w:t>
      </w:r>
      <w:r w:rsidR="00613759">
        <w:rPr>
          <w:rFonts w:ascii="Times New Roman" w:hAnsi="Times New Roman" w:cs="Times New Roman"/>
        </w:rPr>
        <w:t xml:space="preserve"> </w:t>
      </w:r>
      <w:r w:rsidR="00F05916" w:rsidRPr="003D2589">
        <w:rPr>
          <w:rFonts w:ascii="Times New Roman" w:hAnsi="Times New Roman" w:cs="Times New Roman"/>
        </w:rPr>
        <w:t xml:space="preserve">to achieve </w:t>
      </w:r>
      <w:r w:rsidR="002243C3">
        <w:rPr>
          <w:rFonts w:ascii="Times New Roman" w:hAnsi="Times New Roman" w:cs="Times New Roman"/>
        </w:rPr>
        <w:t xml:space="preserve">the desired </w:t>
      </w:r>
      <w:r w:rsidR="00F05916" w:rsidRPr="003D2589">
        <w:rPr>
          <w:rFonts w:ascii="Times New Roman" w:hAnsi="Times New Roman" w:cs="Times New Roman"/>
        </w:rPr>
        <w:t xml:space="preserve">effect size of </w:t>
      </w:r>
      <w:r w:rsidR="00F05916" w:rsidRPr="002E02C2">
        <w:rPr>
          <w:rFonts w:ascii="Times New Roman" w:hAnsi="Times New Roman" w:cs="Times New Roman"/>
        </w:rPr>
        <w:t>d</w:t>
      </w:r>
      <w:r w:rsidR="00F05916" w:rsidRPr="003D2589">
        <w:rPr>
          <w:rFonts w:ascii="Times New Roman" w:hAnsi="Times New Roman" w:cs="Times New Roman"/>
        </w:rPr>
        <w:t>= 0.2 powering for 80%.</w:t>
      </w:r>
    </w:p>
    <w:p w14:paraId="5D94F577" w14:textId="7E55EDDF" w:rsidR="00F05916" w:rsidRPr="003D2589" w:rsidRDefault="00F05916" w:rsidP="002E02C2">
      <w:pPr>
        <w:spacing w:line="480" w:lineRule="auto"/>
        <w:ind w:right="720" w:firstLine="720"/>
        <w:rPr>
          <w:rFonts w:ascii="Times New Roman" w:hAnsi="Times New Roman" w:cs="Times New Roman"/>
        </w:rPr>
      </w:pPr>
      <w:r w:rsidRPr="003D2589">
        <w:rPr>
          <w:rFonts w:ascii="Times New Roman" w:hAnsi="Times New Roman" w:cs="Times New Roman"/>
        </w:rPr>
        <w:t>To confirm if the sample had enough power to detect</w:t>
      </w:r>
      <w:r w:rsidR="002243C3">
        <w:rPr>
          <w:rFonts w:ascii="Times New Roman" w:hAnsi="Times New Roman" w:cs="Times New Roman"/>
        </w:rPr>
        <w:t xml:space="preserve"> </w:t>
      </w:r>
      <w:r w:rsidR="00613759">
        <w:rPr>
          <w:rFonts w:ascii="Times New Roman" w:hAnsi="Times New Roman" w:cs="Times New Roman"/>
        </w:rPr>
        <w:t xml:space="preserve">the </w:t>
      </w:r>
      <w:r w:rsidRPr="003D2589">
        <w:rPr>
          <w:rFonts w:ascii="Times New Roman" w:hAnsi="Times New Roman" w:cs="Times New Roman"/>
        </w:rPr>
        <w:t>equivalen</w:t>
      </w:r>
      <w:r w:rsidR="002243C3">
        <w:rPr>
          <w:rFonts w:ascii="Times New Roman" w:hAnsi="Times New Roman" w:cs="Times New Roman"/>
        </w:rPr>
        <w:t xml:space="preserve">ce of the samples, </w:t>
      </w:r>
      <w:r w:rsidRPr="003D2589">
        <w:rPr>
          <w:rFonts w:ascii="Times New Roman" w:hAnsi="Times New Roman" w:cs="Times New Roman"/>
        </w:rPr>
        <w:t xml:space="preserve">we decided to run two </w:t>
      </w:r>
      <w:r w:rsidR="00DD15B8">
        <w:rPr>
          <w:rFonts w:ascii="Times New Roman" w:hAnsi="Times New Roman" w:cs="Times New Roman"/>
        </w:rPr>
        <w:t>one-sided</w:t>
      </w:r>
      <w:r w:rsidRPr="003D2589">
        <w:rPr>
          <w:rFonts w:ascii="Times New Roman" w:hAnsi="Times New Roman" w:cs="Times New Roman"/>
        </w:rPr>
        <w:t xml:space="preserve"> equivalence </w:t>
      </w:r>
      <w:r w:rsidR="00DD15B8">
        <w:rPr>
          <w:rFonts w:ascii="Times New Roman" w:hAnsi="Times New Roman" w:cs="Times New Roman"/>
        </w:rPr>
        <w:t>tests</w:t>
      </w:r>
      <w:r w:rsidRPr="003D2589">
        <w:rPr>
          <w:rFonts w:ascii="Times New Roman" w:hAnsi="Times New Roman" w:cs="Times New Roman"/>
        </w:rPr>
        <w:t xml:space="preserve"> using the “TOSTER” package (</w:t>
      </w:r>
      <w:r w:rsidR="00BB17BD" w:rsidRPr="002E02C2">
        <w:t>Caldwell, 2022; Lakens, 2017)</w:t>
      </w:r>
      <w:r w:rsidRPr="003D2589">
        <w:rPr>
          <w:rFonts w:ascii="Times New Roman" w:hAnsi="Times New Roman" w:cs="Times New Roman"/>
        </w:rPr>
        <w:t>. This analysis re</w:t>
      </w:r>
      <w:r w:rsidR="002243C3">
        <w:rPr>
          <w:rFonts w:ascii="Times New Roman" w:hAnsi="Times New Roman" w:cs="Times New Roman"/>
        </w:rPr>
        <w:t xml:space="preserve">ported </w:t>
      </w:r>
      <w:r w:rsidRPr="003D2589">
        <w:rPr>
          <w:rFonts w:ascii="Times New Roman" w:hAnsi="Times New Roman" w:cs="Times New Roman"/>
        </w:rPr>
        <w:t xml:space="preserve">that </w:t>
      </w:r>
      <w:r w:rsidRPr="002E02C2">
        <w:rPr>
          <w:rFonts w:ascii="Times New Roman" w:hAnsi="Times New Roman" w:cs="Times New Roman"/>
        </w:rPr>
        <w:t>n</w:t>
      </w:r>
      <w:r w:rsidRPr="003D2589">
        <w:rPr>
          <w:rFonts w:ascii="Times New Roman" w:hAnsi="Times New Roman" w:cs="Times New Roman"/>
        </w:rPr>
        <w:t xml:space="preserve">= 394 would only reach a power of 75.5%. </w:t>
      </w:r>
      <w:r w:rsidR="00613759">
        <w:rPr>
          <w:rFonts w:ascii="Times New Roman" w:hAnsi="Times New Roman" w:cs="Times New Roman"/>
        </w:rPr>
        <w:t>To</w:t>
      </w:r>
      <w:r w:rsidRPr="003D2589">
        <w:rPr>
          <w:rFonts w:ascii="Times New Roman" w:hAnsi="Times New Roman" w:cs="Times New Roman"/>
        </w:rPr>
        <w:t xml:space="preserve"> achieve the </w:t>
      </w:r>
      <w:r w:rsidR="002243C3">
        <w:rPr>
          <w:rFonts w:ascii="Times New Roman" w:hAnsi="Times New Roman" w:cs="Times New Roman"/>
        </w:rPr>
        <w:t xml:space="preserve">desired </w:t>
      </w:r>
      <w:r w:rsidRPr="003D2589">
        <w:rPr>
          <w:rFonts w:ascii="Times New Roman" w:hAnsi="Times New Roman" w:cs="Times New Roman"/>
        </w:rPr>
        <w:t>80% power</w:t>
      </w:r>
      <w:r w:rsidR="002243C3">
        <w:rPr>
          <w:rFonts w:ascii="Times New Roman" w:hAnsi="Times New Roman" w:cs="Times New Roman"/>
        </w:rPr>
        <w:t xml:space="preserve">, </w:t>
      </w:r>
      <w:r w:rsidRPr="003D2589">
        <w:rPr>
          <w:rFonts w:ascii="Times New Roman" w:hAnsi="Times New Roman" w:cs="Times New Roman"/>
        </w:rPr>
        <w:t>we would need at least 429 Avengers, 35 more than what we had initially anticipated.</w:t>
      </w:r>
    </w:p>
    <w:p w14:paraId="4F44A449" w14:textId="109611AA" w:rsidR="00D001A6" w:rsidRPr="002E02C2" w:rsidRDefault="00D001A6" w:rsidP="003D2589">
      <w:pPr>
        <w:spacing w:line="480" w:lineRule="auto"/>
        <w:rPr>
          <w:rFonts w:ascii="Times New Roman" w:hAnsi="Times New Roman" w:cs="Times New Roman"/>
          <w:b/>
          <w:bCs/>
        </w:rPr>
      </w:pPr>
      <w:r w:rsidRPr="002E02C2">
        <w:rPr>
          <w:rFonts w:ascii="Times New Roman" w:hAnsi="Times New Roman" w:cs="Times New Roman"/>
          <w:b/>
          <w:bCs/>
        </w:rPr>
        <w:t>Effect Size</w:t>
      </w:r>
    </w:p>
    <w:p w14:paraId="71AA2055" w14:textId="5603C1E0" w:rsidR="00C10290" w:rsidRPr="003D2589" w:rsidRDefault="00613759" w:rsidP="002E02C2">
      <w:pPr>
        <w:spacing w:line="480" w:lineRule="auto"/>
        <w:ind w:right="720" w:firstLine="720"/>
        <w:rPr>
          <w:rFonts w:ascii="Times New Roman" w:hAnsi="Times New Roman" w:cs="Times New Roman"/>
        </w:rPr>
      </w:pPr>
      <w:r>
        <w:rPr>
          <w:rFonts w:ascii="Times New Roman" w:hAnsi="Times New Roman" w:cs="Times New Roman"/>
        </w:rPr>
        <w:t xml:space="preserve">We ran an </w:t>
      </w:r>
      <w:r w:rsidR="00F05916" w:rsidRPr="003D2589">
        <w:rPr>
          <w:rFonts w:ascii="Times New Roman" w:hAnsi="Times New Roman" w:cs="Times New Roman"/>
        </w:rPr>
        <w:t>independent sample t-test</w:t>
      </w:r>
      <w:r>
        <w:rPr>
          <w:rFonts w:ascii="Times New Roman" w:hAnsi="Times New Roman" w:cs="Times New Roman"/>
        </w:rPr>
        <w:t xml:space="preserve"> and </w:t>
      </w:r>
      <w:r w:rsidR="00F05916" w:rsidRPr="003D2589">
        <w:rPr>
          <w:rFonts w:ascii="Times New Roman" w:hAnsi="Times New Roman" w:cs="Times New Roman"/>
        </w:rPr>
        <w:t xml:space="preserve">found a test </w:t>
      </w:r>
      <w:r w:rsidR="00EA5801" w:rsidRPr="003D2589">
        <w:rPr>
          <w:rFonts w:ascii="Times New Roman" w:hAnsi="Times New Roman" w:cs="Times New Roman"/>
        </w:rPr>
        <w:t>statistic</w:t>
      </w:r>
      <w:r w:rsidR="00F05916" w:rsidRPr="003D2589">
        <w:rPr>
          <w:rFonts w:ascii="Times New Roman" w:hAnsi="Times New Roman" w:cs="Times New Roman"/>
        </w:rPr>
        <w:t xml:space="preserve"> of t= 4.25. </w:t>
      </w:r>
      <w:r w:rsidR="00EA5801" w:rsidRPr="003D2589">
        <w:rPr>
          <w:rFonts w:ascii="Times New Roman" w:hAnsi="Times New Roman" w:cs="Times New Roman"/>
        </w:rPr>
        <w:t xml:space="preserve">Interested in determining the effect size of this t-test, we </w:t>
      </w:r>
      <w:r>
        <w:rPr>
          <w:rFonts w:ascii="Times New Roman" w:hAnsi="Times New Roman" w:cs="Times New Roman"/>
        </w:rPr>
        <w:t>ran</w:t>
      </w:r>
      <w:r w:rsidR="00EA5801" w:rsidRPr="003D2589">
        <w:rPr>
          <w:rFonts w:ascii="Times New Roman" w:hAnsi="Times New Roman" w:cs="Times New Roman"/>
        </w:rPr>
        <w:t xml:space="preserve"> an analysis using the “effectsize” package (</w:t>
      </w:r>
      <w:r w:rsidR="00BB17BD" w:rsidRPr="002E02C2">
        <w:t>Ben-Shachar, Lüdecke, &amp; Makowski, 2020)</w:t>
      </w:r>
      <w:r w:rsidR="00EA5801" w:rsidRPr="003D2589">
        <w:rPr>
          <w:rFonts w:ascii="Times New Roman" w:hAnsi="Times New Roman" w:cs="Times New Roman"/>
        </w:rPr>
        <w:t xml:space="preserve">. A 95% confidence interval was considered and yielded a </w:t>
      </w:r>
      <w:r w:rsidR="00EA5801" w:rsidRPr="002E02C2">
        <w:rPr>
          <w:rFonts w:ascii="Times New Roman" w:hAnsi="Times New Roman" w:cs="Times New Roman"/>
        </w:rPr>
        <w:t>d</w:t>
      </w:r>
      <w:r w:rsidR="00EA5801" w:rsidRPr="003D2589">
        <w:rPr>
          <w:rFonts w:ascii="Times New Roman" w:hAnsi="Times New Roman" w:cs="Times New Roman"/>
        </w:rPr>
        <w:t>= 0.30 [0.16, 0.44].</w:t>
      </w:r>
    </w:p>
    <w:p w14:paraId="5110F9B6" w14:textId="35CFDE3D" w:rsidR="00EA5801" w:rsidRPr="003D2589" w:rsidRDefault="00EA5801" w:rsidP="002E02C2">
      <w:pPr>
        <w:spacing w:line="480" w:lineRule="auto"/>
        <w:ind w:right="720" w:firstLine="720"/>
        <w:rPr>
          <w:rFonts w:ascii="Times New Roman" w:hAnsi="Times New Roman" w:cs="Times New Roman"/>
        </w:rPr>
      </w:pPr>
      <w:r w:rsidRPr="003D2589">
        <w:rPr>
          <w:rFonts w:ascii="Times New Roman" w:hAnsi="Times New Roman" w:cs="Times New Roman"/>
        </w:rPr>
        <w:t>The confidence interval range [0.16, 0.44] was equivalent to a small to medium Cohen’s d effect size. Whether we can consider this estimate precise would depend on the context. Although the test did reveal a small effect size between the groups;</w:t>
      </w:r>
      <w:r w:rsidR="00613759">
        <w:rPr>
          <w:rFonts w:ascii="Times New Roman" w:hAnsi="Times New Roman" w:cs="Times New Roman"/>
        </w:rPr>
        <w:t xml:space="preserve"> if we</w:t>
      </w:r>
      <w:r w:rsidRPr="003D2589">
        <w:rPr>
          <w:rFonts w:ascii="Times New Roman" w:hAnsi="Times New Roman" w:cs="Times New Roman"/>
        </w:rPr>
        <w:t xml:space="preserve"> </w:t>
      </w:r>
      <w:r w:rsidR="00613759">
        <w:rPr>
          <w:rFonts w:ascii="Times New Roman" w:hAnsi="Times New Roman" w:cs="Times New Roman"/>
        </w:rPr>
        <w:t>consider</w:t>
      </w:r>
      <w:r w:rsidRPr="003D2589">
        <w:rPr>
          <w:rFonts w:ascii="Times New Roman" w:hAnsi="Times New Roman" w:cs="Times New Roman"/>
        </w:rPr>
        <w:t xml:space="preserve"> that our SESOI was </w:t>
      </w:r>
      <w:r w:rsidRPr="002E02C2">
        <w:rPr>
          <w:rFonts w:ascii="Times New Roman" w:hAnsi="Times New Roman" w:cs="Times New Roman"/>
        </w:rPr>
        <w:t>d</w:t>
      </w:r>
      <w:r w:rsidRPr="003D2589">
        <w:rPr>
          <w:rFonts w:ascii="Times New Roman" w:hAnsi="Times New Roman" w:cs="Times New Roman"/>
        </w:rPr>
        <w:t>=0.2, we would not be able to assume this estimation to be precise, since the upper bound values of the range exceed it. Based on this, determining if this estimation is precise or not must be done so with caution.</w:t>
      </w:r>
    </w:p>
    <w:p w14:paraId="34ED3C49" w14:textId="77777777" w:rsidR="00C10290" w:rsidRPr="003D2589" w:rsidRDefault="00C10290" w:rsidP="003D2589">
      <w:pPr>
        <w:spacing w:line="480" w:lineRule="auto"/>
        <w:rPr>
          <w:rFonts w:ascii="Times New Roman" w:hAnsi="Times New Roman" w:cs="Times New Roman"/>
        </w:rPr>
      </w:pPr>
    </w:p>
    <w:p w14:paraId="66A2D83C" w14:textId="77777777" w:rsidR="004428C5" w:rsidRPr="003D2589" w:rsidRDefault="004428C5" w:rsidP="003D2589">
      <w:pPr>
        <w:spacing w:line="480" w:lineRule="auto"/>
        <w:rPr>
          <w:rFonts w:ascii="Times New Roman" w:hAnsi="Times New Roman" w:cs="Times New Roman"/>
        </w:rPr>
      </w:pPr>
    </w:p>
    <w:p w14:paraId="2F3E1F9A" w14:textId="77777777" w:rsidR="009D2A44" w:rsidRPr="003D2589" w:rsidRDefault="009D2A44" w:rsidP="003D2589">
      <w:pPr>
        <w:spacing w:line="480" w:lineRule="auto"/>
        <w:rPr>
          <w:rFonts w:ascii="Times New Roman" w:hAnsi="Times New Roman" w:cs="Times New Roman"/>
        </w:rPr>
      </w:pPr>
    </w:p>
    <w:p w14:paraId="42C60321" w14:textId="69319985" w:rsidR="00687687" w:rsidRPr="002E02C2" w:rsidRDefault="003D2589" w:rsidP="002E02C2">
      <w:pPr>
        <w:spacing w:line="480" w:lineRule="auto"/>
        <w:jc w:val="center"/>
        <w:rPr>
          <w:rFonts w:ascii="Times New Roman" w:hAnsi="Times New Roman" w:cs="Times New Roman"/>
          <w:b/>
          <w:bCs/>
          <w:color w:val="000000" w:themeColor="text1"/>
          <w:shd w:val="clear" w:color="auto" w:fill="FCFCFC"/>
        </w:rPr>
      </w:pPr>
      <w:r w:rsidRPr="002E02C2">
        <w:rPr>
          <w:rFonts w:ascii="Times New Roman" w:hAnsi="Times New Roman" w:cs="Times New Roman"/>
          <w:b/>
          <w:bCs/>
          <w:color w:val="000000" w:themeColor="text1"/>
          <w:shd w:val="clear" w:color="auto" w:fill="FCFCFC"/>
        </w:rPr>
        <w:lastRenderedPageBreak/>
        <w:t>References:</w:t>
      </w:r>
    </w:p>
    <w:p w14:paraId="387D57D3" w14:textId="07FE2836" w:rsidR="00687687" w:rsidRPr="003D2589" w:rsidRDefault="00687687" w:rsidP="003D2589">
      <w:pPr>
        <w:pStyle w:val="s14"/>
        <w:spacing w:before="0" w:beforeAutospacing="0" w:after="0" w:afterAutospacing="0" w:line="480" w:lineRule="auto"/>
        <w:ind w:left="420" w:hanging="420"/>
        <w:rPr>
          <w:color w:val="000000" w:themeColor="text1"/>
        </w:rPr>
      </w:pPr>
      <w:r w:rsidRPr="003D2589">
        <w:rPr>
          <w:rStyle w:val="s9"/>
          <w:color w:val="000000" w:themeColor="text1"/>
        </w:rPr>
        <w:t>Ben-Shachar, M.,</w:t>
      </w:r>
      <w:r w:rsidRPr="003D2589">
        <w:rPr>
          <w:rStyle w:val="apple-converted-space"/>
          <w:color w:val="000000" w:themeColor="text1"/>
        </w:rPr>
        <w:t> </w:t>
      </w:r>
      <w:r w:rsidRPr="003D2589">
        <w:rPr>
          <w:rStyle w:val="s9"/>
          <w:color w:val="000000" w:themeColor="text1"/>
        </w:rPr>
        <w:t>Lüdecke, D., &amp; Makowski, D. (2020).</w:t>
      </w:r>
      <w:r w:rsidRPr="003D2589">
        <w:rPr>
          <w:rStyle w:val="apple-converted-space"/>
          <w:color w:val="000000" w:themeColor="text1"/>
        </w:rPr>
        <w:t> </w:t>
      </w:r>
      <w:r w:rsidRPr="003D2589">
        <w:rPr>
          <w:rStyle w:val="s9"/>
          <w:color w:val="000000" w:themeColor="text1"/>
        </w:rPr>
        <w:t>effectsize: Estimation of Effect Size Indices and Standardized Parameters.</w:t>
      </w:r>
      <w:r w:rsidRPr="003D2589">
        <w:rPr>
          <w:rStyle w:val="apple-converted-space"/>
          <w:color w:val="000000" w:themeColor="text1"/>
        </w:rPr>
        <w:t> </w:t>
      </w:r>
      <w:r w:rsidRPr="003D2589">
        <w:rPr>
          <w:rStyle w:val="s10"/>
          <w:i/>
          <w:iCs/>
          <w:color w:val="000000" w:themeColor="text1"/>
        </w:rPr>
        <w:t>Journal of</w:t>
      </w:r>
      <w:r w:rsidRPr="003D2589">
        <w:rPr>
          <w:rStyle w:val="apple-converted-space"/>
          <w:i/>
          <w:iCs/>
          <w:color w:val="000000" w:themeColor="text1"/>
        </w:rPr>
        <w:t> </w:t>
      </w:r>
      <w:r w:rsidRPr="003D2589">
        <w:rPr>
          <w:rStyle w:val="s10"/>
          <w:i/>
          <w:iCs/>
          <w:color w:val="000000" w:themeColor="text1"/>
        </w:rPr>
        <w:t>Open Source</w:t>
      </w:r>
      <w:r w:rsidRPr="003D2589">
        <w:rPr>
          <w:rStyle w:val="apple-converted-space"/>
          <w:i/>
          <w:iCs/>
          <w:color w:val="000000" w:themeColor="text1"/>
        </w:rPr>
        <w:t> </w:t>
      </w:r>
      <w:r w:rsidRPr="003D2589">
        <w:rPr>
          <w:rStyle w:val="s10"/>
          <w:i/>
          <w:iCs/>
          <w:color w:val="000000" w:themeColor="text1"/>
        </w:rPr>
        <w:t>Software, 5</w:t>
      </w:r>
      <w:r w:rsidRPr="003D2589">
        <w:rPr>
          <w:rStyle w:val="s9"/>
          <w:color w:val="000000" w:themeColor="text1"/>
        </w:rPr>
        <w:t>(56), 2815.</w:t>
      </w:r>
      <w:r w:rsidRPr="003D2589">
        <w:rPr>
          <w:rStyle w:val="apple-converted-space"/>
          <w:color w:val="000000" w:themeColor="text1"/>
        </w:rPr>
        <w:t> </w:t>
      </w:r>
      <w:r w:rsidRPr="003D2589">
        <w:rPr>
          <w:rStyle w:val="s13"/>
          <w:color w:val="000000" w:themeColor="text1"/>
          <w:u w:val="single"/>
        </w:rPr>
        <w:t>https://doi.org/10.21105/joss.02815</w:t>
      </w:r>
    </w:p>
    <w:p w14:paraId="3B9F148A" w14:textId="49263947" w:rsidR="00687687" w:rsidRPr="003D2589" w:rsidRDefault="00687687" w:rsidP="003D2589">
      <w:pPr>
        <w:pStyle w:val="s14"/>
        <w:spacing w:before="0" w:beforeAutospacing="0" w:after="0" w:afterAutospacing="0" w:line="480" w:lineRule="auto"/>
        <w:ind w:left="420" w:hanging="420"/>
        <w:rPr>
          <w:color w:val="000000" w:themeColor="text1"/>
        </w:rPr>
      </w:pPr>
      <w:r w:rsidRPr="003D2589">
        <w:rPr>
          <w:rStyle w:val="s9"/>
          <w:color w:val="000000" w:themeColor="text1"/>
        </w:rPr>
        <w:t>Caldwell, A. R. (2022). Exploring Equivalence Testing with the Updated TOSTER R Package.</w:t>
      </w:r>
      <w:r w:rsidRPr="003D2589">
        <w:rPr>
          <w:rStyle w:val="apple-converted-space"/>
          <w:color w:val="000000" w:themeColor="text1"/>
        </w:rPr>
        <w:t> </w:t>
      </w:r>
      <w:r w:rsidRPr="003D2589">
        <w:rPr>
          <w:rStyle w:val="s10"/>
          <w:i/>
          <w:iCs/>
          <w:color w:val="000000" w:themeColor="text1"/>
        </w:rPr>
        <w:t>PsyArXiv</w:t>
      </w:r>
      <w:r w:rsidRPr="003D2589">
        <w:rPr>
          <w:rStyle w:val="s9"/>
          <w:color w:val="000000" w:themeColor="text1"/>
        </w:rPr>
        <w:t>.</w:t>
      </w:r>
      <w:r w:rsidRPr="003D2589">
        <w:rPr>
          <w:rStyle w:val="apple-converted-space"/>
          <w:color w:val="000000" w:themeColor="text1"/>
        </w:rPr>
        <w:t> </w:t>
      </w:r>
      <w:r w:rsidRPr="003D2589">
        <w:rPr>
          <w:rStyle w:val="s13"/>
          <w:color w:val="000000" w:themeColor="text1"/>
          <w:u w:val="single"/>
        </w:rPr>
        <w:t>https://doi.org/10.31234/osf.io/ty8de</w:t>
      </w:r>
    </w:p>
    <w:p w14:paraId="60E3D8A2" w14:textId="533B06FA" w:rsidR="00687687" w:rsidRDefault="00687687" w:rsidP="003D2589">
      <w:pPr>
        <w:pStyle w:val="s14"/>
        <w:spacing w:before="0" w:beforeAutospacing="0" w:after="0" w:afterAutospacing="0" w:line="480" w:lineRule="auto"/>
        <w:ind w:left="420" w:hanging="420"/>
        <w:rPr>
          <w:rStyle w:val="s13"/>
          <w:color w:val="000000" w:themeColor="text1"/>
          <w:u w:val="single"/>
        </w:rPr>
      </w:pPr>
      <w:r w:rsidRPr="003D2589">
        <w:rPr>
          <w:rStyle w:val="s9"/>
          <w:color w:val="000000" w:themeColor="text1"/>
        </w:rPr>
        <w:t>Champely, S. (2020).</w:t>
      </w:r>
      <w:r w:rsidRPr="003D2589">
        <w:rPr>
          <w:rStyle w:val="apple-converted-space"/>
          <w:color w:val="000000" w:themeColor="text1"/>
        </w:rPr>
        <w:t> </w:t>
      </w:r>
      <w:r w:rsidRPr="003D2589">
        <w:rPr>
          <w:rStyle w:val="s10"/>
          <w:i/>
          <w:iCs/>
          <w:color w:val="000000" w:themeColor="text1"/>
        </w:rPr>
        <w:t>pwr: Basic Functions for Power Analysis</w:t>
      </w:r>
      <w:r w:rsidRPr="003D2589">
        <w:rPr>
          <w:rStyle w:val="apple-converted-space"/>
          <w:color w:val="000000" w:themeColor="text1"/>
        </w:rPr>
        <w:t> </w:t>
      </w:r>
      <w:r w:rsidRPr="003D2589">
        <w:rPr>
          <w:rStyle w:val="s9"/>
          <w:color w:val="000000" w:themeColor="text1"/>
        </w:rPr>
        <w:t>(Version 1.3-0). Retrieved from</w:t>
      </w:r>
      <w:r w:rsidRPr="003D2589">
        <w:rPr>
          <w:rStyle w:val="apple-converted-space"/>
          <w:color w:val="000000" w:themeColor="text1"/>
        </w:rPr>
        <w:t> </w:t>
      </w:r>
      <w:proofErr w:type="gramStart"/>
      <w:r w:rsidR="00E65B52" w:rsidRPr="00E65B52">
        <w:rPr>
          <w:rStyle w:val="s13"/>
          <w:color w:val="000000" w:themeColor="text1"/>
          <w:u w:val="single"/>
        </w:rPr>
        <w:t>https://CRAN.R-project.org/package=pwr</w:t>
      </w:r>
      <w:proofErr w:type="gramEnd"/>
    </w:p>
    <w:p w14:paraId="0703B60D" w14:textId="567EC47A" w:rsidR="00E65B52" w:rsidRPr="00E65B52" w:rsidRDefault="00E65B52" w:rsidP="00E65B52">
      <w:pPr>
        <w:pStyle w:val="s14"/>
        <w:spacing w:before="0" w:beforeAutospacing="0" w:after="0" w:afterAutospacing="0" w:line="480" w:lineRule="auto"/>
        <w:ind w:left="420" w:hanging="420"/>
      </w:pPr>
      <w:proofErr w:type="spellStart"/>
      <w:r w:rsidRPr="003D2589">
        <w:rPr>
          <w:rStyle w:val="s9"/>
          <w:color w:val="000000"/>
        </w:rPr>
        <w:t>Lakens</w:t>
      </w:r>
      <w:proofErr w:type="spellEnd"/>
      <w:r w:rsidRPr="003D2589">
        <w:rPr>
          <w:rStyle w:val="s9"/>
          <w:color w:val="000000"/>
        </w:rPr>
        <w:t>, D. (2017). Equivalence tests: A practical primer for t-tests, correlations, and meta-analyses.</w:t>
      </w:r>
      <w:r w:rsidRPr="003D2589">
        <w:rPr>
          <w:rStyle w:val="s9"/>
        </w:rPr>
        <w:t> Social Psychological and Personality Science, 8</w:t>
      </w:r>
      <w:r w:rsidRPr="003D2589">
        <w:rPr>
          <w:rStyle w:val="s9"/>
          <w:color w:val="000000"/>
        </w:rPr>
        <w:t>(4), 355–362. https://doi.org/10.1177/1948550617697177</w:t>
      </w:r>
    </w:p>
    <w:p w14:paraId="516C1C9E" w14:textId="0085EE95" w:rsidR="003D2589" w:rsidRDefault="00687687" w:rsidP="003D2589">
      <w:pPr>
        <w:pStyle w:val="s14"/>
        <w:spacing w:before="0" w:beforeAutospacing="0" w:after="0" w:afterAutospacing="0" w:line="480" w:lineRule="auto"/>
        <w:ind w:left="420" w:hanging="420"/>
        <w:rPr>
          <w:color w:val="000000" w:themeColor="text1"/>
        </w:rPr>
      </w:pPr>
      <w:r w:rsidRPr="003D2589">
        <w:rPr>
          <w:rStyle w:val="s9"/>
          <w:color w:val="000000" w:themeColor="text1"/>
        </w:rPr>
        <w:t>Wickham, H.,</w:t>
      </w:r>
      <w:r w:rsidRPr="003D2589">
        <w:rPr>
          <w:rStyle w:val="apple-converted-space"/>
          <w:color w:val="000000" w:themeColor="text1"/>
        </w:rPr>
        <w:t> </w:t>
      </w:r>
      <w:proofErr w:type="spellStart"/>
      <w:r w:rsidRPr="003D2589">
        <w:rPr>
          <w:rStyle w:val="s9"/>
          <w:color w:val="000000" w:themeColor="text1"/>
        </w:rPr>
        <w:t>Averick</w:t>
      </w:r>
      <w:proofErr w:type="spellEnd"/>
      <w:r w:rsidRPr="003D2589">
        <w:rPr>
          <w:rStyle w:val="s9"/>
          <w:color w:val="000000" w:themeColor="text1"/>
        </w:rPr>
        <w:t>, M., Bryan, J., Chang, W., McGowan, L. D., François, R.,</w:t>
      </w:r>
      <w:r w:rsidRPr="003D2589">
        <w:rPr>
          <w:rStyle w:val="apple-converted-space"/>
          <w:color w:val="000000" w:themeColor="text1"/>
        </w:rPr>
        <w:t> </w:t>
      </w:r>
      <w:r w:rsidRPr="003D2589">
        <w:rPr>
          <w:rStyle w:val="s9"/>
          <w:color w:val="000000" w:themeColor="text1"/>
        </w:rPr>
        <w:t>Grolemund, G., Hayes, A., Henry, L., Hester, J., Kuhn, M., Pedersen, T. L., Miller, E., Bache, S. M., Müller, K.,</w:t>
      </w:r>
      <w:r w:rsidRPr="003D2589">
        <w:rPr>
          <w:rStyle w:val="apple-converted-space"/>
          <w:color w:val="000000" w:themeColor="text1"/>
        </w:rPr>
        <w:t> </w:t>
      </w:r>
      <w:r w:rsidRPr="003D2589">
        <w:rPr>
          <w:rStyle w:val="s9"/>
          <w:color w:val="000000" w:themeColor="text1"/>
        </w:rPr>
        <w:t>Ooms, J., Robinson, D., Seidel, D. P.,</w:t>
      </w:r>
      <w:r w:rsidRPr="003D2589">
        <w:rPr>
          <w:rStyle w:val="apple-converted-space"/>
          <w:color w:val="000000" w:themeColor="text1"/>
        </w:rPr>
        <w:t> </w:t>
      </w:r>
      <w:r w:rsidRPr="003D2589">
        <w:rPr>
          <w:rStyle w:val="s9"/>
          <w:color w:val="000000" w:themeColor="text1"/>
        </w:rPr>
        <w:t>Spinu, V., Takahashi, K., Vaughan, D., Wilke, C., Woo, K., &amp;</w:t>
      </w:r>
      <w:r w:rsidRPr="003D2589">
        <w:rPr>
          <w:rStyle w:val="apple-converted-space"/>
          <w:color w:val="000000" w:themeColor="text1"/>
        </w:rPr>
        <w:t> </w:t>
      </w:r>
      <w:r w:rsidRPr="003D2589">
        <w:rPr>
          <w:rStyle w:val="s9"/>
          <w:color w:val="000000" w:themeColor="text1"/>
        </w:rPr>
        <w:t>Yutani, H. (2019). Welcome to the</w:t>
      </w:r>
      <w:r w:rsidRPr="003D2589">
        <w:rPr>
          <w:rStyle w:val="apple-converted-space"/>
          <w:color w:val="000000" w:themeColor="text1"/>
        </w:rPr>
        <w:t> </w:t>
      </w:r>
      <w:r w:rsidRPr="003D2589">
        <w:rPr>
          <w:rStyle w:val="s9"/>
          <w:color w:val="000000" w:themeColor="text1"/>
        </w:rPr>
        <w:t>tidyverse.</w:t>
      </w:r>
      <w:r w:rsidRPr="003D2589">
        <w:rPr>
          <w:rStyle w:val="apple-converted-space"/>
          <w:color w:val="000000" w:themeColor="text1"/>
        </w:rPr>
        <w:t> </w:t>
      </w:r>
      <w:r w:rsidRPr="003D2589">
        <w:rPr>
          <w:rStyle w:val="s10"/>
          <w:i/>
          <w:iCs/>
          <w:color w:val="000000" w:themeColor="text1"/>
        </w:rPr>
        <w:t>Journal of</w:t>
      </w:r>
      <w:r w:rsidRPr="003D2589">
        <w:rPr>
          <w:rStyle w:val="apple-converted-space"/>
          <w:i/>
          <w:iCs/>
          <w:color w:val="000000" w:themeColor="text1"/>
        </w:rPr>
        <w:t> </w:t>
      </w:r>
      <w:r w:rsidRPr="003D2589">
        <w:rPr>
          <w:rStyle w:val="s10"/>
          <w:i/>
          <w:iCs/>
          <w:color w:val="000000" w:themeColor="text1"/>
        </w:rPr>
        <w:t>Open Source</w:t>
      </w:r>
      <w:r w:rsidRPr="003D2589">
        <w:rPr>
          <w:rStyle w:val="apple-converted-space"/>
          <w:i/>
          <w:iCs/>
          <w:color w:val="000000" w:themeColor="text1"/>
        </w:rPr>
        <w:t> </w:t>
      </w:r>
      <w:r w:rsidRPr="003D2589">
        <w:rPr>
          <w:rStyle w:val="s10"/>
          <w:i/>
          <w:iCs/>
          <w:color w:val="000000" w:themeColor="text1"/>
        </w:rPr>
        <w:t>Software, 4</w:t>
      </w:r>
      <w:r w:rsidRPr="003D2589">
        <w:rPr>
          <w:rStyle w:val="s9"/>
          <w:color w:val="000000" w:themeColor="text1"/>
        </w:rPr>
        <w:t>(43), 1686.</w:t>
      </w:r>
      <w:r w:rsidRPr="003D2589">
        <w:rPr>
          <w:rStyle w:val="apple-converted-space"/>
          <w:color w:val="000000" w:themeColor="text1"/>
        </w:rPr>
        <w:t> </w:t>
      </w:r>
      <w:r w:rsidRPr="003D2589">
        <w:rPr>
          <w:rStyle w:val="s13"/>
          <w:color w:val="000000" w:themeColor="text1"/>
          <w:u w:val="single"/>
        </w:rPr>
        <w:t>https://doi.org/10.21105/joss.01686</w:t>
      </w:r>
    </w:p>
    <w:p w14:paraId="4CC3EAAE" w14:textId="77777777" w:rsidR="00687687" w:rsidRPr="003D2589" w:rsidRDefault="00687687" w:rsidP="003D2589">
      <w:pPr>
        <w:spacing w:line="480" w:lineRule="auto"/>
        <w:rPr>
          <w:rFonts w:ascii="Times New Roman" w:hAnsi="Times New Roman" w:cs="Times New Roman"/>
        </w:rPr>
      </w:pPr>
    </w:p>
    <w:sectPr w:rsidR="00687687" w:rsidRPr="003D2589" w:rsidSect="00C0600D">
      <w:headerReference w:type="even" r:id="rId6"/>
      <w:headerReference w:type="default" r:id="rId7"/>
      <w:headerReference w:type="first" r:id="rId8"/>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A256A" w14:textId="77777777" w:rsidR="00C0600D" w:rsidRDefault="00C0600D" w:rsidP="00EE6D5C">
      <w:r>
        <w:separator/>
      </w:r>
    </w:p>
  </w:endnote>
  <w:endnote w:type="continuationSeparator" w:id="0">
    <w:p w14:paraId="5061C049" w14:textId="77777777" w:rsidR="00C0600D" w:rsidRDefault="00C0600D" w:rsidP="00EE6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0D67C" w14:textId="77777777" w:rsidR="00C0600D" w:rsidRDefault="00C0600D" w:rsidP="00EE6D5C">
      <w:r>
        <w:separator/>
      </w:r>
    </w:p>
  </w:footnote>
  <w:footnote w:type="continuationSeparator" w:id="0">
    <w:p w14:paraId="2A71C5AB" w14:textId="77777777" w:rsidR="00C0600D" w:rsidRDefault="00C0600D" w:rsidP="00EE6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37818"/>
      <w:docPartObj>
        <w:docPartGallery w:val="Page Numbers (Top of Page)"/>
        <w:docPartUnique/>
      </w:docPartObj>
    </w:sdtPr>
    <w:sdtContent>
      <w:p w14:paraId="498711D4" w14:textId="3C75F676" w:rsidR="00EE6D5C" w:rsidRDefault="00EE6D5C" w:rsidP="000B50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BC9738" w14:textId="77777777" w:rsidR="00EE6D5C" w:rsidRDefault="00EE6D5C" w:rsidP="00EE6D5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2318294"/>
      <w:docPartObj>
        <w:docPartGallery w:val="Page Numbers (Top of Page)"/>
        <w:docPartUnique/>
      </w:docPartObj>
    </w:sdtPr>
    <w:sdtContent>
      <w:p w14:paraId="3EB5CCB8" w14:textId="43CF85E6" w:rsidR="00EE6D5C" w:rsidRDefault="00EE6D5C" w:rsidP="000B50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3EA734" w14:textId="01DA9F5D" w:rsidR="00EE6D5C" w:rsidRDefault="002E02C2" w:rsidP="00EE6D5C">
    <w:pPr>
      <w:pStyle w:val="Header"/>
      <w:ind w:right="360"/>
    </w:pPr>
    <w:r>
      <w:rPr>
        <w:rFonts w:ascii="Times New Roman" w:hAnsi="Times New Roman" w:cs="Times New Roman"/>
        <w:b/>
        <w:bCs/>
      </w:rPr>
      <w:t>PSYR 6003: Assignment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EEBF3" w14:textId="77777777" w:rsidR="002E02C2" w:rsidRDefault="002E02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5C"/>
    <w:rsid w:val="00222E78"/>
    <w:rsid w:val="002243C3"/>
    <w:rsid w:val="00253351"/>
    <w:rsid w:val="00257DEB"/>
    <w:rsid w:val="002E02C2"/>
    <w:rsid w:val="003A42FA"/>
    <w:rsid w:val="003D2589"/>
    <w:rsid w:val="00410B40"/>
    <w:rsid w:val="004428C5"/>
    <w:rsid w:val="00466247"/>
    <w:rsid w:val="00601F1F"/>
    <w:rsid w:val="00613759"/>
    <w:rsid w:val="00687687"/>
    <w:rsid w:val="00887818"/>
    <w:rsid w:val="008D6BCE"/>
    <w:rsid w:val="009C1045"/>
    <w:rsid w:val="009D2A44"/>
    <w:rsid w:val="00A77A4E"/>
    <w:rsid w:val="00AB5C29"/>
    <w:rsid w:val="00B578E8"/>
    <w:rsid w:val="00BB17BD"/>
    <w:rsid w:val="00C0600D"/>
    <w:rsid w:val="00C10290"/>
    <w:rsid w:val="00C12944"/>
    <w:rsid w:val="00D001A6"/>
    <w:rsid w:val="00DD15B8"/>
    <w:rsid w:val="00E32CF9"/>
    <w:rsid w:val="00E65B52"/>
    <w:rsid w:val="00EA5801"/>
    <w:rsid w:val="00EE6D5C"/>
    <w:rsid w:val="00F059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AAE8B35"/>
  <w15:chartTrackingRefBased/>
  <w15:docId w15:val="{0A4EE292-77B5-6E4E-A28D-938DCEC1D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D5C"/>
    <w:pPr>
      <w:tabs>
        <w:tab w:val="center" w:pos="4680"/>
        <w:tab w:val="right" w:pos="9360"/>
      </w:tabs>
    </w:pPr>
  </w:style>
  <w:style w:type="character" w:customStyle="1" w:styleId="HeaderChar">
    <w:name w:val="Header Char"/>
    <w:basedOn w:val="DefaultParagraphFont"/>
    <w:link w:val="Header"/>
    <w:uiPriority w:val="99"/>
    <w:rsid w:val="00EE6D5C"/>
  </w:style>
  <w:style w:type="paragraph" w:styleId="Footer">
    <w:name w:val="footer"/>
    <w:basedOn w:val="Normal"/>
    <w:link w:val="FooterChar"/>
    <w:uiPriority w:val="99"/>
    <w:unhideWhenUsed/>
    <w:rsid w:val="00EE6D5C"/>
    <w:pPr>
      <w:tabs>
        <w:tab w:val="center" w:pos="4680"/>
        <w:tab w:val="right" w:pos="9360"/>
      </w:tabs>
    </w:pPr>
  </w:style>
  <w:style w:type="character" w:customStyle="1" w:styleId="FooterChar">
    <w:name w:val="Footer Char"/>
    <w:basedOn w:val="DefaultParagraphFont"/>
    <w:link w:val="Footer"/>
    <w:uiPriority w:val="99"/>
    <w:rsid w:val="00EE6D5C"/>
  </w:style>
  <w:style w:type="character" w:styleId="PageNumber">
    <w:name w:val="page number"/>
    <w:basedOn w:val="DefaultParagraphFont"/>
    <w:uiPriority w:val="99"/>
    <w:semiHidden/>
    <w:unhideWhenUsed/>
    <w:rsid w:val="00EE6D5C"/>
  </w:style>
  <w:style w:type="character" w:customStyle="1" w:styleId="s9">
    <w:name w:val="s9"/>
    <w:basedOn w:val="DefaultParagraphFont"/>
    <w:rsid w:val="00BB17BD"/>
  </w:style>
  <w:style w:type="character" w:customStyle="1" w:styleId="apple-converted-space">
    <w:name w:val="apple-converted-space"/>
    <w:basedOn w:val="DefaultParagraphFont"/>
    <w:rsid w:val="00BB17BD"/>
  </w:style>
  <w:style w:type="character" w:styleId="Emphasis">
    <w:name w:val="Emphasis"/>
    <w:basedOn w:val="DefaultParagraphFont"/>
    <w:uiPriority w:val="20"/>
    <w:qFormat/>
    <w:rsid w:val="00466247"/>
    <w:rPr>
      <w:i/>
      <w:iCs/>
    </w:rPr>
  </w:style>
  <w:style w:type="character" w:styleId="Hyperlink">
    <w:name w:val="Hyperlink"/>
    <w:basedOn w:val="DefaultParagraphFont"/>
    <w:uiPriority w:val="99"/>
    <w:unhideWhenUsed/>
    <w:rsid w:val="00466247"/>
    <w:rPr>
      <w:color w:val="0000FF"/>
      <w:u w:val="single"/>
    </w:rPr>
  </w:style>
  <w:style w:type="paragraph" w:customStyle="1" w:styleId="s14">
    <w:name w:val="s14"/>
    <w:basedOn w:val="Normal"/>
    <w:rsid w:val="00687687"/>
    <w:pPr>
      <w:spacing w:before="100" w:beforeAutospacing="1" w:after="100" w:afterAutospacing="1"/>
    </w:pPr>
    <w:rPr>
      <w:rFonts w:ascii="Times New Roman" w:eastAsia="Times New Roman" w:hAnsi="Times New Roman" w:cs="Times New Roman"/>
      <w:kern w:val="0"/>
      <w14:ligatures w14:val="none"/>
    </w:rPr>
  </w:style>
  <w:style w:type="character" w:customStyle="1" w:styleId="s10">
    <w:name w:val="s10"/>
    <w:basedOn w:val="DefaultParagraphFont"/>
    <w:rsid w:val="00687687"/>
  </w:style>
  <w:style w:type="character" w:customStyle="1" w:styleId="s13">
    <w:name w:val="s13"/>
    <w:basedOn w:val="DefaultParagraphFont"/>
    <w:rsid w:val="00687687"/>
  </w:style>
  <w:style w:type="character" w:styleId="UnresolvedMention">
    <w:name w:val="Unresolved Mention"/>
    <w:basedOn w:val="DefaultParagraphFont"/>
    <w:uiPriority w:val="99"/>
    <w:semiHidden/>
    <w:unhideWhenUsed/>
    <w:rsid w:val="00E65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36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F9881D-ED88-F844-8DCF-A1B9BADC93AD}">
  <we:reference id="f518cb36-c901-4d52-a9e7-4331342e485d" version="1.2.0.0" store="EXCatalog" storeType="EXCatalog"/>
  <we:alternateReferences>
    <we:reference id="WA200001011" version="1.2.0.0" store="en-CA"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273</TotalTime>
  <Pages>6</Pages>
  <Words>1230</Words>
  <Characters>6708</Characters>
  <Application>Microsoft Office Word</Application>
  <DocSecurity>0</DocSecurity>
  <Lines>119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Fraiha Pegado Nobrega Mafra</dc:creator>
  <cp:keywords/>
  <dc:description/>
  <cp:lastModifiedBy>Julia Fraiha Pegado Nobrega Mafra</cp:lastModifiedBy>
  <cp:revision>2</cp:revision>
  <dcterms:created xsi:type="dcterms:W3CDTF">2024-03-09T19:49:00Z</dcterms:created>
  <dcterms:modified xsi:type="dcterms:W3CDTF">2024-03-10T04:30:00Z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documentId_1103</vt:lpwstr>
  </property>
  <property fmtid="{D5CDD505-2E9C-101B-9397-08002B2CF9AE}" pid="3" name="grammarly_documentContext">
    <vt:lpwstr>{"goals":[],"domain":"general","emotions":[],"dialect":"canadian"}</vt:lpwstr>
  </property>
</Properties>
</file>