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F20" w:rsidRPr="00927083" w:rsidRDefault="00927083">
      <w:pPr>
        <w:rPr>
          <w:b/>
        </w:rPr>
      </w:pPr>
      <w:r w:rsidRPr="00927083">
        <w:rPr>
          <w:b/>
        </w:rPr>
        <w:t>Lógica Condicional e Controle de Fluxos em Java</w:t>
      </w:r>
    </w:p>
    <w:p w:rsidR="00927083" w:rsidRDefault="00927083"/>
    <w:p w:rsidR="00927083" w:rsidRDefault="00927083">
      <w:pPr>
        <w:rPr>
          <w:b/>
        </w:rPr>
      </w:pPr>
      <w:r w:rsidRPr="00927083">
        <w:rPr>
          <w:b/>
        </w:rPr>
        <w:t>O que são operadores relacionais?</w:t>
      </w:r>
    </w:p>
    <w:p w:rsidR="00927083" w:rsidRDefault="00927083">
      <w:r>
        <w:t>São símbolos especiais quais são capazes de realizar comparações entre determinados operandos e, em seguida, retornar um resultado.</w:t>
      </w:r>
    </w:p>
    <w:p w:rsidR="00927083" w:rsidRPr="007A1F40" w:rsidRDefault="00927083">
      <w:pPr>
        <w:rPr>
          <w:b/>
        </w:rPr>
      </w:pPr>
      <w:r w:rsidRPr="007A1F40">
        <w:rPr>
          <w:b/>
        </w:rPr>
        <w:t xml:space="preserve">Tipos </w:t>
      </w:r>
    </w:p>
    <w:p w:rsidR="00927083" w:rsidRDefault="00927083" w:rsidP="00927083">
      <w:pPr>
        <w:pStyle w:val="PargrafodaLista"/>
        <w:numPr>
          <w:ilvl w:val="0"/>
          <w:numId w:val="1"/>
        </w:numPr>
      </w:pPr>
      <w:r>
        <w:t>Similaridade: igual e diferente</w:t>
      </w:r>
    </w:p>
    <w:p w:rsidR="00927083" w:rsidRDefault="00927083" w:rsidP="00927083">
      <w:pPr>
        <w:pStyle w:val="PargrafodaLista"/>
        <w:numPr>
          <w:ilvl w:val="0"/>
          <w:numId w:val="1"/>
        </w:numPr>
      </w:pPr>
      <w:r>
        <w:t>Tamanho: maior, maior igual, menor, menor igual</w:t>
      </w:r>
    </w:p>
    <w:p w:rsidR="00D76EC8" w:rsidRDefault="00D76EC8" w:rsidP="00927083">
      <w:r w:rsidRPr="007A1F40">
        <w:rPr>
          <w:b/>
        </w:rPr>
        <w:t>Similaridade</w:t>
      </w:r>
      <w:r>
        <w:t>: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Igualdade: determina se um operando é igual ao outro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Diferença: determina se um operando não é igual ao outro</w:t>
      </w:r>
    </w:p>
    <w:p w:rsidR="00D76EC8" w:rsidRPr="007A1F40" w:rsidRDefault="00D76EC8" w:rsidP="00D76EC8">
      <w:pPr>
        <w:rPr>
          <w:b/>
        </w:rPr>
      </w:pPr>
      <w:r w:rsidRPr="007A1F40">
        <w:rPr>
          <w:b/>
        </w:rPr>
        <w:t>Simbologia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Igualdade: ==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Diferença: !=</w:t>
      </w:r>
    </w:p>
    <w:p w:rsidR="00D76EC8" w:rsidRDefault="00D76EC8" w:rsidP="00D76EC8">
      <w:r w:rsidRPr="007A1F40">
        <w:rPr>
          <w:b/>
        </w:rPr>
        <w:t>Tamanho</w:t>
      </w:r>
      <w:r>
        <w:t>: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Maior: determina se um operando é maior do que outro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Maior igual: determina se um operando é maior ou igual a outro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Menor: determina se um operando é menor do que outro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Menor igual: determina se um operando é menor ou igual a outro</w:t>
      </w:r>
    </w:p>
    <w:p w:rsidR="00D76EC8" w:rsidRDefault="00D76EC8" w:rsidP="00D76EC8">
      <w:pPr>
        <w:pStyle w:val="PargrafodaLista"/>
      </w:pPr>
    </w:p>
    <w:p w:rsidR="00D76EC8" w:rsidRPr="007A1F40" w:rsidRDefault="00D76EC8" w:rsidP="00D76EC8">
      <w:pPr>
        <w:rPr>
          <w:b/>
        </w:rPr>
      </w:pPr>
      <w:r w:rsidRPr="007A1F40">
        <w:rPr>
          <w:b/>
        </w:rPr>
        <w:t>Simbologia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Maior: &gt;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Maior Igual: &gt;=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Menor: &lt;</w:t>
      </w:r>
    </w:p>
    <w:p w:rsidR="00D76EC8" w:rsidRDefault="00D76EC8" w:rsidP="00D76EC8">
      <w:pPr>
        <w:pStyle w:val="PargrafodaLista"/>
        <w:numPr>
          <w:ilvl w:val="0"/>
          <w:numId w:val="1"/>
        </w:numPr>
      </w:pPr>
      <w:r>
        <w:t>Menor Igual: &lt;=</w:t>
      </w:r>
    </w:p>
    <w:p w:rsidR="00696A7D" w:rsidRDefault="00696A7D" w:rsidP="00696A7D"/>
    <w:p w:rsidR="00696A7D" w:rsidRDefault="00696A7D" w:rsidP="00696A7D"/>
    <w:p w:rsidR="00696A7D" w:rsidRDefault="00696A7D" w:rsidP="00696A7D"/>
    <w:p w:rsidR="00696A7D" w:rsidRDefault="00696A7D" w:rsidP="00696A7D"/>
    <w:p w:rsidR="00696A7D" w:rsidRDefault="00696A7D" w:rsidP="00696A7D"/>
    <w:p w:rsidR="00696A7D" w:rsidRDefault="00696A7D" w:rsidP="00696A7D"/>
    <w:p w:rsidR="00696A7D" w:rsidRDefault="00696A7D" w:rsidP="00696A7D"/>
    <w:p w:rsidR="00696A7D" w:rsidRDefault="00696A7D" w:rsidP="00696A7D">
      <w:pPr>
        <w:rPr>
          <w:b/>
        </w:rPr>
      </w:pPr>
      <w:r w:rsidRPr="00927083">
        <w:rPr>
          <w:b/>
        </w:rPr>
        <w:lastRenderedPageBreak/>
        <w:t xml:space="preserve">O que são operadores </w:t>
      </w:r>
      <w:r>
        <w:rPr>
          <w:b/>
        </w:rPr>
        <w:t>lógicos</w:t>
      </w:r>
      <w:r w:rsidRPr="00927083">
        <w:rPr>
          <w:b/>
        </w:rPr>
        <w:t>?</w:t>
      </w:r>
    </w:p>
    <w:p w:rsidR="00696A7D" w:rsidRDefault="00696A7D" w:rsidP="00696A7D">
      <w:r w:rsidRPr="00696A7D">
        <w:t>São símbolos especiais quais são capazes de realizar comparações lógicas entre operandos lógicos ou expressões e, em seguida, retornar resultado.</w:t>
      </w:r>
    </w:p>
    <w:p w:rsidR="00696A7D" w:rsidRDefault="00696A7D" w:rsidP="00696A7D">
      <w:r w:rsidRPr="00696A7D">
        <w:rPr>
          <w:b/>
        </w:rPr>
        <w:t>Tipos</w:t>
      </w:r>
      <w:r>
        <w:t>: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Conjunção;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Disjunção;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Disjunção exclusiva;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Negação</w:t>
      </w:r>
    </w:p>
    <w:p w:rsidR="00696A7D" w:rsidRDefault="00696A7D" w:rsidP="00696A7D">
      <w:r w:rsidRPr="00696A7D">
        <w:rPr>
          <w:b/>
        </w:rPr>
        <w:t>Como utilizar operadores lógicos?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Conjunção: operação lógica que só é verdadeira quando ambos os operadores ou expressões envolvidas são verdade</w:t>
      </w:r>
    </w:p>
    <w:p w:rsidR="00696A7D" w:rsidRDefault="00696A7D" w:rsidP="00696A7D">
      <w:pPr>
        <w:pStyle w:val="PargrafodaLista"/>
        <w:ind w:left="1416"/>
      </w:pPr>
      <w:r>
        <w:t>- Simbologia: &amp;&amp;</w:t>
      </w:r>
    </w:p>
    <w:p w:rsidR="00696A7D" w:rsidRDefault="00696A7D" w:rsidP="00696A7D">
      <w:pPr>
        <w:pStyle w:val="PargrafodaLista"/>
        <w:ind w:left="1416"/>
      </w:pPr>
      <w:r>
        <w:t xml:space="preserve">- Terminologia: </w:t>
      </w:r>
      <w:proofErr w:type="spellStart"/>
      <w:r>
        <w:t>and</w:t>
      </w:r>
      <w:proofErr w:type="spellEnd"/>
      <w:r>
        <w:t xml:space="preserve"> (e</w:t>
      </w:r>
      <w:proofErr w:type="gramStart"/>
      <w:r>
        <w:t>)</w:t>
      </w:r>
      <w:proofErr w:type="gramEnd"/>
      <w:r>
        <w:tab/>
      </w:r>
      <w:r>
        <w:tab/>
      </w:r>
    </w:p>
    <w:p w:rsidR="00696A7D" w:rsidRDefault="00696A7D" w:rsidP="00696A7D">
      <w:pPr>
        <w:pStyle w:val="PargrafodaLista"/>
        <w:ind w:left="1416"/>
      </w:pPr>
      <w:r>
        <w:rPr>
          <w:noProof/>
          <w:lang w:eastAsia="pt-BR"/>
        </w:rPr>
        <w:drawing>
          <wp:inline distT="0" distB="0" distL="0" distR="0">
            <wp:extent cx="2392045" cy="2211705"/>
            <wp:effectExtent l="1905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7D" w:rsidRDefault="00696A7D" w:rsidP="00696A7D">
      <w:pPr>
        <w:pStyle w:val="PargrafodaLista"/>
        <w:ind w:left="1416"/>
      </w:pPr>
      <w:proofErr w:type="gramStart"/>
      <w:r>
        <w:t xml:space="preserve">O – Operando </w:t>
      </w:r>
      <w:r>
        <w:tab/>
        <w:t>E – Expressão</w:t>
      </w:r>
      <w:proofErr w:type="gramEnd"/>
      <w:r>
        <w:t xml:space="preserve"> </w:t>
      </w:r>
      <w:r>
        <w:tab/>
        <w:t>R-Resultado</w:t>
      </w:r>
    </w:p>
    <w:p w:rsidR="00696A7D" w:rsidRDefault="00696A7D" w:rsidP="00696A7D">
      <w:pPr>
        <w:pStyle w:val="PargrafodaLista"/>
        <w:ind w:left="1416"/>
      </w:pP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t>Disjunção: operação que só é falsa quando ambos os operandos ou expressões envolvidas são falsos.</w:t>
      </w:r>
    </w:p>
    <w:p w:rsidR="00696A7D" w:rsidRDefault="00696A7D" w:rsidP="00696A7D">
      <w:pPr>
        <w:pStyle w:val="PargrafodaLista"/>
        <w:ind w:left="1416"/>
      </w:pPr>
      <w:r>
        <w:t>- Simbologia: ||;</w:t>
      </w:r>
    </w:p>
    <w:p w:rsidR="00696A7D" w:rsidRDefault="00696A7D" w:rsidP="00696A7D">
      <w:pPr>
        <w:pStyle w:val="PargrafodaLista"/>
        <w:ind w:left="1416"/>
      </w:pPr>
      <w:r>
        <w:t xml:space="preserve">- Terminologia: </w:t>
      </w:r>
      <w:proofErr w:type="spellStart"/>
      <w:r>
        <w:t>or</w:t>
      </w:r>
      <w:proofErr w:type="spellEnd"/>
      <w:r>
        <w:t xml:space="preserve"> (ou);</w:t>
      </w:r>
    </w:p>
    <w:p w:rsidR="00696A7D" w:rsidRDefault="00696A7D" w:rsidP="00696A7D">
      <w:pPr>
        <w:pStyle w:val="PargrafodaLista"/>
        <w:ind w:left="1416"/>
      </w:pPr>
      <w:r>
        <w:rPr>
          <w:noProof/>
          <w:lang w:eastAsia="pt-BR"/>
        </w:rPr>
        <w:drawing>
          <wp:inline distT="0" distB="0" distL="0" distR="0">
            <wp:extent cx="2009775" cy="226504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6A7D" w:rsidRDefault="00696A7D" w:rsidP="00696A7D">
      <w:pPr>
        <w:pStyle w:val="PargrafodaLista"/>
        <w:numPr>
          <w:ilvl w:val="0"/>
          <w:numId w:val="1"/>
        </w:numPr>
      </w:pPr>
      <w:r>
        <w:lastRenderedPageBreak/>
        <w:t>Disjunção exclusiva: operação que só é verdade quando ambos os operandos ou expressões são opostos.</w:t>
      </w:r>
    </w:p>
    <w:p w:rsidR="00696A7D" w:rsidRDefault="00696A7D" w:rsidP="00696A7D">
      <w:pPr>
        <w:pStyle w:val="PargrafodaLista"/>
        <w:ind w:left="1416"/>
      </w:pPr>
      <w:r>
        <w:t>- Simbologia: ^;</w:t>
      </w:r>
    </w:p>
    <w:p w:rsidR="00696A7D" w:rsidRDefault="00696A7D" w:rsidP="00696A7D">
      <w:pPr>
        <w:pStyle w:val="PargrafodaLista"/>
        <w:ind w:left="1416"/>
      </w:pPr>
      <w:r>
        <w:t xml:space="preserve">- Terminologia: </w:t>
      </w:r>
      <w:proofErr w:type="spellStart"/>
      <w:r>
        <w:t>xor</w:t>
      </w:r>
      <w:proofErr w:type="spellEnd"/>
      <w:r>
        <w:t xml:space="preserve">; </w:t>
      </w:r>
    </w:p>
    <w:p w:rsidR="00696A7D" w:rsidRDefault="00E217EF" w:rsidP="00696A7D">
      <w:pPr>
        <w:pStyle w:val="PargrafodaLista"/>
        <w:ind w:left="1416"/>
      </w:pPr>
      <w:r>
        <w:rPr>
          <w:noProof/>
          <w:lang w:eastAsia="pt-BR"/>
        </w:rPr>
        <w:drawing>
          <wp:inline distT="0" distB="0" distL="0" distR="0">
            <wp:extent cx="1934845" cy="2179955"/>
            <wp:effectExtent l="1905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F" w:rsidRDefault="00E217EF" w:rsidP="00E217EF"/>
    <w:p w:rsidR="00E217EF" w:rsidRDefault="00E217EF" w:rsidP="00E217EF">
      <w:pPr>
        <w:pStyle w:val="PargrafodaLista"/>
        <w:numPr>
          <w:ilvl w:val="0"/>
          <w:numId w:val="1"/>
        </w:numPr>
      </w:pPr>
      <w:r>
        <w:t>Negação: operação que inverte o valor lógico de um operando ou expressão.</w:t>
      </w:r>
    </w:p>
    <w:p w:rsidR="00E217EF" w:rsidRDefault="00E217EF" w:rsidP="00E217EF">
      <w:pPr>
        <w:pStyle w:val="PargrafodaLista"/>
        <w:ind w:firstLine="696"/>
      </w:pPr>
      <w:r>
        <w:t>- Simbologia: !;</w:t>
      </w:r>
    </w:p>
    <w:p w:rsidR="00E217EF" w:rsidRDefault="00E217EF" w:rsidP="00E217EF">
      <w:pPr>
        <w:pStyle w:val="PargrafodaLista"/>
        <w:ind w:firstLine="696"/>
      </w:pPr>
      <w:r>
        <w:t xml:space="preserve">- Terminologia: inversão; </w:t>
      </w:r>
    </w:p>
    <w:p w:rsidR="00E217EF" w:rsidRDefault="00E217EF" w:rsidP="00E217EF">
      <w:pPr>
        <w:pStyle w:val="PargrafodaLista"/>
        <w:ind w:firstLine="696"/>
      </w:pPr>
      <w:r>
        <w:rPr>
          <w:noProof/>
          <w:lang w:eastAsia="pt-BR"/>
        </w:rPr>
        <w:drawing>
          <wp:inline distT="0" distB="0" distL="0" distR="0">
            <wp:extent cx="1297305" cy="126555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7EF" w:rsidRDefault="00E217EF" w:rsidP="00E217EF"/>
    <w:p w:rsidR="00E217EF" w:rsidRDefault="00E217EF" w:rsidP="00E217EF">
      <w:r w:rsidRPr="007A1F40">
        <w:rPr>
          <w:b/>
        </w:rPr>
        <w:t>Curiosidades</w:t>
      </w:r>
      <w:r>
        <w:t>:</w:t>
      </w:r>
    </w:p>
    <w:p w:rsidR="00E217EF" w:rsidRDefault="00E217EF" w:rsidP="00E217EF">
      <w:pPr>
        <w:pStyle w:val="PargrafodaLista"/>
        <w:numPr>
          <w:ilvl w:val="0"/>
          <w:numId w:val="2"/>
        </w:numPr>
      </w:pPr>
      <w:r>
        <w:t xml:space="preserve">Operadores </w:t>
      </w:r>
      <w:proofErr w:type="spellStart"/>
      <w:r>
        <w:t>bitwise</w:t>
      </w:r>
      <w:proofErr w:type="spellEnd"/>
      <w:r>
        <w:t>: &amp; e| // pode confundir, são operadores que irão mexer com bits</w:t>
      </w:r>
    </w:p>
    <w:p w:rsidR="00E217EF" w:rsidRDefault="00E217EF" w:rsidP="00E217EF">
      <w:pPr>
        <w:pStyle w:val="PargrafodaLista"/>
        <w:numPr>
          <w:ilvl w:val="0"/>
          <w:numId w:val="2"/>
        </w:numPr>
      </w:pPr>
      <w:r>
        <w:t xml:space="preserve">Operadores </w:t>
      </w:r>
      <w:proofErr w:type="spellStart"/>
      <w:r>
        <w:t>shift</w:t>
      </w:r>
      <w:proofErr w:type="spellEnd"/>
      <w:r>
        <w:t>: ~, &gt;&gt;, &gt;&gt;&gt;, &lt;&lt;</w:t>
      </w:r>
    </w:p>
    <w:p w:rsidR="00E217EF" w:rsidRDefault="00E217EF" w:rsidP="00E217EF">
      <w:pPr>
        <w:pStyle w:val="PargrafodaLista"/>
        <w:ind w:firstLine="696"/>
      </w:pPr>
    </w:p>
    <w:p w:rsidR="00E217EF" w:rsidRPr="00696A7D" w:rsidRDefault="00E217EF" w:rsidP="00E217EF">
      <w:pPr>
        <w:pStyle w:val="PargrafodaLista"/>
        <w:ind w:left="1416"/>
      </w:pPr>
    </w:p>
    <w:p w:rsidR="00696A7D" w:rsidRDefault="00E217EF" w:rsidP="00696A7D">
      <w:pPr>
        <w:rPr>
          <w:b/>
        </w:rPr>
      </w:pPr>
      <w:r>
        <w:rPr>
          <w:b/>
        </w:rPr>
        <w:t>Boas práticas</w:t>
      </w:r>
    </w:p>
    <w:p w:rsidR="00E217EF" w:rsidRDefault="00E217EF" w:rsidP="00E217EF">
      <w:pPr>
        <w:pStyle w:val="PargrafodaLista"/>
        <w:numPr>
          <w:ilvl w:val="0"/>
          <w:numId w:val="1"/>
        </w:numPr>
      </w:pPr>
      <w:r>
        <w:t>Crie variáveis auxiliares para guardar resultados intermediários</w:t>
      </w:r>
    </w:p>
    <w:p w:rsidR="00E217EF" w:rsidRDefault="00E217EF" w:rsidP="00E217EF">
      <w:pPr>
        <w:pStyle w:val="PargrafodaLista"/>
      </w:pPr>
      <w:r>
        <w:t>Ex. (salarioMensal &lt; mediaSalario) &amp;&amp; (quantidadeDependentes &gt;= mediaDependentes)</w:t>
      </w:r>
    </w:p>
    <w:p w:rsidR="00E217EF" w:rsidRDefault="00E217EF" w:rsidP="00E217EF">
      <w:pPr>
        <w:pStyle w:val="PargrafodaLista"/>
      </w:pPr>
      <w:r>
        <w:t xml:space="preserve"> </w:t>
      </w:r>
      <w:r>
        <w:tab/>
      </w:r>
      <w:r w:rsidR="005C299E">
        <w:t>p</w:t>
      </w:r>
      <w:r>
        <w:t>ode ser</w:t>
      </w:r>
    </w:p>
    <w:p w:rsidR="00E217EF" w:rsidRDefault="00E217EF" w:rsidP="00E217EF">
      <w:pPr>
        <w:pStyle w:val="PargrafodaLista"/>
      </w:pPr>
      <w:r>
        <w:t>(salarioBaixo) &amp;&amp; (muitosDependentes)</w:t>
      </w:r>
    </w:p>
    <w:p w:rsidR="00E217EF" w:rsidRDefault="005C299E" w:rsidP="00E217EF">
      <w:pPr>
        <w:pStyle w:val="PargrafodaLista"/>
      </w:pPr>
      <w:r>
        <w:t>b</w:t>
      </w:r>
      <w:r w:rsidR="00E217EF">
        <w:t>oolean recebeAuxilio = (salarioBaixo)</w:t>
      </w:r>
    </w:p>
    <w:p w:rsidR="00E217EF" w:rsidRPr="00E217EF" w:rsidRDefault="00E217EF" w:rsidP="00E217EF">
      <w:pPr>
        <w:pStyle w:val="PargrafodaLista"/>
      </w:pPr>
      <w:r>
        <w:tab/>
      </w:r>
      <w:r w:rsidR="005C299E">
        <w:t>&amp;&amp; (muitosDependentes);</w:t>
      </w:r>
    </w:p>
    <w:p w:rsidR="00696A7D" w:rsidRDefault="00DB63F2" w:rsidP="00696A7D">
      <w:pPr>
        <w:rPr>
          <w:b/>
        </w:rPr>
      </w:pPr>
      <w:r>
        <w:rPr>
          <w:b/>
        </w:rPr>
        <w:lastRenderedPageBreak/>
        <w:t>O que é controle de fluxo?</w:t>
      </w:r>
    </w:p>
    <w:p w:rsidR="00DB63F2" w:rsidRDefault="00DB63F2" w:rsidP="00696A7D">
      <w:r>
        <w:t>São estruturas que tem a capacidade de direcionar o fluxo de execução do código</w:t>
      </w:r>
      <w:r w:rsidR="000772F1">
        <w:t>.</w:t>
      </w:r>
    </w:p>
    <w:p w:rsidR="000772F1" w:rsidRDefault="000772F1" w:rsidP="00696A7D">
      <w:r w:rsidRPr="007A1F40">
        <w:rPr>
          <w:b/>
        </w:rPr>
        <w:t>Tipos</w:t>
      </w:r>
      <w:r>
        <w:t xml:space="preserve">: </w:t>
      </w:r>
    </w:p>
    <w:p w:rsidR="000772F1" w:rsidRDefault="000772F1" w:rsidP="000772F1">
      <w:pPr>
        <w:pStyle w:val="PargrafodaLista"/>
        <w:numPr>
          <w:ilvl w:val="0"/>
          <w:numId w:val="1"/>
        </w:numPr>
      </w:pPr>
      <w:r>
        <w:t xml:space="preserve">Decisão: </w:t>
      </w:r>
      <w:proofErr w:type="spellStart"/>
      <w:proofErr w:type="gramStart"/>
      <w:r>
        <w:t>if</w:t>
      </w:r>
      <w:proofErr w:type="spellEnd"/>
      <w:proofErr w:type="gram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– </w:t>
      </w:r>
      <w:proofErr w:type="spellStart"/>
      <w:r>
        <w:t>if</w:t>
      </w:r>
      <w:proofErr w:type="spellEnd"/>
      <w:r>
        <w:t>, switch e operador ternário;</w:t>
      </w:r>
    </w:p>
    <w:p w:rsidR="000772F1" w:rsidRDefault="000772F1" w:rsidP="000772F1">
      <w:pPr>
        <w:pStyle w:val="PargrafodaLista"/>
        <w:numPr>
          <w:ilvl w:val="0"/>
          <w:numId w:val="1"/>
        </w:numPr>
      </w:pPr>
      <w:r>
        <w:t xml:space="preserve">Repetição: for, </w:t>
      </w:r>
      <w:proofErr w:type="spellStart"/>
      <w:r>
        <w:t>while</w:t>
      </w:r>
      <w:proofErr w:type="spellEnd"/>
      <w:r>
        <w:t xml:space="preserve">, do </w:t>
      </w:r>
      <w:proofErr w:type="spellStart"/>
      <w:r>
        <w:t>while</w:t>
      </w:r>
      <w:proofErr w:type="spellEnd"/>
      <w:r>
        <w:t>;</w:t>
      </w:r>
    </w:p>
    <w:p w:rsidR="000772F1" w:rsidRDefault="000772F1" w:rsidP="000772F1">
      <w:pPr>
        <w:pStyle w:val="PargrafodaLista"/>
        <w:numPr>
          <w:ilvl w:val="0"/>
          <w:numId w:val="1"/>
        </w:numPr>
      </w:pPr>
      <w:r>
        <w:t xml:space="preserve">Interrupção: </w:t>
      </w:r>
      <w:proofErr w:type="spellStart"/>
      <w:r>
        <w:t>break</w:t>
      </w:r>
      <w:proofErr w:type="spellEnd"/>
      <w:proofErr w:type="gramStart"/>
      <w:r>
        <w:t>, continue</w:t>
      </w:r>
      <w:proofErr w:type="gramEnd"/>
      <w:r>
        <w:t>, return.</w:t>
      </w:r>
    </w:p>
    <w:p w:rsidR="000772F1" w:rsidRPr="007A1F40" w:rsidRDefault="000772F1" w:rsidP="000772F1">
      <w:pPr>
        <w:rPr>
          <w:b/>
        </w:rPr>
      </w:pPr>
      <w:r w:rsidRPr="007A1F40">
        <w:rPr>
          <w:b/>
        </w:rPr>
        <w:t xml:space="preserve">Como </w:t>
      </w:r>
      <w:r w:rsidR="007A1F40" w:rsidRPr="007A1F40">
        <w:rPr>
          <w:b/>
        </w:rPr>
        <w:t>utilizá-lo</w:t>
      </w:r>
      <w:r w:rsidRPr="007A1F40">
        <w:rPr>
          <w:b/>
        </w:rPr>
        <w:t>?</w:t>
      </w:r>
    </w:p>
    <w:p w:rsidR="000772F1" w:rsidRDefault="000772F1" w:rsidP="000772F1">
      <w:pPr>
        <w:pStyle w:val="PargrafodaLista"/>
        <w:numPr>
          <w:ilvl w:val="0"/>
          <w:numId w:val="1"/>
        </w:numPr>
      </w:pPr>
      <w:r>
        <w:t>Decisão: estrutura que avalia uma condição booleana ou variável para direcionar o fluxo de execução</w:t>
      </w:r>
    </w:p>
    <w:p w:rsidR="000772F1" w:rsidRDefault="000772F1" w:rsidP="000772F1">
      <w:pPr>
        <w:pStyle w:val="PargrafodaLista"/>
        <w:numPr>
          <w:ilvl w:val="1"/>
          <w:numId w:val="1"/>
        </w:numPr>
      </w:pPr>
      <w:r>
        <w:t xml:space="preserve">Opções: </w:t>
      </w:r>
      <w:proofErr w:type="spellStart"/>
      <w:proofErr w:type="gramStart"/>
      <w:r>
        <w:t>if</w:t>
      </w:r>
      <w:proofErr w:type="spellEnd"/>
      <w:proofErr w:type="gramEnd"/>
      <w:r>
        <w:t xml:space="preserve"> (se), switch (escolha) e operador ternário;</w:t>
      </w:r>
    </w:p>
    <w:p w:rsidR="00696A7D" w:rsidRDefault="000772F1" w:rsidP="000772F1">
      <w:pPr>
        <w:pStyle w:val="PargrafodaLista"/>
        <w:ind w:left="2124"/>
      </w:pPr>
      <w:r>
        <w:t xml:space="preserve">- </w:t>
      </w:r>
      <w:proofErr w:type="spellStart"/>
      <w:proofErr w:type="gramStart"/>
      <w:r>
        <w:t>if</w:t>
      </w:r>
      <w:proofErr w:type="spellEnd"/>
      <w:proofErr w:type="gram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–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>.</w:t>
      </w:r>
    </w:p>
    <w:p w:rsidR="000772F1" w:rsidRDefault="000772F1" w:rsidP="000772F1">
      <w:pPr>
        <w:pStyle w:val="PargrafodaLista"/>
        <w:ind w:left="2124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327525" cy="229679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A7D" w:rsidRDefault="000772F1" w:rsidP="00696A7D">
      <w:r>
        <w:rPr>
          <w:noProof/>
          <w:lang w:eastAsia="pt-BR"/>
        </w:rPr>
        <w:drawing>
          <wp:inline distT="0" distB="0" distL="0" distR="0">
            <wp:extent cx="5400040" cy="130493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0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F1" w:rsidRDefault="00CE3B63" w:rsidP="00696A7D">
      <w:r>
        <w:rPr>
          <w:noProof/>
          <w:lang w:eastAsia="pt-BR"/>
        </w:rPr>
        <w:drawing>
          <wp:inline distT="0" distB="0" distL="0" distR="0">
            <wp:extent cx="5400040" cy="1012386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>
      <w:r>
        <w:lastRenderedPageBreak/>
        <w:tab/>
      </w:r>
      <w:r>
        <w:tab/>
      </w:r>
      <w:r>
        <w:tab/>
        <w:t xml:space="preserve">- Operador ternário: </w:t>
      </w:r>
      <w:r>
        <w:rPr>
          <w:noProof/>
          <w:lang w:eastAsia="pt-BR"/>
        </w:rPr>
        <w:drawing>
          <wp:inline distT="0" distB="0" distL="0" distR="0">
            <wp:extent cx="5071745" cy="1765300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>
      <w:r>
        <w:rPr>
          <w:noProof/>
          <w:lang w:eastAsia="pt-BR"/>
        </w:rPr>
        <w:drawing>
          <wp:inline distT="0" distB="0" distL="0" distR="0">
            <wp:extent cx="5400040" cy="760059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>
      <w:r>
        <w:tab/>
      </w:r>
      <w:r>
        <w:tab/>
      </w:r>
      <w:r>
        <w:tab/>
        <w:t>- Switch (escolha):</w:t>
      </w:r>
    </w:p>
    <w:p w:rsidR="00CE3B63" w:rsidRDefault="00CE3B63" w:rsidP="00696A7D">
      <w:r>
        <w:rPr>
          <w:noProof/>
          <w:lang w:eastAsia="pt-BR"/>
        </w:rPr>
        <w:drawing>
          <wp:inline distT="0" distB="0" distL="0" distR="0">
            <wp:extent cx="4316730" cy="4348480"/>
            <wp:effectExtent l="19050" t="0" r="762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>
      <w:r>
        <w:rPr>
          <w:noProof/>
          <w:lang w:eastAsia="pt-BR"/>
        </w:rPr>
        <w:lastRenderedPageBreak/>
        <w:drawing>
          <wp:inline distT="0" distB="0" distL="0" distR="0">
            <wp:extent cx="5400040" cy="3269311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>
      <w:r>
        <w:rPr>
          <w:noProof/>
          <w:lang w:eastAsia="pt-BR"/>
        </w:rPr>
        <w:drawing>
          <wp:inline distT="0" distB="0" distL="0" distR="0">
            <wp:extent cx="3509010" cy="426339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426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63" w:rsidRDefault="00CE3B63" w:rsidP="00696A7D"/>
    <w:p w:rsidR="007A1F40" w:rsidRDefault="007A1F40" w:rsidP="00696A7D"/>
    <w:p w:rsidR="007A1F40" w:rsidRDefault="007A1F40" w:rsidP="00696A7D"/>
    <w:p w:rsidR="00CE3B63" w:rsidRPr="007A1F40" w:rsidRDefault="00CE3B63" w:rsidP="00696A7D">
      <w:pPr>
        <w:rPr>
          <w:b/>
        </w:rPr>
      </w:pPr>
      <w:r w:rsidRPr="007A1F40">
        <w:rPr>
          <w:b/>
        </w:rPr>
        <w:lastRenderedPageBreak/>
        <w:t>Boas Práticas</w:t>
      </w:r>
    </w:p>
    <w:p w:rsidR="00CE3B63" w:rsidRDefault="00CE3B63" w:rsidP="00CE3B63">
      <w:pPr>
        <w:pStyle w:val="PargrafodaLista"/>
        <w:numPr>
          <w:ilvl w:val="0"/>
          <w:numId w:val="1"/>
        </w:numPr>
      </w:pPr>
      <w:r>
        <w:t xml:space="preserve">Switch é para valores exatos e </w:t>
      </w:r>
      <w:proofErr w:type="spellStart"/>
      <w:proofErr w:type="gramStart"/>
      <w:r>
        <w:t>if</w:t>
      </w:r>
      <w:proofErr w:type="spellEnd"/>
      <w:proofErr w:type="gramEnd"/>
      <w:r>
        <w:t xml:space="preserve"> para expressões booleanas;</w:t>
      </w:r>
    </w:p>
    <w:p w:rsidR="00CE3B63" w:rsidRDefault="00CE3B63" w:rsidP="00CE3B63">
      <w:pPr>
        <w:pStyle w:val="PargrafodaLista"/>
        <w:numPr>
          <w:ilvl w:val="0"/>
          <w:numId w:val="1"/>
        </w:numPr>
      </w:pPr>
      <w:r>
        <w:t>Evitar usar o default do switch para “cases genéricos</w:t>
      </w:r>
      <w:proofErr w:type="gramStart"/>
      <w:r>
        <w:t>” ;</w:t>
      </w:r>
      <w:proofErr w:type="gramEnd"/>
    </w:p>
    <w:p w:rsidR="00CE3B63" w:rsidRDefault="00CE3B63" w:rsidP="00CE3B63">
      <w:pPr>
        <w:pStyle w:val="PargrafodaLista"/>
        <w:numPr>
          <w:ilvl w:val="0"/>
          <w:numId w:val="1"/>
        </w:numPr>
      </w:pPr>
      <w:r>
        <w:t>Evitar o efeito “</w:t>
      </w:r>
      <w:proofErr w:type="spellStart"/>
      <w:r>
        <w:t>flexa</w:t>
      </w:r>
      <w:proofErr w:type="spellEnd"/>
      <w:r>
        <w:t xml:space="preserve">” dos </w:t>
      </w:r>
      <w:proofErr w:type="spellStart"/>
      <w:r>
        <w:t>if’s</w:t>
      </w:r>
      <w:proofErr w:type="spellEnd"/>
      <w:r>
        <w:t>;</w:t>
      </w:r>
    </w:p>
    <w:p w:rsidR="00CE3B63" w:rsidRDefault="00CE3B63" w:rsidP="00CE3B63">
      <w:pPr>
        <w:pStyle w:val="PargrafodaLista"/>
        <w:numPr>
          <w:ilvl w:val="0"/>
          <w:numId w:val="1"/>
        </w:numPr>
      </w:pPr>
      <w:r>
        <w:t xml:space="preserve">Evitar muitos </w:t>
      </w:r>
      <w:proofErr w:type="spellStart"/>
      <w:r>
        <w:t>if’s</w:t>
      </w:r>
      <w:proofErr w:type="spellEnd"/>
      <w:r>
        <w:t xml:space="preserve"> aninhados;</w:t>
      </w:r>
    </w:p>
    <w:p w:rsidR="00CE3B63" w:rsidRDefault="00CE3B63" w:rsidP="00CE3B63">
      <w:pPr>
        <w:pStyle w:val="PargrafodaLista"/>
        <w:numPr>
          <w:ilvl w:val="0"/>
          <w:numId w:val="1"/>
        </w:numPr>
      </w:pPr>
      <w:r>
        <w:t xml:space="preserve">Usar boa prática da aula </w:t>
      </w:r>
      <w:proofErr w:type="gramStart"/>
      <w:r>
        <w:t>2</w:t>
      </w:r>
      <w:proofErr w:type="gramEnd"/>
      <w:r>
        <w:t xml:space="preserve"> para diminuir o tamanho do </w:t>
      </w:r>
      <w:proofErr w:type="spellStart"/>
      <w:r>
        <w:t>if</w:t>
      </w:r>
      <w:proofErr w:type="spellEnd"/>
      <w:r>
        <w:t>.</w:t>
      </w:r>
    </w:p>
    <w:p w:rsidR="009B2CB4" w:rsidRPr="009B2CB4" w:rsidRDefault="009B2CB4" w:rsidP="009B2CB4">
      <w:pPr>
        <w:rPr>
          <w:b/>
        </w:rPr>
      </w:pPr>
      <w:r w:rsidRPr="009B2CB4">
        <w:rPr>
          <w:b/>
        </w:rPr>
        <w:t>O que são blocos de execução?</w:t>
      </w:r>
    </w:p>
    <w:p w:rsidR="009B2CB4" w:rsidRDefault="009B2CB4" w:rsidP="009B2CB4">
      <w:r>
        <w:t xml:space="preserve">É um grupo de </w:t>
      </w:r>
      <w:proofErr w:type="gramStart"/>
      <w:r>
        <w:t>0</w:t>
      </w:r>
      <w:proofErr w:type="gramEnd"/>
      <w:r>
        <w:t xml:space="preserve"> ou mais códigos quais trabalham em conjunto para executar uma operação.</w:t>
      </w:r>
    </w:p>
    <w:p w:rsidR="009B2CB4" w:rsidRDefault="009B2CB4" w:rsidP="009B2CB4">
      <w:r w:rsidRPr="009B2CB4">
        <w:rPr>
          <w:b/>
        </w:rPr>
        <w:t>Tipos</w:t>
      </w:r>
      <w:r>
        <w:t>:</w:t>
      </w:r>
    </w:p>
    <w:p w:rsidR="009B2CB4" w:rsidRDefault="009B2CB4" w:rsidP="009B2CB4">
      <w:pPr>
        <w:pStyle w:val="PargrafodaLista"/>
        <w:numPr>
          <w:ilvl w:val="0"/>
          <w:numId w:val="1"/>
        </w:numPr>
      </w:pPr>
      <w:r>
        <w:t>Locais: dentro de métodos;</w:t>
      </w:r>
    </w:p>
    <w:p w:rsidR="009B2CB4" w:rsidRDefault="009B2CB4" w:rsidP="009B2CB4">
      <w:pPr>
        <w:pStyle w:val="PargrafodaLista"/>
        <w:numPr>
          <w:ilvl w:val="0"/>
          <w:numId w:val="1"/>
        </w:numPr>
      </w:pPr>
      <w:r>
        <w:t>Estáticos: dentro de classes;</w:t>
      </w:r>
    </w:p>
    <w:p w:rsidR="009B2CB4" w:rsidRDefault="009B2CB4" w:rsidP="009B2CB4">
      <w:pPr>
        <w:pStyle w:val="PargrafodaLista"/>
        <w:numPr>
          <w:ilvl w:val="0"/>
          <w:numId w:val="1"/>
        </w:numPr>
      </w:pPr>
      <w:r>
        <w:t>Instância: dentro de classe.</w:t>
      </w:r>
    </w:p>
    <w:p w:rsidR="009B2CB4" w:rsidRDefault="009B2CB4" w:rsidP="009B2CB4"/>
    <w:p w:rsidR="009B2CB4" w:rsidRDefault="009B2CB4" w:rsidP="009B2CB4"/>
    <w:p w:rsidR="009B2CB4" w:rsidRDefault="009B2CB4" w:rsidP="009B2CB4">
      <w:r w:rsidRPr="009B2CB4">
        <w:rPr>
          <w:b/>
        </w:rPr>
        <w:t>Criação</w:t>
      </w:r>
      <w:r>
        <w:t>:</w:t>
      </w:r>
    </w:p>
    <w:p w:rsidR="009B2CB4" w:rsidRDefault="009B2CB4" w:rsidP="009B2CB4">
      <w:r>
        <w:rPr>
          <w:noProof/>
          <w:lang w:eastAsia="pt-BR"/>
        </w:rPr>
        <w:drawing>
          <wp:inline distT="0" distB="0" distL="0" distR="0">
            <wp:extent cx="2700655" cy="2817495"/>
            <wp:effectExtent l="19050" t="0" r="444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81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CB4" w:rsidRPr="00927083" w:rsidRDefault="009B2CB4" w:rsidP="009B2CB4">
      <w:r>
        <w:rPr>
          <w:noProof/>
          <w:lang w:eastAsia="pt-BR"/>
        </w:rPr>
        <w:lastRenderedPageBreak/>
        <w:drawing>
          <wp:inline distT="0" distB="0" distL="0" distR="0">
            <wp:extent cx="5400040" cy="2568743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8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083" w:rsidRDefault="00927083"/>
    <w:sectPr w:rsidR="00927083" w:rsidSect="00726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43A2"/>
    <w:multiLevelType w:val="hybridMultilevel"/>
    <w:tmpl w:val="08B8FFAC"/>
    <w:lvl w:ilvl="0" w:tplc="A7A4B9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E60A8"/>
    <w:multiLevelType w:val="hybridMultilevel"/>
    <w:tmpl w:val="38D015F8"/>
    <w:lvl w:ilvl="0" w:tplc="39D06C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27083"/>
    <w:rsid w:val="000772F1"/>
    <w:rsid w:val="00142500"/>
    <w:rsid w:val="003F606D"/>
    <w:rsid w:val="005C299E"/>
    <w:rsid w:val="00696A7D"/>
    <w:rsid w:val="00726F20"/>
    <w:rsid w:val="007A1F40"/>
    <w:rsid w:val="00927083"/>
    <w:rsid w:val="009B2CB4"/>
    <w:rsid w:val="00CE3B63"/>
    <w:rsid w:val="00D76EC8"/>
    <w:rsid w:val="00DB63F2"/>
    <w:rsid w:val="00E2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F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08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9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A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2022-07-11T17:41:00Z</dcterms:created>
  <dcterms:modified xsi:type="dcterms:W3CDTF">2022-07-11T21:44:00Z</dcterms:modified>
</cp:coreProperties>
</file>