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068" w:rsidRPr="00F55ED5" w:rsidRDefault="00DD11F0">
      <w:pPr>
        <w:rPr>
          <w:b/>
        </w:rPr>
      </w:pPr>
      <w:r w:rsidRPr="00F55ED5">
        <w:rPr>
          <w:b/>
        </w:rPr>
        <w:t>Praticando Orientação a Objetos com Java</w:t>
      </w:r>
    </w:p>
    <w:p w:rsidR="00DD11F0" w:rsidRPr="00F55ED5" w:rsidRDefault="00DD11F0">
      <w:pPr>
        <w:rPr>
          <w:b/>
        </w:rPr>
      </w:pPr>
      <w:r w:rsidRPr="00F55ED5">
        <w:rPr>
          <w:b/>
        </w:rPr>
        <w:t>Funções estáticas utilitária</w:t>
      </w:r>
    </w:p>
    <w:p w:rsidR="00DD11F0" w:rsidRDefault="00DD11F0">
      <w:r>
        <w:t>Primeira atenção no seu dia a dia e criar classes utilitárias, agrupadas por tema, de forma que você possa compartilhar com todo seu time e assim evitar duplicidade de código.</w:t>
      </w:r>
    </w:p>
    <w:p w:rsidR="00DD11F0" w:rsidRDefault="00DD11F0">
      <w:proofErr w:type="spellStart"/>
      <w:r>
        <w:t>Obs</w:t>
      </w:r>
      <w:proofErr w:type="spellEnd"/>
      <w:r>
        <w:t>: Funções utilitárias são nada mais nada menos que a programação estruturada dentro da POO.</w:t>
      </w:r>
    </w:p>
    <w:p w:rsidR="00DD11F0" w:rsidRPr="00F55ED5" w:rsidRDefault="00DD11F0">
      <w:pPr>
        <w:rPr>
          <w:b/>
        </w:rPr>
      </w:pPr>
      <w:r w:rsidRPr="00F55ED5">
        <w:rPr>
          <w:b/>
        </w:rPr>
        <w:t>Como identificar uma função utilitária?</w:t>
      </w:r>
    </w:p>
    <w:p w:rsidR="00DD11F0" w:rsidRDefault="00DD11F0">
      <w:r>
        <w:rPr>
          <w:noProof/>
          <w:lang w:eastAsia="pt-BR"/>
        </w:rPr>
        <w:drawing>
          <wp:inline distT="0" distB="0" distL="0" distR="0">
            <wp:extent cx="5400040" cy="1958649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5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D3" w:rsidRDefault="005E5FD3">
      <w:r>
        <w:t>Exemplo clássico é a validação de CPF e CNPJ.</w:t>
      </w:r>
    </w:p>
    <w:p w:rsidR="005E5FD3" w:rsidRDefault="005E5FD3"/>
    <w:p w:rsidR="005E5FD3" w:rsidRDefault="005E5FD3">
      <w:r>
        <w:rPr>
          <w:noProof/>
          <w:lang w:eastAsia="pt-BR"/>
        </w:rPr>
        <w:drawing>
          <wp:inline distT="0" distB="0" distL="0" distR="0">
            <wp:extent cx="5400040" cy="2864814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4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5FD3" w:rsidSect="00CA3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DD11F0"/>
    <w:rsid w:val="005E5FD3"/>
    <w:rsid w:val="00CA3068"/>
    <w:rsid w:val="00DD11F0"/>
    <w:rsid w:val="00F5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30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1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1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2</cp:revision>
  <dcterms:created xsi:type="dcterms:W3CDTF">2022-07-19T17:50:00Z</dcterms:created>
  <dcterms:modified xsi:type="dcterms:W3CDTF">2022-07-19T18:11:00Z</dcterms:modified>
</cp:coreProperties>
</file>