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b w:val="1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FinControl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Adler Diniz de Souza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Release00 - FinControl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7329163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totpaejjug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yh2i8dbsa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Convenções, termos e abreviações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8d7gqgsby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Identificação dos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3lvdyksby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Prioridades dos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vpimj19tu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Visão geral do Produto/serviço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5j7outkj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Abrangência e sistemas relacionados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iphuu0o7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Descrição do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c623v6s6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Descrição dos usuários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jw0vgc5fx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&lt;Nome de um tipo específico de usuário&gt;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xthuzqfo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&lt;Nome de outro tipo específico de usuário &gt;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uwtqq69t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…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krjra7r11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bl57fgsrq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Entidade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hsosuxmgx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Entidade Categoria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z4j4edqy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Entidade Receita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jzphpqsdk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Entidade Despesa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ltl96umir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Entidade Banco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ig181q6a3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3.X Relatórios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nx3ug1fwr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dvgd2l4eq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Usabilidade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x9dgfzn35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Confiabilidade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jg0uk3z35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Desempenho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gyj6uxovr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Segurança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pho9xkv5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Distribuição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teobeci8pl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Padrões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rxrjomnn2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Hardware e software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zrdfu8ec2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Rastreabilidade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sz7kfn396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Mudanças nos requisitos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exh39nvs8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Referências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totpaejjugov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deste documento é descrever os requisitos funcionais e não funcionais do sistema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FinControl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que tem como propósito auxiliar usuários (pessoas físicas ou pequenas empresas) no controle de suas receitas e despesas, oferecendo relatórios financeiros mensais, gráficos de desempenho e categorização de gastos.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Fornecendo assim,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FinControl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estão organizadas como descrito abaixo: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1syh2i8dbsa5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Usuário: pessoa física ou funcionário autorizado de uma empresa.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Receita: entrada de dinheiro (ex: salário, venda, investimento).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Despesa: saída de dinheiro (ex: conta de luz, aluguel).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before="0" w:beforeAutospacing="0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Categoria: grupo de classificação de transações (ex: alimentação, transporte, lazer).</w:t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3"/>
        </w:numPr>
        <w:ind w:left="0" w:firstLine="0"/>
        <w:rPr>
          <w:i w:val="1"/>
          <w:sz w:val="22"/>
          <w:szCs w:val="22"/>
        </w:rPr>
      </w:pPr>
      <w:bookmarkStart w:colFirst="0" w:colLast="0" w:name="_388d7gqgsby0" w:id="2"/>
      <w:bookmarkEnd w:id="2"/>
      <w:r w:rsidDel="00000000" w:rsidR="00000000" w:rsidRPr="00000000">
        <w:rPr>
          <w:i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2">
      <w:pPr>
        <w:pStyle w:val="Heading3"/>
        <w:numPr>
          <w:ilvl w:val="2"/>
          <w:numId w:val="3"/>
        </w:numPr>
        <w:ind w:left="0" w:firstLine="0"/>
        <w:rPr>
          <w:sz w:val="22"/>
          <w:szCs w:val="22"/>
        </w:rPr>
      </w:pPr>
      <w:bookmarkStart w:colFirst="0" w:colLast="0" w:name="_g3lvdyksby5m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nyvpimj19tux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xc5j7outkjb9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&lt;Nesta seção, descreva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jpiphuu0o72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52c623v6s62u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n6itws71l1n" w:id="8"/>
      <w:bookmarkEnd w:id="8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1">
      <w:pPr>
        <w:pStyle w:val="Heading3"/>
        <w:numPr>
          <w:ilvl w:val="2"/>
          <w:numId w:val="3"/>
        </w:numPr>
        <w:ind w:left="0" w:firstLine="0"/>
        <w:rPr>
          <w:i w:val="1"/>
          <w:sz w:val="22"/>
          <w:szCs w:val="22"/>
        </w:rPr>
      </w:pPr>
      <w:bookmarkStart w:colFirst="0" w:colLast="0" w:name="_4ejw0vgc5fxw" w:id="9"/>
      <w:bookmarkEnd w:id="9"/>
      <w:r w:rsidDel="00000000" w:rsidR="00000000" w:rsidRPr="00000000">
        <w:rPr>
          <w:i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3">
      <w:pPr>
        <w:pStyle w:val="Heading3"/>
        <w:numPr>
          <w:ilvl w:val="2"/>
          <w:numId w:val="3"/>
        </w:numPr>
        <w:ind w:left="0" w:firstLine="0"/>
        <w:rPr>
          <w:i w:val="1"/>
          <w:sz w:val="22"/>
          <w:szCs w:val="22"/>
        </w:rPr>
      </w:pPr>
      <w:bookmarkStart w:colFirst="0" w:colLast="0" w:name="_rdxthuzqfoz" w:id="10"/>
      <w:bookmarkEnd w:id="10"/>
      <w:r w:rsidDel="00000000" w:rsidR="00000000" w:rsidRPr="00000000">
        <w:rPr>
          <w:i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4">
      <w:pPr>
        <w:pStyle w:val="Heading3"/>
        <w:numPr>
          <w:ilvl w:val="2"/>
          <w:numId w:val="3"/>
        </w:numPr>
        <w:ind w:left="0" w:firstLine="0"/>
        <w:rPr>
          <w:i w:val="1"/>
          <w:sz w:val="22"/>
          <w:szCs w:val="22"/>
        </w:rPr>
      </w:pPr>
      <w:bookmarkStart w:colFirst="0" w:colLast="0" w:name="_gquwtqq69t2g" w:id="11"/>
      <w:bookmarkEnd w:id="11"/>
      <w:r w:rsidDel="00000000" w:rsidR="00000000" w:rsidRPr="00000000">
        <w:rPr>
          <w:i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evkrjra7r11s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18bl57fgsrqg" w:id="13"/>
      <w:bookmarkEnd w:id="13"/>
      <w:r w:rsidDel="00000000" w:rsidR="00000000" w:rsidRPr="00000000">
        <w:rPr>
          <w:rtl w:val="0"/>
        </w:rPr>
        <w:t xml:space="preserve">Entidade Usuário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Esses requisitos foram organizados em uma única sessão, pois compartilham características comuns voltadas à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gestão de informações pessoais e autenticação de acesso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O objetivo é permitir que tanto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usuários individuais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quanto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administradores empresariais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mantenham seus dados de forma segura, consistente e atualizada dentro da plataforma.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[RF1] Cadastrar Usuário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Usuário, Administrador (empresa)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requisito tem início quando o sistema disponibiliza a funcionalidade de cadastro de novos usuários. Para isso, o ator deverá preencher todos os atributos listados na Tabela 1 – Dados do Usuário.</w:t>
      </w:r>
    </w:p>
    <w:p w:rsidR="00000000" w:rsidDel="00000000" w:rsidP="00000000" w:rsidRDefault="00000000" w:rsidRPr="00000000" w14:paraId="000000A0">
      <w:pPr>
        <w:widowControl w:val="1"/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campos marcados com (*) são de preenchimento obrigatório.</w:t>
      </w:r>
    </w:p>
    <w:p w:rsidR="00000000" w:rsidDel="00000000" w:rsidP="00000000" w:rsidRDefault="00000000" w:rsidRPr="00000000" w14:paraId="000000A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 Dados do Usuário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 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nome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e-mail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de preenchimento obrigatório. O CPF do usuário deverá ser validado.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no formato (XX) XXXXX-XXXX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200 caracteres para endereço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 do usuário no formato DD/MM/AAAA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0B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[RF2] Consultar Usuário</w:t>
      </w:r>
    </w:p>
    <w:p w:rsidR="00000000" w:rsidDel="00000000" w:rsidP="00000000" w:rsidRDefault="00000000" w:rsidRPr="00000000" w14:paraId="000000B6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Usuário, Administrador (empresa)</w:t>
      </w:r>
    </w:p>
    <w:p w:rsidR="00000000" w:rsidDel="00000000" w:rsidP="00000000" w:rsidRDefault="00000000" w:rsidRPr="00000000" w14:paraId="000000B8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inicia quando o ator deseja visualizar os dados cadastrais do usuário logado. O sistema permitirá a busca pelos filtros abaixo na Tabela 2 -  Filtros para Dados do Usuário e retorna dados ordenados alfabeticamente. Caso os atores não informem determinado filtro, por Default serão considerados TODOS.</w:t>
      </w:r>
    </w:p>
    <w:p w:rsidR="00000000" w:rsidDel="00000000" w:rsidP="00000000" w:rsidRDefault="00000000" w:rsidRPr="00000000" w14:paraId="000000B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 Filtros para Dados do Usuário 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 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nome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e-mail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de preenchimento obrigatório. O CPF do usuário deverá ser validado.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 do usuário no formato DD/MM/AAAA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C7">
      <w:pPr>
        <w:spacing w:after="0"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[RF3] Editar Usuário</w:t>
      </w:r>
    </w:p>
    <w:p w:rsidR="00000000" w:rsidDel="00000000" w:rsidP="00000000" w:rsidRDefault="00000000" w:rsidRPr="00000000" w14:paraId="000000CB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 (empresa)</w:t>
      </w:r>
    </w:p>
    <w:p w:rsidR="00000000" w:rsidDel="00000000" w:rsidP="00000000" w:rsidRDefault="00000000" w:rsidRPr="00000000" w14:paraId="000000C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requisito tem início quando o ator solicita a atualização de suas informações pessoais, como e-mail, telefone ou senha.</w:t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ação ocorre após a consulta de dados [RF02] – Consultar Usuário.</w:t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atributos podem ser modificados, exceto o nome completo e o CPF, que são considerados identificadores únicos e permanentes.</w:t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[RF4] Remover Conta</w:t>
      </w:r>
    </w:p>
    <w:p w:rsidR="00000000" w:rsidDel="00000000" w:rsidP="00000000" w:rsidRDefault="00000000" w:rsidRPr="00000000" w14:paraId="000000D6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 (empresa)</w:t>
      </w:r>
    </w:p>
    <w:p w:rsidR="00000000" w:rsidDel="00000000" w:rsidP="00000000" w:rsidRDefault="00000000" w:rsidRPr="00000000" w14:paraId="000000D8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requisito é acionado quando o ator solicita a exclusão definitiva da conta. O sistema deve garantir a remoção completa e irreversível de todos os dados associados ao usuário, mediante confirmação explícita.</w:t>
      </w:r>
    </w:p>
    <w:p w:rsidR="00000000" w:rsidDel="00000000" w:rsidP="00000000" w:rsidRDefault="00000000" w:rsidRPr="00000000" w14:paraId="000000D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ação é restrita ao próprio usuário ou ao administrador, quando autorizado.</w:t>
      </w:r>
    </w:p>
    <w:p w:rsidR="00000000" w:rsidDel="00000000" w:rsidP="00000000" w:rsidRDefault="00000000" w:rsidRPr="00000000" w14:paraId="000000DB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DC">
      <w:pPr>
        <w:spacing w:after="0"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g0hsosuxmgx8" w:id="14"/>
      <w:bookmarkEnd w:id="14"/>
      <w:r w:rsidDel="00000000" w:rsidR="00000000" w:rsidRPr="00000000">
        <w:rPr>
          <w:rtl w:val="0"/>
        </w:rPr>
        <w:t xml:space="preserve">Entidade Categoria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Esta entidade reúne os requisitos referentes à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organização das transações financeiras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por tipo de gasto ou receita.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 criação de categorias tem como objetivo melhorar a análise de relatórios e permitir uma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classificação mais detalhada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das movimentações financeiras.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[RF5] Inserir Categoria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permitir que o ator crie novas categorias de receitas e despesas. A inserção será feita por meio do preenchimento dos dados listados na Tabela 3 – Dados da Categoria.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Campos obrigatórios estão marcados com (*).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Dados da Categoria</w:t>
      </w:r>
    </w:p>
    <w:tbl>
      <w:tblPr>
        <w:tblStyle w:val="Table5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 da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nome da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Ícone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uma lista de ícones diversos sobre o tema finanças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0F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[RF6] Consultar Categoria</w:t>
      </w:r>
    </w:p>
    <w:p w:rsidR="00000000" w:rsidDel="00000000" w:rsidP="00000000" w:rsidRDefault="00000000" w:rsidRPr="00000000" w14:paraId="000000F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</w:t>
      </w:r>
    </w:p>
    <w:p w:rsidR="00000000" w:rsidDel="00000000" w:rsidP="00000000" w:rsidRDefault="00000000" w:rsidRPr="00000000" w14:paraId="000000F7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inicia quando o ator deseja visualizar os dados de uma categoria já existente. O sistema permitirá a busca pelos filtros abaixo na Tabela 4 -  Filtros para consulta de Categoria e retorna dados ordenados alfabeticamente. Caso os atores não informem determinado filtro, por Default serão considerados TODOS.</w:t>
      </w:r>
    </w:p>
    <w:p w:rsidR="00000000" w:rsidDel="00000000" w:rsidP="00000000" w:rsidRDefault="00000000" w:rsidRPr="00000000" w14:paraId="000000F9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Campos obrigatórios estão marcados com (*).</w:t>
      </w:r>
    </w:p>
    <w:p w:rsidR="00000000" w:rsidDel="00000000" w:rsidP="00000000" w:rsidRDefault="00000000" w:rsidRPr="00000000" w14:paraId="000000F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4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 Filtros para consulta de Categoria</w:t>
      </w: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 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*Nome da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nome da categoria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10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[RF7] Editar Categoria</w:t>
      </w:r>
    </w:p>
    <w:p w:rsidR="00000000" w:rsidDel="00000000" w:rsidP="00000000" w:rsidRDefault="00000000" w:rsidRPr="00000000" w14:paraId="00000105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 (empresa)</w:t>
      </w:r>
    </w:p>
    <w:p w:rsidR="00000000" w:rsidDel="00000000" w:rsidP="00000000" w:rsidRDefault="00000000" w:rsidRPr="00000000" w14:paraId="0000010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requisito tem início quando o ator solicita a atualização de uma categoria existente, como uma despesa ou receita.</w:t>
      </w:r>
    </w:p>
    <w:p w:rsidR="00000000" w:rsidDel="00000000" w:rsidP="00000000" w:rsidRDefault="00000000" w:rsidRPr="00000000" w14:paraId="0000010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ação ocorre após a consulta de dados [RF06] – Consultar Categoria.</w:t>
      </w:r>
    </w:p>
    <w:p w:rsidR="00000000" w:rsidDel="00000000" w:rsidP="00000000" w:rsidRDefault="00000000" w:rsidRPr="00000000" w14:paraId="0000010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atributos podem ser modificados, sem exceção.</w:t>
      </w:r>
    </w:p>
    <w:p w:rsidR="00000000" w:rsidDel="00000000" w:rsidP="00000000" w:rsidRDefault="00000000" w:rsidRPr="00000000" w14:paraId="0000010B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10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[RF8] Remover Categoria</w:t>
      </w:r>
    </w:p>
    <w:p w:rsidR="00000000" w:rsidDel="00000000" w:rsidP="00000000" w:rsidRDefault="00000000" w:rsidRPr="00000000" w14:paraId="00000110">
      <w:pPr>
        <w:spacing w:after="0" w:before="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 (empresa)</w:t>
      </w:r>
    </w:p>
    <w:p w:rsidR="00000000" w:rsidDel="00000000" w:rsidP="00000000" w:rsidRDefault="00000000" w:rsidRPr="00000000" w14:paraId="0000011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requisito é acionado quando o ator solicita a exclusão de uma categoria existente por meio do [RF06] – Consultar Categoria. O sistema deve garantir a remoção completa e irreversível de todos os dados associados à categoria, mediante confirmação explícita. </w:t>
      </w:r>
    </w:p>
    <w:p w:rsidR="00000000" w:rsidDel="00000000" w:rsidP="00000000" w:rsidRDefault="00000000" w:rsidRPr="00000000" w14:paraId="00000114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1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116">
      <w:pPr>
        <w:spacing w:after="0" w:before="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q7z4j4edqy7c" w:id="15"/>
      <w:bookmarkEnd w:id="15"/>
      <w:r w:rsidDel="00000000" w:rsidR="00000000" w:rsidRPr="00000000">
        <w:rPr>
          <w:vertAlign w:val="baseline"/>
          <w:rtl w:val="0"/>
        </w:rPr>
        <w:t xml:space="preserve">3.</w:t>
      </w:r>
      <w:r w:rsidDel="00000000" w:rsidR="00000000" w:rsidRPr="00000000">
        <w:rPr>
          <w:rtl w:val="0"/>
        </w:rPr>
        <w:t xml:space="preserve">3</w:t>
        <w:tab/>
        <w:t xml:space="preserve">Entidade Receita</w:t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Esta entidade contempla os requisitos funcionais relacionados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ao registro e gerenciamento das receitas financeiras.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Ela permite o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controle de entradas de recursos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, facilitando a análise de ganhos mensais e o equilíbrio financeiro.</w:t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[RF9] Cadastrar Receita</w:t>
      </w:r>
    </w:p>
    <w:p w:rsidR="00000000" w:rsidDel="00000000" w:rsidP="00000000" w:rsidRDefault="00000000" w:rsidRPr="00000000" w14:paraId="0000011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</w:t>
      </w:r>
    </w:p>
    <w:p w:rsidR="00000000" w:rsidDel="00000000" w:rsidP="00000000" w:rsidRDefault="00000000" w:rsidRPr="00000000" w14:paraId="0000011E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permitir o cadastro de uma nova receita. A inserção ocorrerá mediante o cadastro das informações presentes na Tabela X - Dados da Receita. Campos obrigatórios estão marcados com (*).</w:t>
      </w:r>
    </w:p>
    <w:p w:rsidR="00000000" w:rsidDel="00000000" w:rsidP="00000000" w:rsidRDefault="00000000" w:rsidRPr="00000000" w14:paraId="00000120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Dados da Receita</w:t>
      </w:r>
    </w:p>
    <w:p w:rsidR="00000000" w:rsidDel="00000000" w:rsidP="00000000" w:rsidRDefault="00000000" w:rsidRPr="00000000" w14:paraId="00000122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proveniente do RF5 - Inserir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Breve descrição da origem da receita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2E">
      <w:pPr>
        <w:spacing w:after="0" w:before="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</w:t>
        <w:tab/>
        <w:t xml:space="preserve">[  ] Importante                      </w:t>
        <w:tab/>
        <w:t xml:space="preserve">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4vjzphpqsdki" w:id="16"/>
      <w:bookmarkEnd w:id="16"/>
      <w:r w:rsidDel="00000000" w:rsidR="00000000" w:rsidRPr="00000000">
        <w:rPr>
          <w:rtl w:val="0"/>
        </w:rPr>
        <w:t xml:space="preserve">3.4</w:t>
        <w:tab/>
        <w:t xml:space="preserve">Entidade Despesa</w: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Esta entidade abrange os requisitos relacionados ao registro e controle das saídas financeiras.</w:t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O objetivo é permitir que o usuário acompanhe seus gastos e mantenha o equilíbrio entre receitas e despesas.</w:t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[RFX] Cadastrar Despesa</w:t>
      </w:r>
    </w:p>
    <w:p w:rsidR="00000000" w:rsidDel="00000000" w:rsidP="00000000" w:rsidRDefault="00000000" w:rsidRPr="00000000" w14:paraId="0000013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</w:t>
      </w:r>
    </w:p>
    <w:p w:rsidR="00000000" w:rsidDel="00000000" w:rsidP="00000000" w:rsidRDefault="00000000" w:rsidRPr="00000000" w14:paraId="00000137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permitir o cadastro de uma nova despesa. A inserção ocorrerá mediante o cadastro das informações presentes na Tabela X - Dados da Despesa. Campos obrigatórios estão marcados com (*).</w:t>
      </w:r>
    </w:p>
    <w:p w:rsidR="00000000" w:rsidDel="00000000" w:rsidP="00000000" w:rsidRDefault="00000000" w:rsidRPr="00000000" w14:paraId="00000139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Dados da Despesa</w:t>
      </w:r>
    </w:p>
    <w:p w:rsidR="00000000" w:rsidDel="00000000" w:rsidP="00000000" w:rsidRDefault="00000000" w:rsidRPr="00000000" w14:paraId="0000013B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proveniente do RF5 - Inserir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Breve descrição da despesa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4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</w:t>
        <w:tab/>
        <w:t xml:space="preserve">[  ] Importante                      </w:t>
        <w:tab/>
        <w:t xml:space="preserve">[  ] Desejável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ppltl96umirh" w:id="17"/>
      <w:bookmarkEnd w:id="17"/>
      <w:r w:rsidDel="00000000" w:rsidR="00000000" w:rsidRPr="00000000">
        <w:rPr>
          <w:rtl w:val="0"/>
        </w:rPr>
        <w:t xml:space="preserve">3.5</w:t>
        <w:tab/>
        <w:t xml:space="preserve">Entidade Banco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Esta entidade agrupa os requisitos que tratam do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cadastro e controle de contas bancárias e carteiras digitais.</w:t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O objetivo é permitir que o usuário gerencie múltiplas fontes de recursos, associando receitas e despesas a contas específicas.</w:t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[RFX] Inserir Banco</w:t>
      </w:r>
    </w:p>
    <w:p w:rsidR="00000000" w:rsidDel="00000000" w:rsidP="00000000" w:rsidRDefault="00000000" w:rsidRPr="00000000" w14:paraId="0000014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</w:t>
      </w:r>
    </w:p>
    <w:p w:rsidR="00000000" w:rsidDel="00000000" w:rsidP="00000000" w:rsidRDefault="00000000" w:rsidRPr="00000000" w14:paraId="0000014F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permitir o cadastro de contas bancárias ou carteiras digitais. O ator deverá preencher as informações presentes na Tabela X - Dados do Banco. Campos obrigatórios estão marcados com (*).</w:t>
      </w:r>
    </w:p>
    <w:p w:rsidR="00000000" w:rsidDel="00000000" w:rsidP="00000000" w:rsidRDefault="00000000" w:rsidRPr="00000000" w14:paraId="0000015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Dados do Banco</w:t>
      </w:r>
    </w:p>
    <w:p w:rsidR="00000000" w:rsidDel="00000000" w:rsidP="00000000" w:rsidRDefault="00000000" w:rsidRPr="00000000" w14:paraId="00000152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Dados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 do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100 caracteres para o nome referente ao banco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Número da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Tipo de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seleção (corrente, poupança ou digital)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Saldo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5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</w:t>
        <w:tab/>
        <w:t xml:space="preserve">[  ] Importante                      </w:t>
        <w:tab/>
        <w:t xml:space="preserve">[  ] Desejável</w:t>
      </w:r>
    </w:p>
    <w:p w:rsidR="00000000" w:rsidDel="00000000" w:rsidP="00000000" w:rsidRDefault="00000000" w:rsidRPr="00000000" w14:paraId="0000015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k0ig181q6a3m" w:id="18"/>
      <w:bookmarkEnd w:id="18"/>
      <w:r w:rsidDel="00000000" w:rsidR="00000000" w:rsidRPr="00000000">
        <w:rPr>
          <w:rtl w:val="0"/>
        </w:rPr>
        <w:t xml:space="preserve">3.X</w:t>
        <w:tab/>
        <w:t xml:space="preserve">Relatórios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Esta entidade contempla os requisitos que tratam da geração e exibição de relatórios financeiros.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Esses relatórios permitem ao usuário 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analisar receitas e despesas, identificar tendências e tomar decisões com base em dados consolidados.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[RFXX] Emitir Relatório Mensal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Usuário, Administrador (empresa)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permitirá a emissão de um relatório financeiro mensal contendo a distribuição de receitas e despesas registradas em determinado intervalo de tempo. Para gerar o relatório, será necessário o preenchimento de algum dos filtros destacados na Tabela X – Filtros do Relatório Financeiro Mensal.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nenhum filtro seja informado, o sistema considerará, por default, todos os registros disponíveis no mês corrente.</w:t>
      </w:r>
    </w:p>
    <w:p w:rsidR="00000000" w:rsidDel="00000000" w:rsidP="00000000" w:rsidRDefault="00000000" w:rsidRPr="00000000" w14:paraId="00000168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Filtros do Relatório Financeiro Mensal</w:t>
      </w:r>
    </w:p>
    <w:tbl>
      <w:tblPr>
        <w:tblStyle w:val="Table10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Filtros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filtros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 da emissão do relatório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 da emissão do relatório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de Transação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opções: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Receita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proveniente do requisito [RF05] – Inserir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Banco/Conta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opcional de seleção do banco cadastrado ([RF0X] – Inserir Banco)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retorno desse relatório será apresentado em formato de gráfico de barras horizontais e tabela detalhada, mostrando o valor total de receitas e despesas por categoria dentro do período informado.</w:t>
      </w:r>
    </w:p>
    <w:p w:rsidR="00000000" w:rsidDel="00000000" w:rsidP="00000000" w:rsidRDefault="00000000" w:rsidRPr="00000000" w14:paraId="00000178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110005" cy="273482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05" cy="273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exibirá o saldo consolidado do período, bem como a porcentagem de participação de cada categoria no total geral.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tipo de transação (Receita/Despesa) e, dentro de cada grupo, ordenados por data crescente.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relatório apresentará também subtotais por categoria e um total geral consolidado, conforme a ilustração textual abaixo: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Exemplo de Estrutura de Retorno: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Alimentação &gt;&gt;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&lt;&lt; Data: 02/10/2025 &gt;&gt;     &lt;&lt; Descrição: Supermercado &gt;&gt;     &lt;&lt; Valor: R$ 250,00 &gt;&gt;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&lt;&lt; Data: 15/10/2025 &gt;&gt;     &lt;&lt; Descrição: Restaurante &gt;&gt;         &lt;&lt; Valor: R$ 120,00 &gt;&gt;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&lt;&lt; Subtotal Alimentação: R$ 370,00 &gt;&gt;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Transporte &gt;&gt;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&lt;&lt; Data: 05/10/2025 &gt;&gt;     &lt;&lt; Descrição: Combustível &gt;&gt;             &lt;&lt; Valor: R$ 200,00 &gt;&gt;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&lt;&lt; Data: 18/10/2025 &gt;&gt;     &lt;&lt; Descrição: Aplicativo de corrida &gt;&gt; &lt;&lt; Valor: R$ 80,00 &gt;&gt;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&lt;&lt; Subtotal Transporte: R$ 280,00 &gt;&gt;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Salário &gt;&gt;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&lt;&lt; Data: 01/10/2025 &gt;&gt;  &lt;&lt; Descrição: Pagamento mensal &gt;&gt;  &lt;&lt; Valor: R$ 3.500,00 &gt;&gt;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&lt;&lt; Subtotal Salário: R$ 3.500,00 &gt;&gt;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&lt;&lt; TOTAL GERAL: R$ 3.850,00 &gt;&gt;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da exibição tabular, o sistema apresentará um gráfico interativo onde cada barra representará uma categoria de despesa ou receita.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clicar sobre uma barra, o usuário poderá visualizar o detalhamento das transações correspondentes àquela categoria (data, valor e descrição).</w:t>
      </w:r>
    </w:p>
    <w:p w:rsidR="00000000" w:rsidDel="00000000" w:rsidP="00000000" w:rsidRDefault="00000000" w:rsidRPr="00000000" w14:paraId="0000018F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9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</w:p>
    <w:p w:rsidR="00000000" w:rsidDel="00000000" w:rsidP="00000000" w:rsidRDefault="00000000" w:rsidRPr="00000000" w14:paraId="0000019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[RFXX] Emitir Relatório de Categorias Mais Utilizadas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Usuário, Administrador (empresa)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permitirá a emissão de um relatório analítico de categorias mais utilizadas, apresentando a frequência e o valor total das transações (receitas e despesas) associadas a cada categoria, dentro de um determinado intervalo de tempo.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relatório tem como objetivo auxiliar o usuário no controle financeiro e tomada de decisão, permitindo identificar quais áreas concentram maior volume de gastos ou receitas. Para gerar o relatório, o usuário poderá preencher um ou mais filtros destacados na Tabela X – Filtros do Relatório de Categorias Mais Utilizadas.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nenhum filtro seja informado, o sistema considerará por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mês corrente e todas as categorias cadastradas.</w:t>
      </w:r>
    </w:p>
    <w:p w:rsidR="00000000" w:rsidDel="00000000" w:rsidP="00000000" w:rsidRDefault="00000000" w:rsidRPr="00000000" w14:paraId="00000198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Tabela 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Filtros do Relatório de Categorias Mais Utilizadas</w:t>
      </w:r>
    </w:p>
    <w:tbl>
      <w:tblPr>
        <w:tblStyle w:val="Table11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Filtros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 dos filtros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 do período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 do período no formato DD/MM/AAAA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de Transação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opções: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Receita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Limite de Categorias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Quantidade máxima de categorias que serão exibidas (ex: Top 5 ou Top 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Banco/Conta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opcional de seleção do banco cadastrado ([RF08] – Inserir Banco)</w:t>
            </w:r>
          </w:p>
        </w:tc>
      </w:tr>
    </w:tbl>
    <w:p w:rsidR="00000000" w:rsidDel="00000000" w:rsidP="00000000" w:rsidRDefault="00000000" w:rsidRPr="00000000" w14:paraId="000001A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retorno do relatório será um gráfico de barras verticais e uma tabela detalhada, mostrando para cada categoria: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número de transações realizadas;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valor total movimentado;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o percentual de participação dessa categoria no total geral do período.</w:t>
        <w:br w:type="textWrapping"/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categorias serão classificadas em ordem decrescente pelo número de registros (mais utilizadas primeiro).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relatório exibirá também um total geral consolidado de todas as categorias e uma indicação visual das que mais impactam o orçamento.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Exemplo de Estrutura de Retorno: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Alimentação &gt;&gt;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Quantidade de Transações: 15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R$ 1.250,00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Percentual: 32%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Transporte &gt;&gt;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Quantidade de Transações: 10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R$ 850,00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Percentual: 22%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Lazer &gt;&gt;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Quantidade de Transações: 7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R$ 600,00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Percentual: 15%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Saúde &gt;&gt;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Quantidade de Transações: 5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R$ 400,00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Percentual: 10%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Categoria: Educação &gt;&gt;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Quantidade de Transações: 4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R$ 350,00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Percentual: 9%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TOTAL GERAL &gt;&gt;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Transações: 41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Valor Total: R$ 3.900,00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exibirá também um gráfico comparativo, onde cada barra representará uma categoria, e a altura da barra indicará o volume total movimentado.</w:t>
      </w:r>
    </w:p>
    <w:p w:rsidR="00000000" w:rsidDel="00000000" w:rsidP="00000000" w:rsidRDefault="00000000" w:rsidRPr="00000000" w14:paraId="000001CC">
      <w:pPr>
        <w:spacing w:after="240" w:befor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4085908" cy="272168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5908" cy="272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barra será clicável, permitindo ao usuário visualizar o detalhamento das transações daquela categoria (data, descrição e valor)</w:t>
      </w:r>
    </w:p>
    <w:p w:rsidR="00000000" w:rsidDel="00000000" w:rsidP="00000000" w:rsidRDefault="00000000" w:rsidRPr="00000000" w14:paraId="000001CE">
      <w:pPr>
        <w:spacing w:after="240" w:before="240" w:line="276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CF">
      <w:pPr>
        <w:spacing w:after="0"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] Essencial                                    </w:t>
        <w:tab/>
        <w:t xml:space="preserve">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7vnx3ug1fwrg" w:id="19"/>
      <w:bookmarkEnd w:id="19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1D3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87dvgd2l4eq4" w:id="20"/>
      <w:bookmarkEnd w:id="20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oy61fol8nyq1" w:id="21"/>
      <w:bookmarkEnd w:id="2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1D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1DF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rnxwaiqs0u1" w:id="22"/>
      <w:bookmarkEnd w:id="2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1E1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l8x9dgfzn35x" w:id="23"/>
      <w:bookmarkEnd w:id="23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1E3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m2kc07mhb4v" w:id="24"/>
      <w:bookmarkEnd w:id="2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1E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4njg0uk3z35y" w:id="25"/>
      <w:bookmarkEnd w:id="25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1hv19r1syoa6" w:id="26"/>
      <w:bookmarkEnd w:id="2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1E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2rgyj6uxovrv" w:id="27"/>
      <w:bookmarkEnd w:id="27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s51187zdq2h" w:id="28"/>
      <w:bookmarkEnd w:id="2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1ED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4cpho9xkv5v6" w:id="29"/>
      <w:bookmarkEnd w:id="29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1EF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k6ls4muai0k" w:id="30"/>
      <w:bookmarkEnd w:id="3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1F1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yteobeci8plp" w:id="31"/>
      <w:bookmarkEnd w:id="31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r1vgzmlsgt2" w:id="32"/>
      <w:bookmarkEnd w:id="3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1F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7erxrjomnn2t" w:id="33"/>
      <w:bookmarkEnd w:id="33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i35s2cdflf1w" w:id="34"/>
      <w:bookmarkEnd w:id="34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numPr>
          <w:ilvl w:val="2"/>
          <w:numId w:val="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xmr48wczbnj" w:id="35"/>
      <w:bookmarkEnd w:id="3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1F9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xbzrdfu8ec2h" w:id="36"/>
      <w:bookmarkEnd w:id="36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1FB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uosz7kfn396p" w:id="37"/>
      <w:bookmarkEnd w:id="37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1F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203">
      <w:pPr>
        <w:pStyle w:val="Heading1"/>
        <w:numPr>
          <w:ilvl w:val="0"/>
          <w:numId w:val="3"/>
        </w:numPr>
        <w:shd w:fill="dfdfdf" w:val="clear"/>
        <w:ind w:left="0" w:firstLine="0"/>
        <w:rPr/>
      </w:pPr>
      <w:bookmarkStart w:colFirst="0" w:colLast="0" w:name="_jrexh39nvs8y" w:id="38"/>
      <w:bookmarkEnd w:id="3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204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205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E">
      <w:pPr>
        <w:spacing w:after="60" w:before="60" w:lineRule="auto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2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2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3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210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211">
          <w:pPr>
            <w:spacing w:after="60" w:before="60" w:lineRule="auto"/>
            <w:rPr>
              <w:rFonts w:ascii="Tahoma" w:cs="Tahoma" w:eastAsia="Tahoma" w:hAnsi="Tahoma"/>
              <w:b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212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9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[RNF%1]"/>
      <w:lvlJc w:val="left"/>
      <w:pPr>
        <w:ind w:left="360" w:hanging="360"/>
      </w:pPr>
      <w:rPr>
        <w:b w:val="1"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