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41CDE2B0" w14:textId="2DAD6A58"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5946EBCB" w14:textId="6D086936" w:rsidR="00906FBF" w:rsidRDefault="00906FBF" w:rsidP="00906FBF">
      <w:pPr>
        <w:jc w:val="both"/>
        <w:rPr>
          <w:rFonts w:ascii="Times New Roman" w:hAnsi="Times New Roman" w:cs="Times New Roman"/>
        </w:rPr>
      </w:pPr>
      <w:r>
        <w:rPr>
          <w:rFonts w:ascii="Times New Roman" w:hAnsi="Times New Roman" w:cs="Times New Roman"/>
        </w:rPr>
        <w:t>El ajuste de modelos lineales enfocado a tres objetivos distintos:</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08B029F2"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Predicción, calcular valores de la variable respuesta a partir de la ecuación ajustada. Para esto se necesita que la ecuación ajustada maximice el coeficiente de determinación</w:t>
      </w:r>
    </w:p>
    <w:p w14:paraId="5ABB672D" w14:textId="4538F25D" w:rsidR="00E75DF3" w:rsidRDefault="00E75DF3" w:rsidP="00E75DF3">
      <w:pPr>
        <w:jc w:val="both"/>
        <w:rPr>
          <w:rFonts w:ascii="Times New Roman" w:hAnsi="Times New Roman" w:cs="Times New Roman"/>
        </w:rPr>
      </w:pPr>
      <w:r>
        <w:rPr>
          <w:rFonts w:ascii="Times New Roman" w:hAnsi="Times New Roman" w:cs="Times New Roman"/>
        </w:rPr>
        <w:t xml:space="preserve">En modelos lineales, variable respuesta siempre continua. Explicativas: continuas (regresión simple o múltiple), factoriales (ANOVA </w:t>
      </w:r>
      <w:proofErr w:type="spellStart"/>
      <w:r>
        <w:rPr>
          <w:rFonts w:ascii="Times New Roman" w:hAnsi="Times New Roman" w:cs="Times New Roman"/>
        </w:rPr>
        <w:t>uni</w:t>
      </w:r>
      <w:proofErr w:type="spellEnd"/>
      <w:r>
        <w:rPr>
          <w:rFonts w:ascii="Times New Roman" w:hAnsi="Times New Roman" w:cs="Times New Roman"/>
        </w:rPr>
        <w:t xml:space="preserve"> o multi) y factoriales y continuas (ANCOVA). Todos tienen en común variable dependiente continua y supuestos del modelo. Supuestos que hacen referencia a la parte determinista y estocástica del modelo.</w:t>
      </w:r>
    </w:p>
    <w:p w14:paraId="5F131E6F" w14:textId="1A4CD960"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832C36D" w14:textId="3E9099E6" w:rsidR="004F1070" w:rsidRDefault="004F1070" w:rsidP="00E75DF3">
      <w:pPr>
        <w:jc w:val="both"/>
        <w:rPr>
          <w:rFonts w:ascii="Times New Roman" w:hAnsi="Times New Roman" w:cs="Times New Roman"/>
        </w:rPr>
      </w:pPr>
      <w:r>
        <w:rPr>
          <w:rFonts w:ascii="Times New Roman" w:hAnsi="Times New Roman" w:cs="Times New Roman"/>
        </w:rPr>
        <w:t>Función y forma de interpretación muy parecida</w:t>
      </w:r>
    </w:p>
    <w:p w14:paraId="29C4A346" w14:textId="2B191B45" w:rsidR="004F1070" w:rsidRDefault="004F1070" w:rsidP="00E75DF3">
      <w:pPr>
        <w:jc w:val="both"/>
        <w:rPr>
          <w:rFonts w:ascii="Times New Roman" w:hAnsi="Times New Roman" w:cs="Times New Roman"/>
        </w:rPr>
      </w:pPr>
      <w:r>
        <w:rPr>
          <w:rFonts w:ascii="Times New Roman" w:hAnsi="Times New Roman" w:cs="Times New Roman"/>
        </w:rPr>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4A7A5A5A" w14:textId="40676640" w:rsidR="004F1070" w:rsidRDefault="004F1070" w:rsidP="00E75DF3">
      <w:pPr>
        <w:jc w:val="both"/>
        <w:rPr>
          <w:rFonts w:ascii="Times New Roman" w:hAnsi="Times New Roman" w:cs="Times New Roman"/>
        </w:rPr>
      </w:pPr>
      <w:r>
        <w:rPr>
          <w:rFonts w:ascii="Times New Roman" w:hAnsi="Times New Roman" w:cs="Times New Roman"/>
        </w:rPr>
        <w:t>Formular problema correctamente:</w:t>
      </w:r>
    </w:p>
    <w:p w14:paraId="49C7D806" w14:textId="79B9C429"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Comprender problema de fondo y su contexto</w:t>
      </w:r>
    </w:p>
    <w:p w14:paraId="3B45FA86" w14:textId="47793F0C"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 xml:space="preserve">Comprender bien el objetivo del estudio. </w:t>
      </w:r>
    </w:p>
    <w:p w14:paraId="7238E6CE" w14:textId="629EDE7F" w:rsidR="006E6D9D"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lastRenderedPageBreak/>
        <w:t xml:space="preserve">Plantear problema en términos estadísticos. Implica la formulación de hipótesis y modelos. </w:t>
      </w:r>
    </w:p>
    <w:p w14:paraId="0BB574A9" w14:textId="6237E7E5" w:rsidR="006E6D9D" w:rsidRPr="004F1070"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t>Entender bien los datos. Son datos observacionales o experimentales? Faltan valores? Cómo están representadas las variables cualitativas?...</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0AE95C70" w:rsidR="006E6D9D" w:rsidRDefault="006E6D9D" w:rsidP="00E75DF3">
      <w:pPr>
        <w:jc w:val="both"/>
        <w:rPr>
          <w:rFonts w:ascii="Times New Roman" w:hAnsi="Times New Roman" w:cs="Times New Roman"/>
        </w:rPr>
      </w:pPr>
      <w:r>
        <w:rPr>
          <w:rFonts w:ascii="Times New Roman" w:hAnsi="Times New Roman" w:cs="Times New Roman"/>
        </w:rPr>
        <w:t>Estructura, con ordenada en el origen, valor de la función cuando x = 0 y pendiente que mide el cambio de la variable y por cada unidad de cambio en la variable x.</w:t>
      </w:r>
    </w:p>
    <w:p w14:paraId="538199FC" w14:textId="1BB820B2" w:rsidR="006E6D9D" w:rsidRDefault="006E6D9D" w:rsidP="00E75DF3">
      <w:pPr>
        <w:jc w:val="both"/>
        <w:rPr>
          <w:rFonts w:ascii="Times New Roman" w:hAnsi="Times New Roman" w:cs="Times New Roman"/>
        </w:rPr>
      </w:pPr>
      <w:r>
        <w:rPr>
          <w:rFonts w:ascii="Times New Roman" w:hAnsi="Times New Roman" w:cs="Times New Roman"/>
        </w:rPr>
        <w:t xml:space="preserve">Cuando se ajusta el modelo lineal, se asume que los valores observados mostrarán una cierta dispersión sobre la recta ajustada debido a la influencia de errores de medición u otros. Parte determinista y parte aleatoria que explica </w:t>
      </w:r>
      <w:proofErr w:type="spellStart"/>
      <w:r>
        <w:rPr>
          <w:rFonts w:ascii="Times New Roman" w:hAnsi="Times New Roman" w:cs="Times New Roman"/>
        </w:rPr>
        <w:t>como</w:t>
      </w:r>
      <w:proofErr w:type="spellEnd"/>
      <w:r>
        <w:rPr>
          <w:rFonts w:ascii="Times New Roman" w:hAnsi="Times New Roman" w:cs="Times New Roman"/>
        </w:rPr>
        <w:t xml:space="preserve"> se distribuyen esas diferencias entre los calores observados y las predicciones del modelos. A esas diferencias se las denomina residuos. Variable aleatoria que asumimos sigue una distribución normal con media y varianza.</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El modelo se ajusta con la función lm()</w:t>
      </w:r>
    </w:p>
    <w:p w14:paraId="718F3285" w14:textId="415FEBF6" w:rsidR="002E091E" w:rsidRDefault="002E091E" w:rsidP="00E75DF3">
      <w:pPr>
        <w:jc w:val="both"/>
        <w:rPr>
          <w:rFonts w:ascii="Times New Roman" w:hAnsi="Times New Roman" w:cs="Times New Roman"/>
        </w:rPr>
      </w:pPr>
      <w:r>
        <w:rPr>
          <w:rFonts w:ascii="Times New Roman" w:hAnsi="Times New Roman" w:cs="Times New Roman"/>
        </w:rPr>
        <w:t>Variación explicada por el modelo y resolución de hipótesis:</w:t>
      </w:r>
    </w:p>
    <w:p w14:paraId="57AC7A75" w14:textId="53909D88" w:rsidR="002E091E" w:rsidRDefault="00BC6BAB" w:rsidP="00E75DF3">
      <w:pPr>
        <w:jc w:val="both"/>
        <w:rPr>
          <w:rFonts w:ascii="Times New Roman" w:hAnsi="Times New Roman" w:cs="Times New Roman"/>
        </w:rPr>
      </w:pPr>
      <w:proofErr w:type="spellStart"/>
      <w:r>
        <w:rPr>
          <w:rFonts w:ascii="Times New Roman" w:hAnsi="Times New Roman" w:cs="Times New Roman"/>
        </w:rPr>
        <w:t>Comrpobar</w:t>
      </w:r>
      <w:proofErr w:type="spellEnd"/>
      <w:r>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019B6B25"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proofErr w:type="spellStart"/>
      <w:r w:rsidR="006B6258" w:rsidRPr="006B6258">
        <w:rPr>
          <w:rFonts w:ascii="Times New Roman" w:hAnsi="Times New Roman" w:cs="Times New Roman"/>
        </w:rPr>
        <w:t>variacion</w:t>
      </w:r>
      <w:proofErr w:type="spellEnd"/>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(SSY ), que es una medida de cuanta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proofErr w:type="spellStart"/>
      <w:r w:rsidR="006B6258" w:rsidRPr="006B6258">
        <w:rPr>
          <w:rFonts w:ascii="Times New Roman" w:hAnsi="Times New Roman" w:cs="Times New Roman"/>
        </w:rPr>
        <w:t>desva</w:t>
      </w:r>
      <w:proofErr w:type="spellEnd"/>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217802DF" w14:textId="60F43789" w:rsidR="006B6258" w:rsidRPr="006E6D9D" w:rsidRDefault="006B6258" w:rsidP="006B6258">
      <w:pPr>
        <w:jc w:val="both"/>
        <w:rPr>
          <w:rFonts w:ascii="Times New Roman" w:hAnsi="Times New Roman" w:cs="Times New Roman"/>
        </w:rPr>
      </w:pPr>
      <w:r w:rsidRPr="006B6258">
        <w:rPr>
          <w:rFonts w:ascii="Times New Roman" w:hAnsi="Times New Roman" w:cs="Times New Roman"/>
        </w:rPr>
        <w:t xml:space="preserve">Si </w:t>
      </w:r>
      <w:proofErr w:type="spellStart"/>
      <w:r w:rsidRPr="006B6258">
        <w:rPr>
          <w:rFonts w:ascii="Times New Roman" w:hAnsi="Times New Roman" w:cs="Times New Roman"/>
        </w:rPr>
        <w:t>pensaramos</w:t>
      </w:r>
      <w:proofErr w:type="spellEnd"/>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proofErr w:type="spellStart"/>
      <w:r w:rsidRPr="006B6258">
        <w:rPr>
          <w:rFonts w:ascii="Times New Roman" w:hAnsi="Times New Roman" w:cs="Times New Roman"/>
        </w:rPr>
        <w:t>dara</w:t>
      </w:r>
      <w:proofErr w:type="spellEnd"/>
      <w:r w:rsidRPr="006B6258">
        <w:rPr>
          <w:rFonts w:ascii="Times New Roman" w:hAnsi="Times New Roman" w:cs="Times New Roman"/>
        </w:rPr>
        <w:t xml:space="preserve"> la </w:t>
      </w:r>
      <w:proofErr w:type="spellStart"/>
      <w:r w:rsidRPr="006B6258">
        <w:rPr>
          <w:rFonts w:ascii="Times New Roman" w:hAnsi="Times New Roman" w:cs="Times New Roman"/>
        </w:rPr>
        <w:t>proporcion</w:t>
      </w:r>
      <w:proofErr w:type="spellEnd"/>
      <w:r w:rsidRPr="006B6258">
        <w:rPr>
          <w:rFonts w:ascii="Times New Roman" w:hAnsi="Times New Roman" w:cs="Times New Roman"/>
        </w:rPr>
        <w:t xml:space="preserve"> de la 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proofErr w:type="spellStart"/>
      <w:r w:rsidRPr="006B6258">
        <w:rPr>
          <w:rFonts w:ascii="Times New Roman" w:hAnsi="Times New Roman" w:cs="Times New Roman"/>
        </w:rPr>
        <w:t>regresion</w:t>
      </w:r>
      <w:proofErr w:type="spellEnd"/>
      <w:r w:rsidRPr="006B6258">
        <w:rPr>
          <w:rFonts w:ascii="Times New Roman" w:hAnsi="Times New Roman" w:cs="Times New Roman"/>
        </w:rPr>
        <w:t xml:space="preserve"> (</w:t>
      </w:r>
      <w:proofErr w:type="spellStart"/>
      <w:r w:rsidRPr="006B6258">
        <w:rPr>
          <w:rFonts w:ascii="Times New Roman" w:hAnsi="Times New Roman" w:cs="Times New Roman"/>
        </w:rPr>
        <w:t>SSreg</w:t>
      </w:r>
      <w:proofErr w:type="spellEnd"/>
      <w:r w:rsidRPr="006B6258">
        <w:rPr>
          <w:rFonts w:ascii="Times New Roman" w:hAnsi="Times New Roman" w:cs="Times New Roman"/>
        </w:rPr>
        <w:t>),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proofErr w:type="spellStart"/>
      <w:r w:rsidRPr="006B6258">
        <w:rPr>
          <w:rFonts w:ascii="Times New Roman" w:hAnsi="Times New Roman" w:cs="Times New Roman"/>
        </w:rPr>
        <w:t>determinacion</w:t>
      </w:r>
      <w:proofErr w:type="spellEnd"/>
      <w:r w:rsidRPr="006B6258">
        <w:rPr>
          <w:rFonts w:ascii="Times New Roman" w:hAnsi="Times New Roman" w:cs="Times New Roman"/>
        </w:rPr>
        <w:t xml:space="preserve"> o R2. 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proofErr w:type="spellStart"/>
      <w:r w:rsidRPr="006B6258">
        <w:rPr>
          <w:rFonts w:ascii="Times New Roman" w:hAnsi="Times New Roman" w:cs="Times New Roman"/>
        </w:rPr>
        <w:t>mas</w:t>
      </w:r>
      <w:proofErr w:type="spellEnd"/>
      <w:r w:rsidRPr="006B6258">
        <w:rPr>
          <w:rFonts w:ascii="Times New Roman" w:hAnsi="Times New Roman" w:cs="Times New Roman"/>
        </w:rPr>
        <w:t xml:space="preserve"> </w:t>
      </w:r>
      <w:proofErr w:type="spellStart"/>
      <w:r w:rsidRPr="006B6258">
        <w:rPr>
          <w:rFonts w:ascii="Times New Roman" w:hAnsi="Times New Roman" w:cs="Times New Roman"/>
        </w:rPr>
        <w:t>proximo</w:t>
      </w:r>
      <w:proofErr w:type="spellEnd"/>
      <w:r w:rsidRPr="006B6258">
        <w:rPr>
          <w:rFonts w:ascii="Times New Roman" w:hAnsi="Times New Roman" w:cs="Times New Roman"/>
        </w:rPr>
        <w:t xml:space="preserve"> a uno mejor </w:t>
      </w:r>
      <w:proofErr w:type="spellStart"/>
      <w:r w:rsidRPr="006B6258">
        <w:rPr>
          <w:rFonts w:ascii="Times New Roman" w:hAnsi="Times New Roman" w:cs="Times New Roman"/>
        </w:rPr>
        <w:t>sera</w:t>
      </w:r>
      <w:proofErr w:type="spellEnd"/>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proofErr w:type="spellStart"/>
      <w:r w:rsidRPr="006B6258">
        <w:rPr>
          <w:rFonts w:ascii="Times New Roman" w:hAnsi="Times New Roman" w:cs="Times New Roman"/>
        </w:rPr>
        <w:t>mas</w:t>
      </w:r>
      <w:proofErr w:type="spellEnd"/>
      <w:r w:rsidRPr="006B6258">
        <w:rPr>
          <w:rFonts w:ascii="Times New Roman" w:hAnsi="Times New Roman" w:cs="Times New Roman"/>
        </w:rPr>
        <w:t xml:space="preserve"> </w:t>
      </w:r>
      <w:proofErr w:type="spellStart"/>
      <w:r w:rsidRPr="006B6258">
        <w:rPr>
          <w:rFonts w:ascii="Times New Roman" w:hAnsi="Times New Roman" w:cs="Times New Roman"/>
        </w:rPr>
        <w:t>proximo</w:t>
      </w:r>
      <w:proofErr w:type="spellEnd"/>
      <w:r w:rsidRPr="006B6258">
        <w:rPr>
          <w:rFonts w:ascii="Times New Roman" w:hAnsi="Times New Roman" w:cs="Times New Roman"/>
        </w:rPr>
        <w:t xml:space="preserve"> a cero, peor </w:t>
      </w:r>
      <w:proofErr w:type="spellStart"/>
      <w:r w:rsidRPr="006B6258">
        <w:rPr>
          <w:rFonts w:ascii="Times New Roman" w:hAnsi="Times New Roman" w:cs="Times New Roman"/>
        </w:rPr>
        <w:t>sera</w:t>
      </w:r>
      <w:proofErr w:type="spellEnd"/>
      <w:r w:rsidRPr="006B6258">
        <w:rPr>
          <w:rFonts w:ascii="Times New Roman" w:hAnsi="Times New Roman" w:cs="Times New Roman"/>
        </w:rPr>
        <w:t xml:space="preserve"> el ajuste, y </w:t>
      </w:r>
      <w:proofErr w:type="spellStart"/>
      <w:r w:rsidRPr="006B6258">
        <w:rPr>
          <w:rFonts w:ascii="Times New Roman" w:hAnsi="Times New Roman" w:cs="Times New Roman"/>
        </w:rPr>
        <w:t>mas</w:t>
      </w:r>
      <w:proofErr w:type="spellEnd"/>
      <w:r>
        <w:rPr>
          <w:rFonts w:ascii="Times New Roman" w:hAnsi="Times New Roman" w:cs="Times New Roman"/>
        </w:rPr>
        <w:t xml:space="preserve"> </w:t>
      </w:r>
      <w:r w:rsidRPr="006B6258">
        <w:rPr>
          <w:rFonts w:ascii="Times New Roman" w:hAnsi="Times New Roman" w:cs="Times New Roman"/>
        </w:rPr>
        <w:t xml:space="preserve">discrepancia </w:t>
      </w:r>
      <w:proofErr w:type="spellStart"/>
      <w:r w:rsidRPr="006B6258">
        <w:rPr>
          <w:rFonts w:ascii="Times New Roman" w:hAnsi="Times New Roman" w:cs="Times New Roman"/>
        </w:rPr>
        <w:t>existira</w:t>
      </w:r>
      <w:proofErr w:type="spellEnd"/>
      <w:r w:rsidRPr="006B6258">
        <w:rPr>
          <w:rFonts w:ascii="Times New Roman" w:hAnsi="Times New Roman" w:cs="Times New Roman"/>
        </w:rPr>
        <w:t xml:space="preserve"> entre lo que predice el modelo y lo que observamos. </w:t>
      </w:r>
    </w:p>
    <w:p w14:paraId="79FC89B5" w14:textId="3998989A"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proofErr w:type="spellStart"/>
      <w:r>
        <w:rPr>
          <w:rFonts w:ascii="Times New Roman" w:hAnsi="Times New Roman" w:cs="Times New Roman"/>
        </w:rPr>
        <w:t>prbabilidad</w:t>
      </w:r>
      <w:proofErr w:type="spellEnd"/>
      <w:r>
        <w:rPr>
          <w:rFonts w:ascii="Times New Roman" w:hAnsi="Times New Roman" w:cs="Times New Roman"/>
        </w:rPr>
        <w:t xml:space="preserve"> de obtener un calor </w:t>
      </w:r>
      <w:proofErr w:type="spellStart"/>
      <w:r>
        <w:rPr>
          <w:rFonts w:ascii="Times New Roman" w:hAnsi="Times New Roman" w:cs="Times New Roman"/>
        </w:rPr>
        <w:t>asi</w:t>
      </w:r>
      <w:proofErr w:type="spellEnd"/>
      <w:r>
        <w:rPr>
          <w:rFonts w:ascii="Times New Roman" w:hAnsi="Times New Roman" w:cs="Times New Roman"/>
        </w:rPr>
        <w:t xml:space="preserve"> por puro azar </w:t>
      </w:r>
      <w:r>
        <w:rPr>
          <w:rFonts w:ascii="Times New Roman" w:hAnsi="Times New Roman" w:cs="Times New Roman"/>
        </w:rPr>
        <w:lastRenderedPageBreak/>
        <w:t>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Default="00BF30B8" w:rsidP="006B6258">
      <w:pPr>
        <w:jc w:val="both"/>
        <w:rPr>
          <w:rFonts w:ascii="Times New Roman" w:hAnsi="Times New Roman" w:cs="Times New Roman"/>
        </w:rPr>
      </w:pPr>
      <w:r>
        <w:rPr>
          <w:rFonts w:ascii="Times New Roman" w:hAnsi="Times New Roman" w:cs="Times New Roman"/>
        </w:rPr>
        <w:t>Tras rechazar hipótesis nula, hay que explorar los coeficientes estimados por el modelo. La relación entonces sería…</w:t>
      </w:r>
    </w:p>
    <w:p w14:paraId="214F32DF" w14:textId="6336C06A"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w:t>
      </w:r>
      <w:proofErr w:type="spellStart"/>
      <w:r>
        <w:rPr>
          <w:rFonts w:ascii="Times New Roman" w:hAnsi="Times New Roman" w:cs="Times New Roman"/>
        </w:rPr>
        <w:t>anova</w:t>
      </w:r>
      <w:proofErr w:type="spellEnd"/>
      <w:r>
        <w:rPr>
          <w:rFonts w:ascii="Times New Roman" w:hAnsi="Times New Roman" w:cs="Times New Roman"/>
        </w:rPr>
        <w:t xml:space="preserve">. Nos da también el R2, normal y ajustado, que </w:t>
      </w:r>
      <w:proofErr w:type="spellStart"/>
      <w:r>
        <w:rPr>
          <w:rFonts w:ascii="Times New Roman" w:hAnsi="Times New Roman" w:cs="Times New Roman"/>
        </w:rPr>
        <w:t>correige</w:t>
      </w:r>
      <w:proofErr w:type="spellEnd"/>
      <w:r>
        <w:rPr>
          <w:rFonts w:ascii="Times New Roman" w:hAnsi="Times New Roman" w:cs="Times New Roman"/>
        </w:rPr>
        <w:t xml:space="preserve"> por el </w:t>
      </w:r>
      <w:proofErr w:type="spellStart"/>
      <w:r>
        <w:rPr>
          <w:rFonts w:ascii="Times New Roman" w:hAnsi="Times New Roman" w:cs="Times New Roman"/>
        </w:rPr>
        <w:t>numero</w:t>
      </w:r>
      <w:proofErr w:type="spellEnd"/>
      <w:r>
        <w:rPr>
          <w:rFonts w:ascii="Times New Roman" w:hAnsi="Times New Roman" w:cs="Times New Roman"/>
        </w:rPr>
        <w:t xml:space="preserve"> de predictores incluidos en el modelo, ya que cuantas </w:t>
      </w:r>
      <w:proofErr w:type="spellStart"/>
      <w:r>
        <w:rPr>
          <w:rFonts w:ascii="Times New Roman" w:hAnsi="Times New Roman" w:cs="Times New Roman"/>
        </w:rPr>
        <w:t>mas</w:t>
      </w:r>
      <w:proofErr w:type="spellEnd"/>
      <w:r>
        <w:rPr>
          <w:rFonts w:ascii="Times New Roman" w:hAnsi="Times New Roman" w:cs="Times New Roman"/>
        </w:rPr>
        <w:t xml:space="preserve"> variables predictoras mayor es el R2.</w:t>
      </w:r>
    </w:p>
    <w:p w14:paraId="4F42798C" w14:textId="6831FA71" w:rsidR="00BF30B8" w:rsidRDefault="00BF30B8" w:rsidP="006B6258">
      <w:pPr>
        <w:jc w:val="both"/>
        <w:rPr>
          <w:rFonts w:ascii="Times New Roman" w:hAnsi="Times New Roman" w:cs="Times New Roman"/>
        </w:rPr>
      </w:pPr>
      <w:r>
        <w:rPr>
          <w:rFonts w:ascii="Times New Roman" w:hAnsi="Times New Roman" w:cs="Times New Roman"/>
        </w:rPr>
        <w:t xml:space="preserve">Representación </w:t>
      </w:r>
      <w:proofErr w:type="spellStart"/>
      <w:r>
        <w:rPr>
          <w:rFonts w:ascii="Times New Roman" w:hAnsi="Times New Roman" w:cs="Times New Roman"/>
        </w:rPr>
        <w:t>grafica</w:t>
      </w:r>
      <w:proofErr w:type="spellEnd"/>
      <w:r>
        <w:rPr>
          <w:rFonts w:ascii="Times New Roman" w:hAnsi="Times New Roman" w:cs="Times New Roman"/>
        </w:rPr>
        <w:t xml:space="preserve"> de la relación con intervalos de confianza</w:t>
      </w:r>
    </w:p>
    <w:p w14:paraId="1FE11311" w14:textId="01091D29" w:rsidR="00BF30B8" w:rsidRDefault="00BF30B8" w:rsidP="006B6258">
      <w:pPr>
        <w:jc w:val="both"/>
        <w:rPr>
          <w:rFonts w:ascii="Times New Roman" w:hAnsi="Times New Roman" w:cs="Times New Roman"/>
        </w:rPr>
      </w:pPr>
      <w:r>
        <w:rPr>
          <w:rFonts w:ascii="Times New Roman" w:hAnsi="Times New Roman" w:cs="Times New Roman"/>
        </w:rPr>
        <w:t>Revisión de los supuestos del modelo:</w:t>
      </w:r>
    </w:p>
    <w:p w14:paraId="6C1B3998" w14:textId="4942FCD3" w:rsidR="00BF30B8" w:rsidRDefault="009D2A3F" w:rsidP="006B6258">
      <w:pPr>
        <w:jc w:val="both"/>
        <w:rPr>
          <w:rFonts w:ascii="Times New Roman" w:hAnsi="Times New Roman" w:cs="Times New Roman"/>
        </w:rPr>
      </w:pPr>
      <w:r>
        <w:rPr>
          <w:rFonts w:ascii="Times New Roman" w:hAnsi="Times New Roman" w:cs="Times New Roman"/>
        </w:rPr>
        <w:t xml:space="preserve">Muestra residuos frente a valores predichos. Estos </w:t>
      </w:r>
      <w:proofErr w:type="spellStart"/>
      <w:r>
        <w:rPr>
          <w:rFonts w:ascii="Times New Roman" w:hAnsi="Times New Roman" w:cs="Times New Roman"/>
        </w:rPr>
        <w:t>graficos</w:t>
      </w:r>
      <w:proofErr w:type="spellEnd"/>
      <w:r>
        <w:rPr>
          <w:rFonts w:ascii="Times New Roman" w:hAnsi="Times New Roman" w:cs="Times New Roman"/>
        </w:rPr>
        <w:t xml:space="preserve"> se utilizan para comprobar los supuestos de linealidad, normalidad y homocedasticidad. Nube de puntos sin ningún </w:t>
      </w:r>
      <w:proofErr w:type="spellStart"/>
      <w:r>
        <w:rPr>
          <w:rFonts w:ascii="Times New Roman" w:hAnsi="Times New Roman" w:cs="Times New Roman"/>
        </w:rPr>
        <w:t>patron</w:t>
      </w:r>
      <w:proofErr w:type="spellEnd"/>
      <w:r>
        <w:rPr>
          <w:rFonts w:ascii="Times New Roman" w:hAnsi="Times New Roman" w:cs="Times New Roman"/>
        </w:rPr>
        <w:t xml:space="preserve"> aparente. </w:t>
      </w:r>
      <w:proofErr w:type="spellStart"/>
      <w:r>
        <w:rPr>
          <w:rFonts w:ascii="Times New Roman" w:hAnsi="Times New Roman" w:cs="Times New Roman"/>
        </w:rPr>
        <w:t>Patron</w:t>
      </w:r>
      <w:proofErr w:type="spellEnd"/>
      <w:r>
        <w:rPr>
          <w:rFonts w:ascii="Times New Roman" w:hAnsi="Times New Roman" w:cs="Times New Roman"/>
        </w:rPr>
        <w:t xml:space="preserve"> especifico puede indicar violación de </w:t>
      </w:r>
      <w:proofErr w:type="spellStart"/>
      <w:r>
        <w:rPr>
          <w:rFonts w:ascii="Times New Roman" w:hAnsi="Times New Roman" w:cs="Times New Roman"/>
        </w:rPr>
        <w:t>lso</w:t>
      </w:r>
      <w:proofErr w:type="spellEnd"/>
      <w:r>
        <w:rPr>
          <w:rFonts w:ascii="Times New Roman" w:hAnsi="Times New Roman" w:cs="Times New Roman"/>
        </w:rPr>
        <w:t xml:space="preserve"> supuestos</w:t>
      </w:r>
    </w:p>
    <w:p w14:paraId="53820290" w14:textId="26632EEB" w:rsidR="005E74AF" w:rsidRDefault="005E74AF" w:rsidP="006B6258">
      <w:pPr>
        <w:jc w:val="both"/>
        <w:rPr>
          <w:rFonts w:ascii="Times New Roman" w:hAnsi="Times New Roman" w:cs="Times New Roman"/>
        </w:rPr>
      </w:pPr>
      <w:r>
        <w:rPr>
          <w:rFonts w:ascii="Times New Roman" w:hAnsi="Times New Roman" w:cs="Times New Roman"/>
        </w:rPr>
        <w:t xml:space="preserve">Q-Q: residuos estandarizados frente a los cuantiles teóricos. Supuesto de normalidad. Bien si normalmente </w:t>
      </w:r>
      <w:proofErr w:type="spellStart"/>
      <w:r>
        <w:rPr>
          <w:rFonts w:ascii="Times New Roman" w:hAnsi="Times New Roman" w:cs="Times New Roman"/>
        </w:rPr>
        <w:t>dsitribuidos</w:t>
      </w:r>
      <w:proofErr w:type="spellEnd"/>
      <w:r>
        <w:rPr>
          <w:rFonts w:ascii="Times New Roman" w:hAnsi="Times New Roman" w:cs="Times New Roman"/>
        </w:rPr>
        <w:t xml:space="preserve"> por la diagonal (normal alejamiento en los extremos)</w:t>
      </w:r>
    </w:p>
    <w:p w14:paraId="48658826" w14:textId="433ACFDB" w:rsidR="005E74AF" w:rsidRDefault="005E74AF" w:rsidP="006B6258">
      <w:pPr>
        <w:jc w:val="both"/>
        <w:rPr>
          <w:rFonts w:ascii="Times New Roman" w:hAnsi="Times New Roman" w:cs="Times New Roman"/>
        </w:rPr>
      </w:pPr>
      <w:proofErr w:type="spellStart"/>
      <w:r>
        <w:rPr>
          <w:rFonts w:ascii="Times New Roman" w:hAnsi="Times New Roman" w:cs="Times New Roman"/>
        </w:rPr>
        <w:t>Raiz</w:t>
      </w:r>
      <w:proofErr w:type="spellEnd"/>
      <w:r>
        <w:rPr>
          <w:rFonts w:ascii="Times New Roman" w:hAnsi="Times New Roman" w:cs="Times New Roman"/>
        </w:rPr>
        <w:t xml:space="preserve"> cuadrada valor absoluto de los residuos frente a los valores predichos. </w:t>
      </w:r>
      <w:proofErr w:type="spellStart"/>
      <w:r>
        <w:rPr>
          <w:rFonts w:ascii="Times New Roman" w:hAnsi="Times New Roman" w:cs="Times New Roman"/>
        </w:rPr>
        <w:t>Grafico</w:t>
      </w:r>
      <w:proofErr w:type="spellEnd"/>
      <w:r>
        <w:rPr>
          <w:rFonts w:ascii="Times New Roman" w:hAnsi="Times New Roman" w:cs="Times New Roman"/>
        </w:rPr>
        <w:t xml:space="preserve"> de dispersión de la varianza residual. Supuesto de homocedasticidad. Si aumenta con la media, tendencia positiva a lo largo del eje x. Deseable ningún </w:t>
      </w:r>
      <w:proofErr w:type="spellStart"/>
      <w:r>
        <w:rPr>
          <w:rFonts w:ascii="Times New Roman" w:hAnsi="Times New Roman" w:cs="Times New Roman"/>
        </w:rPr>
        <w:t>patron</w:t>
      </w:r>
      <w:proofErr w:type="spellEnd"/>
      <w:r>
        <w:rPr>
          <w:rFonts w:ascii="Times New Roman" w:hAnsi="Times New Roman" w:cs="Times New Roman"/>
        </w:rPr>
        <w:t xml:space="preserve"> aparente</w:t>
      </w:r>
    </w:p>
    <w:p w14:paraId="64F5792B" w14:textId="3FACF088" w:rsidR="005E74AF" w:rsidRDefault="005E74AF" w:rsidP="006B6258">
      <w:pPr>
        <w:jc w:val="both"/>
        <w:rPr>
          <w:rFonts w:ascii="Times New Roman" w:hAnsi="Times New Roman" w:cs="Times New Roman"/>
        </w:rPr>
      </w:pPr>
      <w:r>
        <w:rPr>
          <w:rFonts w:ascii="Times New Roman" w:hAnsi="Times New Roman" w:cs="Times New Roman"/>
        </w:rPr>
        <w:t xml:space="preserve">El ultimo grafico para encontrar observaciones que tienen una capacidad alta de influenciar la pendiente de la recta de regresión. En los </w:t>
      </w:r>
      <w:proofErr w:type="spellStart"/>
      <w:r>
        <w:rPr>
          <w:rFonts w:ascii="Times New Roman" w:hAnsi="Times New Roman" w:cs="Times New Roman"/>
        </w:rPr>
        <w:t>graficos</w:t>
      </w:r>
      <w:proofErr w:type="spellEnd"/>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388C8EC6" w:rsidR="0035045E" w:rsidRDefault="0035045E" w:rsidP="006B6258">
      <w:pPr>
        <w:jc w:val="both"/>
        <w:rPr>
          <w:rFonts w:ascii="Times New Roman" w:hAnsi="Times New Roman" w:cs="Times New Roman"/>
        </w:rPr>
      </w:pPr>
      <w:r>
        <w:rPr>
          <w:rFonts w:ascii="Times New Roman" w:hAnsi="Times New Roman" w:cs="Times New Roman"/>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542EA7EA" w:rsidR="007C27EC" w:rsidRDefault="007C27EC" w:rsidP="006B6258">
      <w:pPr>
        <w:jc w:val="both"/>
        <w:rPr>
          <w:rFonts w:ascii="Times New Roman" w:hAnsi="Times New Roman" w:cs="Times New Roman"/>
        </w:rPr>
      </w:pPr>
      <w:r>
        <w:rPr>
          <w:rFonts w:ascii="Times New Roman" w:hAnsi="Times New Roman" w:cs="Times New Roman"/>
        </w:rPr>
        <w:t xml:space="preserve">No se puede hacer plantear modelo univariante para cada predictor, ya que el efecto de un predictor sobre la respuesta puede estar condicionado a que se hayan manifestado previamente los efectos de otros predictores, y, al realizar </w:t>
      </w:r>
      <w:proofErr w:type="spellStart"/>
      <w:r>
        <w:rPr>
          <w:rFonts w:ascii="Times New Roman" w:hAnsi="Times New Roman" w:cs="Times New Roman"/>
        </w:rPr>
        <w:t>multiples</w:t>
      </w:r>
      <w:proofErr w:type="spellEnd"/>
      <w:r>
        <w:rPr>
          <w:rFonts w:ascii="Times New Roman" w:hAnsi="Times New Roman" w:cs="Times New Roman"/>
        </w:rPr>
        <w:t xml:space="preserve"> test con los mismos datos aumentamos el error tipo I (aceptar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w:t>
      </w:r>
      <w:proofErr w:type="spellStart"/>
      <w:r w:rsidR="00C4447E">
        <w:rPr>
          <w:rFonts w:ascii="Times New Roman" w:hAnsi="Times New Roman" w:cs="Times New Roman"/>
        </w:rPr>
        <w:t>tests</w:t>
      </w:r>
      <w:proofErr w:type="spellEnd"/>
      <w:r w:rsidR="00C4447E">
        <w:rPr>
          <w:rFonts w:ascii="Times New Roman" w:hAnsi="Times New Roman" w:cs="Times New Roman"/>
        </w:rPr>
        <w:t xml:space="preserve"> depende del orden en el que aparezcan los predictores (suma de cuadrados tipo I). Implementado en </w:t>
      </w:r>
      <w:proofErr w:type="spellStart"/>
      <w:r w:rsidR="00C4447E">
        <w:rPr>
          <w:rFonts w:ascii="Times New Roman" w:hAnsi="Times New Roman" w:cs="Times New Roman"/>
        </w:rPr>
        <w:t>anova</w:t>
      </w:r>
      <w:proofErr w:type="spellEnd"/>
      <w:r w:rsidR="00C4447E">
        <w:rPr>
          <w:rFonts w:ascii="Times New Roman" w:hAnsi="Times New Roman" w:cs="Times New Roman"/>
        </w:rPr>
        <w:t xml:space="preserve">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lastRenderedPageBreak/>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type</w:t>
      </w:r>
      <w:proofErr w:type="spellEnd"/>
      <w:r>
        <w:rPr>
          <w:rFonts w:ascii="Times New Roman" w:hAnsi="Times New Roman" w:cs="Times New Roman"/>
        </w:rPr>
        <w:t xml:space="preserv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7BD8A4E4" w:rsidR="00203DDF" w:rsidRDefault="00203DDF" w:rsidP="006B6258">
      <w:pPr>
        <w:jc w:val="both"/>
        <w:rPr>
          <w:rFonts w:ascii="Times New Roman" w:hAnsi="Times New Roman" w:cs="Times New Roman"/>
        </w:rPr>
      </w:pPr>
      <w:r>
        <w:rPr>
          <w:rFonts w:ascii="Times New Roman" w:hAnsi="Times New Roman" w:cs="Times New Roman"/>
        </w:rPr>
        <w:t xml:space="preserve">Interpretación de los resultados: el modelo queda representado por una ecuación donde hay tantos estimadores como niveles del factor y cada uno de ellos multiplica a una variable </w:t>
      </w:r>
      <w:proofErr w:type="spellStart"/>
      <w:r>
        <w:rPr>
          <w:rFonts w:ascii="Times New Roman" w:hAnsi="Times New Roman" w:cs="Times New Roman"/>
        </w:rPr>
        <w:t>sintetica</w:t>
      </w:r>
      <w:proofErr w:type="spellEnd"/>
      <w:r>
        <w:rPr>
          <w:rFonts w:ascii="Times New Roman" w:hAnsi="Times New Roman" w:cs="Times New Roman"/>
        </w:rPr>
        <w:t xml:space="preserve"> que toma valores 0 o 1, que representa cada uno de los niveles del factor (variables </w:t>
      </w:r>
      <w:proofErr w:type="spellStart"/>
      <w:r>
        <w:rPr>
          <w:rFonts w:ascii="Times New Roman" w:hAnsi="Times New Roman" w:cs="Times New Roman"/>
        </w:rPr>
        <w:t>dummy</w:t>
      </w:r>
      <w:proofErr w:type="spellEnd"/>
      <w:r>
        <w:rPr>
          <w:rFonts w:ascii="Times New Roman" w:hAnsi="Times New Roman" w:cs="Times New Roman"/>
        </w:rPr>
        <w:t xml:space="preserve">). Cada variable representa la pertenencia de cada individuo a una especie. Si especie x la ecuación tomara 1 para esa variable y 0 para las demás. Cada observación solo puede pertenecer a un solo nivel o variable </w:t>
      </w:r>
      <w:proofErr w:type="spellStart"/>
      <w:r>
        <w:rPr>
          <w:rFonts w:ascii="Times New Roman" w:hAnsi="Times New Roman" w:cs="Times New Roman"/>
        </w:rPr>
        <w:t>dummy</w:t>
      </w:r>
      <w:proofErr w:type="spellEnd"/>
      <w:r>
        <w:rPr>
          <w:rFonts w:ascii="Times New Roman" w:hAnsi="Times New Roman" w:cs="Times New Roman"/>
        </w:rPr>
        <w:t xml:space="preserve">.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 xml:space="preserve">Sin embargo, uno de estos coeficientes estimados es la ordenada en el origen. En ANOVA resume uno de los niveles del factor, que pasa a ser el nivel de referencia, y el resto de coeficientes lo que indican es cuánto se modifica este valor en el resto de las especies. Con </w:t>
      </w:r>
      <w:proofErr w:type="spellStart"/>
      <w:r>
        <w:rPr>
          <w:rFonts w:ascii="Times New Roman" w:hAnsi="Times New Roman" w:cs="Times New Roman"/>
        </w:rPr>
        <w:t>contrasts</w:t>
      </w:r>
      <w:proofErr w:type="spellEnd"/>
      <w:r>
        <w:rPr>
          <w:rFonts w:ascii="Times New Roman" w:hAnsi="Times New Roman" w:cs="Times New Roman"/>
        </w:rPr>
        <w:t>()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t xml:space="preserve">Test </w:t>
      </w:r>
      <w:proofErr w:type="spellStart"/>
      <w:r w:rsidRPr="007E2ED3">
        <w:rPr>
          <w:rFonts w:ascii="Times New Roman" w:hAnsi="Times New Roman" w:cs="Times New Roman"/>
        </w:rPr>
        <w:t>post-hoc</w:t>
      </w:r>
      <w:proofErr w:type="spellEnd"/>
      <w:r w:rsidRPr="007E2ED3">
        <w:rPr>
          <w:rFonts w:ascii="Times New Roman" w:hAnsi="Times New Roman" w:cs="Times New Roman"/>
        </w:rPr>
        <w:t>: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71F8489E"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proofErr w:type="spellStart"/>
      <w:r>
        <w:rPr>
          <w:rFonts w:ascii="Times New Roman" w:hAnsi="Times New Roman" w:cs="Times New Roman"/>
        </w:rPr>
        <w:t>relation</w:t>
      </w:r>
      <w:proofErr w:type="spellEnd"/>
      <w:r>
        <w:rPr>
          <w:rFonts w:ascii="Times New Roman" w:hAnsi="Times New Roman" w:cs="Times New Roman"/>
        </w:rPr>
        <w:t xml:space="preserve"> entre </w:t>
      </w:r>
      <w:proofErr w:type="spellStart"/>
      <w:r>
        <w:rPr>
          <w:rFonts w:ascii="Times New Roman" w:hAnsi="Times New Roman" w:cs="Times New Roman"/>
        </w:rPr>
        <w:t>body</w:t>
      </w:r>
      <w:proofErr w:type="spellEnd"/>
      <w:r>
        <w:rPr>
          <w:rFonts w:ascii="Times New Roman" w:hAnsi="Times New Roman" w:cs="Times New Roman"/>
        </w:rPr>
        <w:t xml:space="preserve"> </w:t>
      </w:r>
      <w:proofErr w:type="spellStart"/>
      <w:r>
        <w:rPr>
          <w:rFonts w:ascii="Times New Roman" w:hAnsi="Times New Roman" w:cs="Times New Roman"/>
        </w:rPr>
        <w:t>mass</w:t>
      </w:r>
      <w:proofErr w:type="spellEnd"/>
      <w:r>
        <w:rPr>
          <w:rFonts w:ascii="Times New Roman" w:hAnsi="Times New Roman" w:cs="Times New Roman"/>
        </w:rPr>
        <w:t xml:space="preserve">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lastRenderedPageBreak/>
        <w:t xml:space="preserve">H: la relación entre y </w:t>
      </w:r>
      <w:proofErr w:type="spellStart"/>
      <w:r>
        <w:rPr>
          <w:rFonts w:ascii="Times New Roman" w:hAnsi="Times New Roman" w:cs="Times New Roman"/>
        </w:rPr>
        <w:t>y</w:t>
      </w:r>
      <w:proofErr w:type="spellEnd"/>
      <w:r>
        <w:rPr>
          <w:rFonts w:ascii="Times New Roman" w:hAnsi="Times New Roman" w:cs="Times New Roman"/>
        </w:rPr>
        <w:t xml:space="preserve">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Default="00E750B0" w:rsidP="006B6258">
      <w:pPr>
        <w:jc w:val="both"/>
        <w:rPr>
          <w:rFonts w:ascii="Times New Roman" w:hAnsi="Times New Roman" w:cs="Times New Roman"/>
        </w:rPr>
      </w:pPr>
      <w:r>
        <w:rPr>
          <w:rFonts w:ascii="Times New Roman" w:hAnsi="Times New Roman" w:cs="Times New Roman"/>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3396530A" w14:textId="30F2249B" w:rsidR="0026438D" w:rsidRDefault="0026438D" w:rsidP="006B6258">
      <w:pPr>
        <w:jc w:val="both"/>
        <w:rPr>
          <w:rFonts w:ascii="Times New Roman" w:hAnsi="Times New Roman" w:cs="Times New Roman"/>
        </w:rPr>
      </w:pPr>
      <w:r>
        <w:rPr>
          <w:rFonts w:ascii="Times New Roman" w:hAnsi="Times New Roman" w:cs="Times New Roman"/>
        </w:rPr>
        <w:t>Comprobar existencia de multicolinealidad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111A6F83" w:rsidR="008503BA" w:rsidRDefault="008503BA" w:rsidP="006B6258">
      <w:pPr>
        <w:jc w:val="both"/>
        <w:rPr>
          <w:rFonts w:ascii="Times New Roman" w:hAnsi="Times New Roman" w:cs="Times New Roman"/>
        </w:rPr>
      </w:pPr>
      <w:r>
        <w:rPr>
          <w:rFonts w:ascii="Times New Roman" w:hAnsi="Times New Roman" w:cs="Times New Roman"/>
        </w:rPr>
        <w:t xml:space="preserve">Suma de cuadrado: existe algún tipo de jerarquización? No puedes saber si el área influye más que la elevación a priori, </w:t>
      </w:r>
      <w:proofErr w:type="spellStart"/>
      <w:r>
        <w:rPr>
          <w:rFonts w:ascii="Times New Roman" w:hAnsi="Times New Roman" w:cs="Times New Roman"/>
        </w:rPr>
        <w:t>asi</w:t>
      </w:r>
      <w:proofErr w:type="spellEnd"/>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Default="00C12A46" w:rsidP="006B6258">
      <w:pPr>
        <w:jc w:val="both"/>
        <w:rPr>
          <w:rFonts w:ascii="Times New Roman" w:hAnsi="Times New Roman" w:cs="Times New Roman"/>
        </w:rPr>
      </w:pPr>
      <w:r>
        <w:rPr>
          <w:rFonts w:ascii="Times New Roman" w:hAnsi="Times New Roman" w:cs="Times New Roman"/>
        </w:rPr>
        <w:t xml:space="preserve">Día: </w:t>
      </w:r>
      <w:r w:rsidR="00543653">
        <w:rPr>
          <w:rFonts w:ascii="Times New Roman" w:hAnsi="Times New Roman" w:cs="Times New Roman"/>
        </w:rPr>
        <w:t>MODELOS LINEALES GEN</w:t>
      </w:r>
      <w:r w:rsidR="00746C16">
        <w:rPr>
          <w:rFonts w:ascii="Times New Roman" w:hAnsi="Times New Roman" w:cs="Times New Roman"/>
        </w:rPr>
        <w:t>E</w:t>
      </w:r>
      <w:r w:rsidR="00543653">
        <w:rPr>
          <w:rFonts w:ascii="Times New Roman" w:hAnsi="Times New Roman" w:cs="Times New Roman"/>
        </w:rPr>
        <w:t>RALIZADOS</w:t>
      </w:r>
    </w:p>
    <w:p w14:paraId="7FDD2C91" w14:textId="53BC0A06" w:rsidR="00543653" w:rsidRDefault="00EB4439" w:rsidP="006B6258">
      <w:pPr>
        <w:jc w:val="both"/>
        <w:rPr>
          <w:rFonts w:ascii="Times New Roman" w:hAnsi="Times New Roman" w:cs="Times New Roman"/>
        </w:rPr>
      </w:pPr>
      <w:r>
        <w:rPr>
          <w:rFonts w:ascii="Times New Roman" w:hAnsi="Times New Roman" w:cs="Times New Roman"/>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Pr>
          <w:rFonts w:ascii="Times New Roman" w:hAnsi="Times New Roman" w:cs="Times New Roman"/>
        </w:rPr>
        <w:t xml:space="preserve">Extensión de los modelos lineales que permiten especificar estructuras no normales de errores y varianzas no constantes. Los modelos lineales en su conjunto se pueden entender como un caso particular de los </w:t>
      </w:r>
      <w:proofErr w:type="spellStart"/>
      <w:r>
        <w:rPr>
          <w:rFonts w:ascii="Times New Roman" w:hAnsi="Times New Roman" w:cs="Times New Roman"/>
        </w:rPr>
        <w:t>GLMs</w:t>
      </w:r>
      <w:proofErr w:type="spellEnd"/>
      <w:r>
        <w:rPr>
          <w:rFonts w:ascii="Times New Roman" w:hAnsi="Times New Roman" w:cs="Times New Roman"/>
        </w:rPr>
        <w:t>,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w:t>
      </w:r>
      <w:proofErr w:type="spellStart"/>
      <w:r>
        <w:rPr>
          <w:rFonts w:ascii="Times New Roman" w:hAnsi="Times New Roman" w:cs="Times New Roman"/>
        </w:rPr>
        <w:t>poisson</w:t>
      </w:r>
      <w:proofErr w:type="spellEnd"/>
      <w:r>
        <w:rPr>
          <w:rFonts w:ascii="Times New Roman" w:hAnsi="Times New Roman" w:cs="Times New Roman"/>
        </w:rPr>
        <w:t xml:space="preserve"> o binomial negativa), c) la varianza incrementa exponencialmente con la media (gamma), d) la varianza primero incrementa y luego disminuye con la media (binomial).</w:t>
      </w:r>
    </w:p>
    <w:p w14:paraId="29CD005B" w14:textId="58FAB690" w:rsidR="00746C16" w:rsidRDefault="00746C16" w:rsidP="00EB4439">
      <w:pPr>
        <w:jc w:val="both"/>
        <w:rPr>
          <w:rFonts w:ascii="Times New Roman" w:hAnsi="Times New Roman" w:cs="Times New Roman"/>
        </w:rPr>
      </w:pPr>
      <w:r>
        <w:rPr>
          <w:rFonts w:ascii="Times New Roman" w:hAnsi="Times New Roman" w:cs="Times New Roman"/>
        </w:rPr>
        <w:lastRenderedPageBreak/>
        <w:t xml:space="preserve">Ciertos tipos de variables respuesta sufren invariablemente la violación de estos supuestos de los modelos normales y los </w:t>
      </w:r>
      <w:proofErr w:type="spellStart"/>
      <w:r>
        <w:rPr>
          <w:rFonts w:ascii="Times New Roman" w:hAnsi="Times New Roman" w:cs="Times New Roman"/>
        </w:rPr>
        <w:t>GLMs</w:t>
      </w:r>
      <w:proofErr w:type="spellEnd"/>
      <w:r>
        <w:rPr>
          <w:rFonts w:ascii="Times New Roman" w:hAnsi="Times New Roman" w:cs="Times New Roman"/>
        </w:rPr>
        <w:t xml:space="preserve"> ofrecen una buena alternativa para tratarlos. En el caso de variables respuesta continuas, es razonable partir del modelo lineal pero podemos llegar a utilizar un GLM si se incumple uno o varios de los supuestos del modelo y no conseguimos corregir el problema mediante la transformación de la variable respuesta.</w:t>
      </w:r>
    </w:p>
    <w:p w14:paraId="67D3E8DC" w14:textId="78B065A8" w:rsidR="00E66D86" w:rsidRDefault="00E66D86" w:rsidP="00EB4439">
      <w:pPr>
        <w:jc w:val="both"/>
        <w:rPr>
          <w:rFonts w:ascii="Times New Roman" w:hAnsi="Times New Roman" w:cs="Times New Roman"/>
        </w:rPr>
      </w:pPr>
      <w:r>
        <w:rPr>
          <w:rFonts w:ascii="Times New Roman" w:hAnsi="Times New Roman" w:cs="Times New Roman"/>
        </w:rPr>
        <w:t xml:space="preserve">Estructura de </w:t>
      </w:r>
      <w:proofErr w:type="spellStart"/>
      <w:r>
        <w:rPr>
          <w:rFonts w:ascii="Times New Roman" w:hAnsi="Times New Roman" w:cs="Times New Roman"/>
        </w:rPr>
        <w:t>lso</w:t>
      </w:r>
      <w:proofErr w:type="spellEnd"/>
      <w:r>
        <w:rPr>
          <w:rFonts w:ascii="Times New Roman" w:hAnsi="Times New Roman" w:cs="Times New Roman"/>
        </w:rPr>
        <w:t xml:space="preserve"> </w:t>
      </w:r>
      <w:proofErr w:type="spellStart"/>
      <w:r>
        <w:rPr>
          <w:rFonts w:ascii="Times New Roman" w:hAnsi="Times New Roman" w:cs="Times New Roman"/>
        </w:rPr>
        <w:t>GLMs</w:t>
      </w:r>
      <w:proofErr w:type="spellEnd"/>
      <w:r>
        <w:rPr>
          <w:rFonts w:ascii="Times New Roman" w:hAnsi="Times New Roman" w:cs="Times New Roman"/>
        </w:rPr>
        <w:t>:</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ancova</w:t>
      </w:r>
      <w:proofErr w:type="spellEnd"/>
      <w:r>
        <w:rPr>
          <w:rFonts w:ascii="Times New Roman" w:hAnsi="Times New Roman" w:cs="Times New Roman"/>
        </w:rPr>
        <w:t xml:space="preserve">,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Default="00E66D86" w:rsidP="00E66D86">
      <w:pPr>
        <w:pStyle w:val="Prrafodelista"/>
        <w:numPr>
          <w:ilvl w:val="0"/>
          <w:numId w:val="4"/>
        </w:numPr>
        <w:jc w:val="both"/>
        <w:rPr>
          <w:rFonts w:ascii="Times New Roman" w:hAnsi="Times New Roman" w:cs="Times New Roman"/>
        </w:rPr>
      </w:pPr>
      <w:r>
        <w:rPr>
          <w:rFonts w:ascii="Times New Roman" w:hAnsi="Times New Roman" w:cs="Times New Roman"/>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w:t>
      </w:r>
      <w:proofErr w:type="spellStart"/>
      <w:r>
        <w:rPr>
          <w:rFonts w:ascii="Times New Roman" w:hAnsi="Times New Roman" w:cs="Times New Roman"/>
        </w:rPr>
        <w:t>glms</w:t>
      </w:r>
      <w:proofErr w:type="spellEnd"/>
      <w:r>
        <w:rPr>
          <w:rFonts w:ascii="Times New Roman" w:hAnsi="Times New Roman" w:cs="Times New Roman"/>
        </w:rPr>
        <w:t xml:space="preserve"> busca linealizar la relación entre y </w:t>
      </w:r>
      <w:proofErr w:type="spellStart"/>
      <w:r>
        <w:rPr>
          <w:rFonts w:ascii="Times New Roman" w:hAnsi="Times New Roman" w:cs="Times New Roman"/>
        </w:rPr>
        <w:t>y</w:t>
      </w:r>
      <w:proofErr w:type="spellEnd"/>
      <w:r>
        <w:rPr>
          <w:rFonts w:ascii="Times New Roman" w:hAnsi="Times New Roman" w:cs="Times New Roman"/>
        </w:rPr>
        <w:t xml:space="preserve">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Default="00995600" w:rsidP="00995600">
      <w:pPr>
        <w:pStyle w:val="Prrafodelista"/>
        <w:numPr>
          <w:ilvl w:val="0"/>
          <w:numId w:val="4"/>
        </w:numPr>
        <w:jc w:val="both"/>
        <w:rPr>
          <w:rFonts w:ascii="Times New Roman" w:hAnsi="Times New Roman" w:cs="Times New Roman"/>
        </w:rPr>
      </w:pPr>
      <w:r>
        <w:rPr>
          <w:rFonts w:ascii="Times New Roman" w:hAnsi="Times New Roman" w:cs="Times New Roman"/>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t>GLM: poder especificar estructura de errores no normales. Especificar gran variedad de familia de distribución de errores</w:t>
      </w:r>
    </w:p>
    <w:p w14:paraId="1DA9ED43" w14:textId="3A5BA724"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r>
        <w:rPr>
          <w:rFonts w:ascii="Times New Roman" w:hAnsi="Times New Roman" w:cs="Times New Roman"/>
        </w:rPr>
        <w:t>Cómo saber qué distribución utilizar? Conocer la naturaleza de la variable respuesta. Si son datos continuos el punto de partida más natural seguiría siendo modelos lineales simples. Siempre comprobar supuestos del modelo para ver si la estructura es la adecuada.</w:t>
      </w:r>
    </w:p>
    <w:p w14:paraId="33510EC2" w14:textId="1CBB4912" w:rsidR="00C12A46" w:rsidRDefault="00C12A46" w:rsidP="00DC7D0E">
      <w:pPr>
        <w:jc w:val="both"/>
        <w:rPr>
          <w:rFonts w:ascii="Times New Roman" w:hAnsi="Times New Roman" w:cs="Times New Roman"/>
        </w:rPr>
      </w:pPr>
      <w:r>
        <w:rPr>
          <w:rFonts w:ascii="Times New Roman" w:hAnsi="Times New Roman" w:cs="Times New Roman"/>
        </w:rPr>
        <w:t>Familia binomial con otra función del paquete MASS</w:t>
      </w:r>
    </w:p>
    <w:p w14:paraId="25567413" w14:textId="43CE8CCD" w:rsidR="00C12A46" w:rsidRDefault="00C12A46" w:rsidP="00DC7D0E">
      <w:pPr>
        <w:jc w:val="both"/>
        <w:rPr>
          <w:rFonts w:ascii="Times New Roman" w:hAnsi="Times New Roman" w:cs="Times New Roman"/>
        </w:rPr>
      </w:pPr>
      <w:r>
        <w:rPr>
          <w:rFonts w:ascii="Times New Roman" w:hAnsi="Times New Roman" w:cs="Times New Roman"/>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 xml:space="preserve">Dado que variable respuesta de tipo conteo, el punto de partida el </w:t>
      </w:r>
      <w:proofErr w:type="spellStart"/>
      <w:r>
        <w:rPr>
          <w:rFonts w:ascii="Times New Roman" w:hAnsi="Times New Roman" w:cs="Times New Roman"/>
        </w:rPr>
        <w:t>glm</w:t>
      </w:r>
      <w:proofErr w:type="spellEnd"/>
      <w:r>
        <w:rPr>
          <w:rFonts w:ascii="Times New Roman" w:hAnsi="Times New Roman" w:cs="Times New Roman"/>
        </w:rPr>
        <w:t xml:space="preserve"> con </w:t>
      </w:r>
      <w:proofErr w:type="spellStart"/>
      <w:r>
        <w:rPr>
          <w:rFonts w:ascii="Times New Roman" w:hAnsi="Times New Roman" w:cs="Times New Roman"/>
        </w:rPr>
        <w:t>poisson</w:t>
      </w:r>
      <w:proofErr w:type="spellEnd"/>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t>Una variable explicativa y una continua (preguntarle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lastRenderedPageBreak/>
        <w:t xml:space="preserve">No hace falta decirle a </w:t>
      </w:r>
      <w:proofErr w:type="spellStart"/>
      <w:r>
        <w:rPr>
          <w:rFonts w:ascii="Times New Roman" w:hAnsi="Times New Roman" w:cs="Times New Roman"/>
        </w:rPr>
        <w:t>glm</w:t>
      </w:r>
      <w:proofErr w:type="spellEnd"/>
      <w:r>
        <w:rPr>
          <w:rFonts w:ascii="Times New Roman" w:hAnsi="Times New Roman" w:cs="Times New Roman"/>
        </w:rPr>
        <w:t xml:space="preserve"> que la variable se transforma, al decirle </w:t>
      </w:r>
      <w:proofErr w:type="spellStart"/>
      <w:r>
        <w:rPr>
          <w:rFonts w:ascii="Times New Roman" w:hAnsi="Times New Roman" w:cs="Times New Roman"/>
        </w:rPr>
        <w:t>poisson</w:t>
      </w:r>
      <w:proofErr w:type="spellEnd"/>
      <w:r>
        <w:rPr>
          <w:rFonts w:ascii="Times New Roman" w:hAnsi="Times New Roman" w:cs="Times New Roman"/>
        </w:rPr>
        <w:t xml:space="preserve">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645708E0" w:rsidR="0039180C" w:rsidRDefault="0039180C" w:rsidP="00DC7D0E">
      <w:pPr>
        <w:jc w:val="both"/>
        <w:rPr>
          <w:rFonts w:ascii="Times New Roman" w:hAnsi="Times New Roman" w:cs="Times New Roman"/>
        </w:rPr>
      </w:pPr>
      <w:r>
        <w:rPr>
          <w:rFonts w:ascii="Times New Roman" w:hAnsi="Times New Roman" w:cs="Times New Roman"/>
        </w:rPr>
        <w:t xml:space="preserve">En este caso se estiman los parámetros por máxima verosimilitud, ya que no requiere ninguna asunción para estimar el valor de los parámetros de un GLM, a diferencia de </w:t>
      </w:r>
      <w:proofErr w:type="spellStart"/>
      <w:r>
        <w:rPr>
          <w:rFonts w:ascii="Times New Roman" w:hAnsi="Times New Roman" w:cs="Times New Roman"/>
        </w:rPr>
        <w:t>minimos</w:t>
      </w:r>
      <w:proofErr w:type="spellEnd"/>
      <w:r>
        <w:rPr>
          <w:rFonts w:ascii="Times New Roman" w:hAnsi="Times New Roman" w:cs="Times New Roman"/>
        </w:rPr>
        <w:t xml:space="preserve"> cuadrados de modelos lineales.</w:t>
      </w:r>
    </w:p>
    <w:p w14:paraId="6F121914" w14:textId="7E8F90FB"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w:t>
      </w:r>
      <w:proofErr w:type="spellStart"/>
      <w:r>
        <w:rPr>
          <w:rFonts w:ascii="Times New Roman" w:hAnsi="Times New Roman" w:cs="Times New Roman"/>
        </w:rPr>
        <w:t>devianza</w:t>
      </w:r>
      <w:proofErr w:type="spellEnd"/>
      <w:r>
        <w:rPr>
          <w:rFonts w:ascii="Times New Roman" w:hAnsi="Times New Roman" w:cs="Times New Roman"/>
        </w:rPr>
        <w:t xml:space="preserve"> explicada. Modelo completo/modelo nulo. Es decir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Pr>
          <w:rFonts w:ascii="Times New Roman" w:hAnsi="Times New Roman" w:cs="Times New Roman"/>
        </w:rPr>
        <w:t>Supuestos del modelo e idoneidad de la familia de distribución de errores:</w:t>
      </w:r>
    </w:p>
    <w:p w14:paraId="2864C0B4" w14:textId="1626A1CE" w:rsidR="00DA2347" w:rsidRDefault="009C0ECB" w:rsidP="00DC7D0E">
      <w:pPr>
        <w:jc w:val="both"/>
        <w:rPr>
          <w:rFonts w:ascii="Times New Roman" w:hAnsi="Times New Roman" w:cs="Times New Roman"/>
        </w:rPr>
      </w:pPr>
      <w:r>
        <w:rPr>
          <w:rFonts w:ascii="Times New Roman" w:hAnsi="Times New Roman" w:cs="Times New Roman"/>
        </w:rPr>
        <w:t xml:space="preserve">Coincide con los lineales: se asume que las observaciones son independientes, y que la variable y (transformada)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 xml:space="preserve">Varianza aumenta de forma superior a la media: </w:t>
      </w:r>
      <w:proofErr w:type="spellStart"/>
      <w:r>
        <w:rPr>
          <w:rFonts w:ascii="Times New Roman" w:hAnsi="Times New Roman" w:cs="Times New Roman"/>
        </w:rPr>
        <w:t>sobredispersión</w:t>
      </w:r>
      <w:proofErr w:type="spellEnd"/>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206FE452" w:rsidR="002F685E" w:rsidRDefault="002F685E" w:rsidP="00DC7D0E">
      <w:pPr>
        <w:jc w:val="both"/>
        <w:rPr>
          <w:rFonts w:ascii="Times New Roman" w:hAnsi="Times New Roman" w:cs="Times New Roman"/>
        </w:rPr>
      </w:pPr>
      <w:r>
        <w:rPr>
          <w:rFonts w:ascii="Times New Roman" w:hAnsi="Times New Roman" w:cs="Times New Roman"/>
        </w:rPr>
        <w:t>Variables con valores binarios o variables con valores porcentuales pero solo de esta forma (</w:t>
      </w:r>
      <w:proofErr w:type="spellStart"/>
      <w:r>
        <w:rPr>
          <w:rFonts w:ascii="Times New Roman" w:hAnsi="Times New Roman" w:cs="Times New Roman"/>
        </w:rPr>
        <w:t>nº</w:t>
      </w:r>
      <w:proofErr w:type="spellEnd"/>
      <w:r>
        <w:rPr>
          <w:rFonts w:ascii="Times New Roman" w:hAnsi="Times New Roman" w:cs="Times New Roman"/>
        </w:rPr>
        <w:t xml:space="preserve"> éxitos/</w:t>
      </w:r>
      <w:proofErr w:type="spellStart"/>
      <w:r>
        <w:rPr>
          <w:rFonts w:ascii="Times New Roman" w:hAnsi="Times New Roman" w:cs="Times New Roman"/>
        </w:rPr>
        <w:t>nº</w:t>
      </w:r>
      <w:proofErr w:type="spellEnd"/>
      <w:r>
        <w:rPr>
          <w:rFonts w:ascii="Times New Roman" w:hAnsi="Times New Roman" w:cs="Times New Roman"/>
        </w:rPr>
        <w:t xml:space="preserve">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t xml:space="preserve">En los modelos logísticos el ajuste de los datos suele ser muy bajo. No es una debilidad, es simplemente una característica de estos modelos. Valores de </w:t>
      </w:r>
      <w:proofErr w:type="spellStart"/>
      <w:r>
        <w:rPr>
          <w:rFonts w:ascii="Times New Roman" w:hAnsi="Times New Roman" w:cs="Times New Roman"/>
        </w:rPr>
        <w:t>devianza</w:t>
      </w:r>
      <w:proofErr w:type="spellEnd"/>
      <w:r>
        <w:rPr>
          <w:rFonts w:ascii="Times New Roman" w:hAnsi="Times New Roman" w:cs="Times New Roman"/>
        </w:rPr>
        <w:t xml:space="preserve"> entre 0.1 y 0.3 suele ser normal.</w:t>
      </w:r>
    </w:p>
    <w:p w14:paraId="5C579D31" w14:textId="2DA2C869"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proofErr w:type="spellStart"/>
      <w:r>
        <w:rPr>
          <w:rFonts w:ascii="Times New Roman" w:hAnsi="Times New Roman" w:cs="Times New Roman"/>
        </w:rPr>
        <w:t>tmb</w:t>
      </w:r>
      <w:proofErr w:type="spellEnd"/>
      <w:r>
        <w:rPr>
          <w:rFonts w:ascii="Times New Roman" w:hAnsi="Times New Roman" w:cs="Times New Roman"/>
        </w:rPr>
        <w:t xml:space="preserve"> son raros.</w:t>
      </w:r>
    </w:p>
    <w:p w14:paraId="69164D29" w14:textId="54357319" w:rsidR="002F685E" w:rsidRDefault="002F685E" w:rsidP="002F685E">
      <w:pPr>
        <w:jc w:val="both"/>
        <w:rPr>
          <w:rFonts w:ascii="Times New Roman" w:hAnsi="Times New Roman" w:cs="Times New Roman"/>
        </w:rPr>
      </w:pPr>
      <w:r w:rsidRPr="002F685E">
        <w:rPr>
          <w:rFonts w:ascii="Times New Roman" w:hAnsi="Times New Roman" w:cs="Times New Roman"/>
        </w:rPr>
        <w:t>¿</w:t>
      </w:r>
      <w:proofErr w:type="spellStart"/>
      <w:r w:rsidRPr="002F685E">
        <w:rPr>
          <w:rFonts w:ascii="Times New Roman" w:hAnsi="Times New Roman" w:cs="Times New Roman"/>
        </w:rPr>
        <w:t>Por que</w:t>
      </w:r>
      <w:proofErr w:type="spellEnd"/>
      <w:r w:rsidRPr="002F685E">
        <w:rPr>
          <w:rFonts w:ascii="Times New Roman" w:hAnsi="Times New Roman" w:cs="Times New Roman"/>
        </w:rPr>
        <w:t xml:space="preserve"> tenemos esas dos </w:t>
      </w:r>
      <w:proofErr w:type="spellStart"/>
      <w:r w:rsidRPr="002F685E">
        <w:rPr>
          <w:rFonts w:ascii="Times New Roman" w:hAnsi="Times New Roman" w:cs="Times New Roman"/>
        </w:rPr>
        <w:t>lineas</w:t>
      </w:r>
      <w:proofErr w:type="spellEnd"/>
      <w:r w:rsidRPr="002F685E">
        <w:rPr>
          <w:rFonts w:ascii="Times New Roman" w:hAnsi="Times New Roman" w:cs="Times New Roman"/>
        </w:rPr>
        <w:t xml:space="preserve"> de puntos?</w:t>
      </w:r>
      <w:r w:rsidRPr="002F685E">
        <w:rPr>
          <w:rFonts w:ascii="Times New Roman" w:hAnsi="Times New Roman" w:cs="Times New Roman"/>
        </w:rPr>
        <w:t xml:space="preserve">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positivos. Y por</w:t>
      </w:r>
      <w:r>
        <w:rPr>
          <w:rFonts w:ascii="Times New Roman" w:hAnsi="Times New Roman" w:cs="Times New Roman"/>
        </w:rPr>
        <w:t xml:space="preserve"> </w:t>
      </w:r>
      <w:r w:rsidRPr="002F685E">
        <w:rPr>
          <w:rFonts w:ascii="Times New Roman" w:hAnsi="Times New Roman" w:cs="Times New Roman"/>
        </w:rPr>
        <w:t xml:space="preserve">supuesto la </w:t>
      </w:r>
      <w:proofErr w:type="spellStart"/>
      <w:r w:rsidRPr="002F685E">
        <w:rPr>
          <w:rFonts w:ascii="Times New Roman" w:hAnsi="Times New Roman" w:cs="Times New Roman"/>
        </w:rPr>
        <w:t>relacion</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sera</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monotonica</w:t>
      </w:r>
      <w:proofErr w:type="spellEnd"/>
      <w:r w:rsidRPr="002F685E">
        <w:rPr>
          <w:rFonts w:ascii="Times New Roman" w:hAnsi="Times New Roman" w:cs="Times New Roman"/>
        </w:rPr>
        <w:t xml:space="preserve">. Un </w:t>
      </w:r>
      <w:proofErr w:type="spellStart"/>
      <w:r w:rsidRPr="002F685E">
        <w:rPr>
          <w:rFonts w:ascii="Times New Roman" w:hAnsi="Times New Roman" w:cs="Times New Roman"/>
        </w:rPr>
        <w:t>gr</w:t>
      </w:r>
      <w:r>
        <w:rPr>
          <w:rFonts w:ascii="Times New Roman" w:hAnsi="Times New Roman" w:cs="Times New Roman"/>
        </w:rPr>
        <w:t>afi</w:t>
      </w:r>
      <w:r w:rsidRPr="002F685E">
        <w:rPr>
          <w:rFonts w:ascii="Times New Roman" w:hAnsi="Times New Roman" w:cs="Times New Roman"/>
        </w:rPr>
        <w:t>co</w:t>
      </w:r>
      <w:proofErr w:type="spellEnd"/>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proofErr w:type="spellStart"/>
      <w:r w:rsidRPr="002F685E">
        <w:rPr>
          <w:rFonts w:ascii="Times New Roman" w:hAnsi="Times New Roman" w:cs="Times New Roman"/>
        </w:rPr>
        <w:t>deber</w:t>
      </w:r>
      <w:r>
        <w:rPr>
          <w:rFonts w:ascii="Times New Roman" w:hAnsi="Times New Roman" w:cs="Times New Roman"/>
        </w:rPr>
        <w:t>i</w:t>
      </w:r>
      <w:r w:rsidRPr="002F685E">
        <w:rPr>
          <w:rFonts w:ascii="Times New Roman" w:hAnsi="Times New Roman" w:cs="Times New Roman"/>
        </w:rPr>
        <w:t>a</w:t>
      </w:r>
      <w:proofErr w:type="spellEnd"/>
      <w:r w:rsidRPr="002F685E">
        <w:rPr>
          <w:rFonts w:ascii="Times New Roman" w:hAnsi="Times New Roman" w:cs="Times New Roman"/>
        </w:rPr>
        <w:t xml:space="preserve"> tener una mayor densidad de puntos en el extremo izquierdo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y </w:t>
      </w:r>
      <w:proofErr w:type="spellStart"/>
      <w:r w:rsidRPr="002F685E">
        <w:rPr>
          <w:rFonts w:ascii="Times New Roman" w:hAnsi="Times New Roman" w:cs="Times New Roman"/>
        </w:rPr>
        <w:t>vice-versa</w:t>
      </w:r>
      <w:proofErr w:type="spellEnd"/>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explique el </w:t>
      </w:r>
      <w:r w:rsidRPr="002F685E">
        <w:rPr>
          <w:rFonts w:ascii="Times New Roman" w:hAnsi="Times New Roman" w:cs="Times New Roman"/>
        </w:rPr>
        <w:lastRenderedPageBreak/>
        <w:t xml:space="preserve">modelo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cerca </w:t>
      </w:r>
      <w:proofErr w:type="spellStart"/>
      <w:r w:rsidRPr="002F685E">
        <w:rPr>
          <w:rFonts w:ascii="Times New Roman" w:hAnsi="Times New Roman" w:cs="Times New Roman"/>
        </w:rPr>
        <w:t>estaran</w:t>
      </w:r>
      <w:proofErr w:type="spellEnd"/>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proofErr w:type="spellStart"/>
      <w:r w:rsidRPr="002F685E">
        <w:rPr>
          <w:rFonts w:ascii="Times New Roman" w:hAnsi="Times New Roman" w:cs="Times New Roman"/>
        </w:rPr>
        <w:t>l</w:t>
      </w:r>
      <w:r w:rsidR="003069D4">
        <w:rPr>
          <w:rFonts w:ascii="Times New Roman" w:hAnsi="Times New Roman" w:cs="Times New Roman"/>
        </w:rPr>
        <w:t>i</w:t>
      </w:r>
      <w:r w:rsidRPr="002F685E">
        <w:rPr>
          <w:rFonts w:ascii="Times New Roman" w:hAnsi="Times New Roman" w:cs="Times New Roman"/>
        </w:rPr>
        <w:t>neas</w:t>
      </w:r>
      <w:proofErr w:type="spellEnd"/>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219386E4"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proofErr w:type="spellStart"/>
      <w:r w:rsidRPr="003069D4">
        <w:rPr>
          <w:rFonts w:ascii="Times New Roman" w:hAnsi="Times New Roman" w:cs="Times New Roman"/>
        </w:rPr>
        <w:t>tambien</w:t>
      </w:r>
      <w:proofErr w:type="spellEnd"/>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proofErr w:type="spellStart"/>
      <w:r w:rsidRPr="003069D4">
        <w:rPr>
          <w:rFonts w:ascii="Times New Roman" w:hAnsi="Times New Roman" w:cs="Times New Roman"/>
        </w:rPr>
        <w:t>patron</w:t>
      </w:r>
      <w:proofErr w:type="spellEnd"/>
      <w:r w:rsidRPr="003069D4">
        <w:rPr>
          <w:rFonts w:ascii="Times New Roman" w:hAnsi="Times New Roman" w:cs="Times New Roman"/>
        </w:rPr>
        <w:t xml:space="preserve"> de </w:t>
      </w:r>
      <w:proofErr w:type="spellStart"/>
      <w:r w:rsidRPr="003069D4">
        <w:rPr>
          <w:rFonts w:ascii="Times New Roman" w:hAnsi="Times New Roman" w:cs="Times New Roman"/>
        </w:rPr>
        <w:t>antisimetr</w:t>
      </w:r>
      <w:r>
        <w:rPr>
          <w:rFonts w:ascii="Times New Roman" w:hAnsi="Times New Roman" w:cs="Times New Roman"/>
        </w:rPr>
        <w:t>i</w:t>
      </w:r>
      <w:r w:rsidRPr="003069D4">
        <w:rPr>
          <w:rFonts w:ascii="Times New Roman" w:hAnsi="Times New Roman" w:cs="Times New Roman"/>
        </w:rPr>
        <w:t>a</w:t>
      </w:r>
      <w:proofErr w:type="spellEnd"/>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w:t>
      </w:r>
      <w:proofErr w:type="spellStart"/>
      <w:r w:rsidRPr="003069D4">
        <w:rPr>
          <w:rFonts w:ascii="Times New Roman" w:hAnsi="Times New Roman" w:cs="Times New Roman"/>
        </w:rPr>
        <w:t>pr</w:t>
      </w:r>
      <w:r>
        <w:rPr>
          <w:rFonts w:ascii="Times New Roman" w:hAnsi="Times New Roman" w:cs="Times New Roman"/>
        </w:rPr>
        <w:t>o</w:t>
      </w:r>
      <w:r w:rsidRPr="003069D4">
        <w:rPr>
          <w:rFonts w:ascii="Times New Roman" w:hAnsi="Times New Roman" w:cs="Times New Roman"/>
        </w:rPr>
        <w:t>ximos</w:t>
      </w:r>
      <w:proofErr w:type="spellEnd"/>
      <w:r w:rsidRPr="003069D4">
        <w:rPr>
          <w:rFonts w:ascii="Times New Roman" w:hAnsi="Times New Roman" w:cs="Times New Roman"/>
        </w:rPr>
        <w:t xml:space="preserve"> al valor cero de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explique el modelo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cerca </w:t>
      </w:r>
      <w:proofErr w:type="spellStart"/>
      <w:r w:rsidRPr="003069D4">
        <w:rPr>
          <w:rFonts w:ascii="Times New Roman" w:hAnsi="Times New Roman" w:cs="Times New Roman"/>
        </w:rPr>
        <w:t>estaran</w:t>
      </w:r>
      <w:proofErr w:type="spellEnd"/>
      <w:r w:rsidRPr="003069D4">
        <w:rPr>
          <w:rFonts w:ascii="Times New Roman" w:hAnsi="Times New Roman" w:cs="Times New Roman"/>
        </w:rPr>
        <w:t xml:space="preserve"> los dos extremos de 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Pr="00DC7D0E" w:rsidRDefault="003069D4" w:rsidP="003069D4">
      <w:pPr>
        <w:jc w:val="both"/>
        <w:rPr>
          <w:rFonts w:ascii="Times New Roman" w:hAnsi="Times New Roman" w:cs="Times New Roman"/>
        </w:rPr>
      </w:pPr>
      <w:r>
        <w:rPr>
          <w:rFonts w:ascii="Times New Roman" w:hAnsi="Times New Roman" w:cs="Times New Roman"/>
        </w:rPr>
        <w:t xml:space="preserve">En modelos GLM binomiales de respuesta binaria no se puede producir </w:t>
      </w:r>
      <w:proofErr w:type="spellStart"/>
      <w:r>
        <w:rPr>
          <w:rFonts w:ascii="Times New Roman" w:hAnsi="Times New Roman" w:cs="Times New Roman"/>
        </w:rPr>
        <w:t>sobredispersión</w:t>
      </w:r>
      <w:proofErr w:type="spellEnd"/>
      <w:r>
        <w:rPr>
          <w:rFonts w:ascii="Times New Roman" w:hAnsi="Times New Roman" w:cs="Times New Roman"/>
        </w:rPr>
        <w:t>.</w:t>
      </w:r>
    </w:p>
    <w:sectPr w:rsidR="003069D4" w:rsidRPr="00DC7D0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2"/>
  </w:num>
  <w:num w:numId="2" w16cid:durableId="462117254">
    <w:abstractNumId w:val="1"/>
  </w:num>
  <w:num w:numId="3" w16cid:durableId="7215147">
    <w:abstractNumId w:val="0"/>
  </w:num>
  <w:num w:numId="4" w16cid:durableId="1301775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141FB1"/>
    <w:rsid w:val="00203DDF"/>
    <w:rsid w:val="0026438D"/>
    <w:rsid w:val="002E091E"/>
    <w:rsid w:val="002F13DE"/>
    <w:rsid w:val="002F685E"/>
    <w:rsid w:val="003069D4"/>
    <w:rsid w:val="00334E64"/>
    <w:rsid w:val="0035045E"/>
    <w:rsid w:val="00371461"/>
    <w:rsid w:val="0039180C"/>
    <w:rsid w:val="003F52CE"/>
    <w:rsid w:val="00407F9C"/>
    <w:rsid w:val="004F1070"/>
    <w:rsid w:val="005167D7"/>
    <w:rsid w:val="00543653"/>
    <w:rsid w:val="005E01E7"/>
    <w:rsid w:val="005E74AF"/>
    <w:rsid w:val="006B6258"/>
    <w:rsid w:val="006D3022"/>
    <w:rsid w:val="006E6D9D"/>
    <w:rsid w:val="00746C16"/>
    <w:rsid w:val="007C27EC"/>
    <w:rsid w:val="007E2ED3"/>
    <w:rsid w:val="008503BA"/>
    <w:rsid w:val="00906FBF"/>
    <w:rsid w:val="00995600"/>
    <w:rsid w:val="009C0ECB"/>
    <w:rsid w:val="009D2A3F"/>
    <w:rsid w:val="00AA63B1"/>
    <w:rsid w:val="00BC6BAB"/>
    <w:rsid w:val="00BF30B8"/>
    <w:rsid w:val="00C12A46"/>
    <w:rsid w:val="00C4447E"/>
    <w:rsid w:val="00D13F6F"/>
    <w:rsid w:val="00D37100"/>
    <w:rsid w:val="00DA1425"/>
    <w:rsid w:val="00DA2347"/>
    <w:rsid w:val="00DC7D0E"/>
    <w:rsid w:val="00E66D86"/>
    <w:rsid w:val="00E750B0"/>
    <w:rsid w:val="00E75DF3"/>
    <w:rsid w:val="00EB4439"/>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528</TotalTime>
  <Pages>8</Pages>
  <Words>2712</Words>
  <Characters>14922</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13</cp:revision>
  <dcterms:created xsi:type="dcterms:W3CDTF">2025-10-29T11:05:00Z</dcterms:created>
  <dcterms:modified xsi:type="dcterms:W3CDTF">2025-10-30T13:02:00Z</dcterms:modified>
</cp:coreProperties>
</file>