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1285" w:right="1280"/>
        <w:spacing w:before="80"/>
        <w:jc w:val="center"/>
        <w:tabs defTabSz="720"/>
        <w:rPr>
          <w:rFonts w:ascii="Arial" w:hAnsi="Arial" w:eastAsia="Trebuchet MS" w:cs="Trebuchet MS"/>
          <w:sz w:val="30"/>
          <w:szCs w:val="22"/>
          <w:lang w:val="pt-pt" w:eastAsia="en-us" w:bidi="ar-sa"/>
        </w:rPr>
      </w:pPr>
      <w:r>
        <w:rPr>
          <w:rFonts w:ascii="Arial" w:hAnsi="Arial" w:eastAsia="Trebuchet MS" w:cs="Trebuchet MS"/>
          <w:sz w:val="30"/>
          <w:szCs w:val="22"/>
          <w:u w:color="auto" w:val="single"/>
          <w:lang w:val="pt-pt" w:eastAsia="en-us" w:bidi="ar-sa"/>
        </w:rPr>
        <w:t xml:space="preserve">Faculdade </w:t>
      </w:r>
      <w:r>
        <w:rPr>
          <w:rFonts w:ascii="Arial" w:hAnsi="Arial" w:eastAsia="Trebuchet MS" w:cs="Trebuchet MS"/>
          <w:spacing w:val="-3" w:percent="98"/>
          <w:sz w:val="30"/>
          <w:szCs w:val="22"/>
          <w:u w:color="auto" w:val="single"/>
          <w:lang w:val="pt-pt" w:eastAsia="en-us" w:bidi="ar-sa"/>
        </w:rPr>
        <w:t>Anhanguera</w:t>
      </w:r>
      <w:r>
        <w:rPr>
          <w:rFonts w:ascii="Arial" w:hAnsi="Arial" w:eastAsia="Trebuchet MS" w:cs="Trebuchet MS"/>
          <w:sz w:val="30"/>
          <w:szCs w:val="22"/>
          <w:lang w:val="pt-pt" w:eastAsia="en-us" w:bidi="ar-sa"/>
        </w:rPr>
      </w:r>
    </w:p>
    <w:p>
      <w:pPr>
        <w:ind w:left="1285" w:right="1280"/>
        <w:spacing w:before="51"/>
        <w:jc w:val="center"/>
        <w:tabs defTabSz="720"/>
        <w:rPr>
          <w:rFonts w:ascii="Arial" w:hAnsi="Arial" w:eastAsia="Trebuchet MS" w:cs="Trebuchet MS"/>
          <w:sz w:val="30"/>
          <w:szCs w:val="22"/>
          <w:lang w:val="pt-pt" w:eastAsia="en-us" w:bidi="ar-sa"/>
        </w:rPr>
      </w:pPr>
      <w:r>
        <w:rPr>
          <w:rFonts w:ascii="Arial" w:hAnsi="Arial" w:eastAsia="Trebuchet MS" w:cs="Trebuchet MS"/>
          <w:sz w:val="30"/>
          <w:szCs w:val="22"/>
          <w:u w:color="auto" w:val="single"/>
          <w:lang w:val="pt-pt" w:eastAsia="en-us" w:bidi="ar-sa"/>
        </w:rPr>
        <w:t xml:space="preserve">Análise e Desenvolvimento de </w:t>
      </w:r>
      <w:r>
        <w:rPr>
          <w:rFonts w:ascii="Arial" w:hAnsi="Arial" w:eastAsia="Trebuchet MS" w:cs="Trebuchet MS"/>
          <w:spacing w:val="-3" w:percent="98"/>
          <w:sz w:val="30"/>
          <w:szCs w:val="22"/>
          <w:u w:color="auto" w:val="single"/>
          <w:lang w:val="pt-pt" w:eastAsia="en-us" w:bidi="ar-sa"/>
        </w:rPr>
        <w:t>Sistemas</w:t>
      </w:r>
      <w:r>
        <w:rPr>
          <w:rFonts w:ascii="Arial" w:hAnsi="Arial" w:eastAsia="Trebuchet MS" w:cs="Trebuchet MS"/>
          <w:sz w:val="30"/>
          <w:szCs w:val="22"/>
          <w:lang w:val="pt-pt" w:eastAsia="en-us" w:bidi="ar-sa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spacing w:before="69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ind w:left="1285" w:right="1280"/>
        <w:spacing/>
        <w:jc w:val="center"/>
        <w:tabs defTabSz="720"/>
        <w:rPr>
          <w:rFonts w:ascii="Arial" w:hAnsi="Arial" w:eastAsia="Trebuchet MS" w:cs="Trebuchet MS"/>
          <w:sz w:val="30"/>
          <w:szCs w:val="22"/>
          <w:lang w:val="pt-pt" w:eastAsia="en-us" w:bidi="ar-sa"/>
        </w:rPr>
      </w:pPr>
      <w:r>
        <w:rPr>
          <w:rFonts w:ascii="Arial" w:hAnsi="Arial" w:eastAsia="Trebuchet MS" w:cs="Trebuchet MS"/>
          <w:sz w:val="30"/>
          <w:szCs w:val="22"/>
          <w:lang w:val="pt-pt" w:eastAsia="en-us" w:bidi="ar-sa"/>
        </w:rPr>
        <w:t>Júlia da Rosa Harlacher Marques</w:t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spacing w:before="173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ind w:left="1285" w:right="1280"/>
        <w:spacing/>
        <w:jc w:val="center"/>
        <w:tabs defTabSz="720"/>
        <w:rPr>
          <w:rFonts w:ascii="Arial" w:hAnsi="Arial" w:eastAsia="Trebuchet MS" w:cs="Trebuchet MS"/>
          <w:sz w:val="30"/>
          <w:szCs w:val="22"/>
          <w:lang w:val="pt-pt" w:eastAsia="en-us" w:bidi="ar-sa"/>
        </w:rPr>
      </w:pPr>
      <w:r>
        <w:rPr>
          <w:rFonts w:ascii="Arial" w:hAnsi="Arial" w:eastAsia="Trebuchet MS" w:cs="Trebuchet MS"/>
          <w:spacing w:val="-3" w:percent="98"/>
          <w:sz w:val="30"/>
          <w:szCs w:val="22"/>
          <w:lang w:val="pt-pt" w:eastAsia="en-us" w:bidi="ar-sa"/>
        </w:rPr>
        <w:t>Portfolio</w:t>
      </w:r>
      <w:r>
        <w:rPr>
          <w:rFonts w:ascii="Arial" w:hAnsi="Arial" w:eastAsia="Trebuchet MS" w:cs="Trebuchet MS"/>
          <w:sz w:val="30"/>
          <w:szCs w:val="22"/>
          <w:lang w:val="pt-pt" w:eastAsia="en-us" w:bidi="ar-sa"/>
        </w:rPr>
      </w:r>
    </w:p>
    <w:p>
      <w:pPr>
        <w:ind w:left="1285" w:right="1280"/>
        <w:spacing w:before="52"/>
        <w:jc w:val="center"/>
        <w:tabs defTabSz="720"/>
        <w:rPr>
          <w:rFonts w:ascii="Arial" w:hAnsi="Arial" w:eastAsia="Trebuchet MS" w:cs="Trebuchet MS"/>
          <w:sz w:val="30"/>
          <w:szCs w:val="22"/>
          <w:lang w:val="pt-pt" w:eastAsia="en-us" w:bidi="ar-sa"/>
        </w:rPr>
      </w:pPr>
      <w:r>
        <w:rPr>
          <w:rFonts w:ascii="Arial" w:hAnsi="Arial" w:eastAsia="Trebuchet MS" w:cs="Trebuchet MS"/>
          <w:sz w:val="30"/>
          <w:szCs w:val="22"/>
          <w:lang w:val="pt-pt" w:eastAsia="en-us" w:bidi="ar-sa"/>
        </w:rPr>
        <w:t xml:space="preserve">Linguagem Orientado a </w:t>
      </w:r>
      <w:r>
        <w:rPr>
          <w:rFonts w:ascii="Arial" w:hAnsi="Arial" w:eastAsia="Trebuchet MS" w:cs="Trebuchet MS"/>
          <w:spacing w:val="-3" w:percent="98"/>
          <w:sz w:val="30"/>
          <w:szCs w:val="22"/>
          <w:lang w:val="pt-pt" w:eastAsia="en-us" w:bidi="ar-sa"/>
        </w:rPr>
        <w:t>Objetos</w:t>
      </w:r>
      <w:r>
        <w:rPr>
          <w:rFonts w:ascii="Arial" w:hAnsi="Arial" w:eastAsia="Trebuchet MS" w:cs="Trebuchet MS"/>
          <w:sz w:val="30"/>
          <w:szCs w:val="22"/>
          <w:lang w:val="pt-pt" w:eastAsia="en-us" w:bidi="ar-sa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spacing w:before="172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ind w:left="2878" w:right="2871"/>
        <w:spacing w:line="276" w:lineRule="auto"/>
        <w:jc w:val="center"/>
        <w:tabs defTabSz="720"/>
        <w:rPr>
          <w:rFonts w:ascii="Arial" w:hAnsi="Arial" w:eastAsia="Trebuchet MS" w:cs="Trebuchet MS"/>
          <w:spacing w:val="-3" w:percent="98"/>
          <w:sz w:val="30"/>
          <w:szCs w:val="22"/>
          <w:lang w:val="pt-pt" w:eastAsia="en-us" w:bidi="ar-sa"/>
        </w:rPr>
      </w:pPr>
      <w:r>
        <w:rPr>
          <w:rFonts w:ascii="Arial" w:hAnsi="Arial" w:eastAsia="Trebuchet MS" w:cs="Trebuchet MS"/>
          <w:sz w:val="30"/>
          <w:szCs w:val="22"/>
          <w:lang w:val="pt-pt" w:eastAsia="en-us" w:bidi="ar-sa"/>
        </w:rPr>
        <w:t xml:space="preserve">Arroio dos Ratos - </w:t>
      </w:r>
      <w:r>
        <w:rPr>
          <w:rFonts w:ascii="Arial" w:hAnsi="Arial" w:eastAsia="Trebuchet MS" w:cs="Trebuchet MS"/>
          <w:spacing w:val="-3" w:percent="98"/>
          <w:sz w:val="30"/>
          <w:szCs w:val="22"/>
          <w:lang w:val="pt-pt" w:eastAsia="en-us" w:bidi="ar-sa"/>
        </w:rPr>
        <w:t>2025</w:t>
      </w:r>
      <w:r>
        <w:rPr>
          <w:rFonts w:ascii="Arial" w:hAnsi="Arial" w:eastAsia="Trebuchet MS" w:cs="Trebuchet MS"/>
          <w:spacing w:val="-3" w:percent="98"/>
          <w:sz w:val="30"/>
          <w:szCs w:val="22"/>
          <w:lang w:val="pt-pt" w:eastAsia="en-us" w:bidi="ar-sa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9" w:w="11907"/>
          <w:pgMar w:left="1134" w:top="1134" w:right="1134" w:bottom="1134"/>
          <w:paperSrc w:first="0" w:other="0" a="0" b="0"/>
          <w:pgNumType w:fmt="decimal"/>
          <w:tmGutter w:val="1"/>
          <w:mirrorMargins w:val="0"/>
          <w:tmSection w:h="-1"/>
        </w:sectPr>
      </w:pPr>
    </w:p>
    <w:p>
      <w:pPr>
        <w:ind w:left="1285" w:right="1280"/>
        <w:spacing w:before="76"/>
        <w:jc w:val="center"/>
        <w:tabs defTabSz="720"/>
        <w:rPr>
          <w:rFonts w:ascii="Arial" w:hAnsi="Arial" w:eastAsia="Trebuchet MS" w:cs="Trebuchet MS"/>
          <w:sz w:val="30"/>
          <w:szCs w:val="22"/>
          <w:lang w:val="pt-pt" w:eastAsia="en-us" w:bidi="ar-sa"/>
        </w:rPr>
      </w:pPr>
      <w:r>
        <w:rPr>
          <w:rFonts w:ascii="Arial" w:hAnsi="Arial" w:eastAsia="Trebuchet MS" w:cs="Trebuchet MS"/>
          <w:sz w:val="30"/>
          <w:szCs w:val="22"/>
          <w:lang w:val="pt-pt" w:eastAsia="en-us" w:bidi="ar-sa"/>
        </w:rPr>
        <w:t>Júlia da Rosa Harlacher Marques</w:t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spacing w:before="22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ind w:left="1285" w:right="1280"/>
        <w:spacing w:before="1"/>
        <w:jc w:val="center"/>
        <w:tabs defTabSz="720"/>
        <w:rPr>
          <w:rFonts w:ascii="Arial" w:hAnsi="Arial" w:eastAsia="Trebuchet MS" w:cs="Trebuchet MS"/>
          <w:sz w:val="30"/>
          <w:szCs w:val="22"/>
          <w:lang w:val="pt-pt" w:eastAsia="en-us" w:bidi="ar-sa"/>
        </w:rPr>
      </w:pPr>
      <w:r>
        <w:rPr>
          <w:rFonts w:ascii="Arial" w:hAnsi="Arial" w:eastAsia="Trebuchet MS" w:cs="Trebuchet MS"/>
          <w:spacing w:val="-3" w:percent="98"/>
          <w:sz w:val="30"/>
          <w:szCs w:val="22"/>
          <w:lang w:val="pt-pt" w:eastAsia="en-us" w:bidi="ar-sa"/>
        </w:rPr>
        <w:t>Portfolio</w:t>
      </w:r>
      <w:r>
        <w:rPr>
          <w:rFonts w:ascii="Arial" w:hAnsi="Arial" w:eastAsia="Trebuchet MS" w:cs="Trebuchet MS"/>
          <w:sz w:val="30"/>
          <w:szCs w:val="22"/>
          <w:lang w:val="pt-pt" w:eastAsia="en-us" w:bidi="ar-sa"/>
        </w:rPr>
      </w:r>
    </w:p>
    <w:p>
      <w:pPr>
        <w:ind w:left="1285" w:right="1280"/>
        <w:spacing w:before="51"/>
        <w:jc w:val="center"/>
        <w:tabs defTabSz="720"/>
        <w:rPr>
          <w:rFonts w:ascii="Arial" w:hAnsi="Arial" w:eastAsia="Trebuchet MS" w:cs="Trebuchet MS"/>
          <w:sz w:val="30"/>
          <w:szCs w:val="22"/>
          <w:lang w:val="pt-pt" w:eastAsia="en-us" w:bidi="ar-sa"/>
        </w:rPr>
      </w:pPr>
      <w:r>
        <w:rPr>
          <w:rFonts w:ascii="Arial" w:hAnsi="Arial" w:eastAsia="Trebuchet MS" w:cs="Trebuchet MS"/>
          <w:sz w:val="30"/>
          <w:szCs w:val="22"/>
          <w:lang w:val="pt-pt" w:eastAsia="en-us" w:bidi="ar-sa"/>
        </w:rPr>
        <w:t xml:space="preserve">Linguagem Orientado a </w:t>
      </w:r>
      <w:r>
        <w:rPr>
          <w:rFonts w:ascii="Arial" w:hAnsi="Arial" w:eastAsia="Trebuchet MS" w:cs="Trebuchet MS"/>
          <w:spacing w:val="-3" w:percent="98"/>
          <w:sz w:val="30"/>
          <w:szCs w:val="22"/>
          <w:lang w:val="pt-pt" w:eastAsia="en-us" w:bidi="ar-sa"/>
        </w:rPr>
        <w:t>Objetos</w:t>
      </w:r>
      <w:r>
        <w:rPr>
          <w:rFonts w:ascii="Arial" w:hAnsi="Arial" w:eastAsia="Trebuchet MS" w:cs="Trebuchet MS"/>
          <w:sz w:val="30"/>
          <w:szCs w:val="22"/>
          <w:lang w:val="pt-pt" w:eastAsia="en-us" w:bidi="ar-sa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para4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ind w:left="2878" w:right="2871"/>
        <w:spacing w:line="276" w:lineRule="auto"/>
        <w:jc w:val="center"/>
        <w:tabs defTabSz="720"/>
        <w:rPr>
          <w:rFonts w:ascii="Arial" w:hAnsi="Arial" w:eastAsia="Trebuchet MS" w:cs="Trebuchet MS"/>
          <w:spacing w:val="-3" w:percent="98"/>
          <w:sz w:val="30"/>
          <w:szCs w:val="22"/>
          <w:lang w:val="pt-pt" w:eastAsia="en-us" w:bidi="ar-sa"/>
        </w:rPr>
      </w:pPr>
      <w:r>
        <w:rPr>
          <w:rFonts w:ascii="Arial" w:hAnsi="Arial" w:eastAsia="Trebuchet MS" w:cs="Trebuchet MS"/>
          <w:sz w:val="30"/>
          <w:szCs w:val="22"/>
          <w:lang w:val="pt-pt" w:eastAsia="en-us" w:bidi="ar-sa"/>
        </w:rPr>
        <w:t xml:space="preserve">Arroio dos Ratos - </w:t>
      </w:r>
      <w:r>
        <w:rPr>
          <w:rFonts w:ascii="Arial" w:hAnsi="Arial" w:eastAsia="Trebuchet MS" w:cs="Trebuchet MS"/>
          <w:spacing w:val="-3" w:percent="98"/>
          <w:sz w:val="30"/>
          <w:szCs w:val="22"/>
          <w:lang w:val="pt-pt" w:eastAsia="en-us" w:bidi="ar-sa"/>
        </w:rPr>
        <w:t>2025</w:t>
      </w:r>
    </w:p>
    <w:p>
      <w:pPr>
        <w:ind w:left="2878" w:right="2871"/>
        <w:spacing w:line="276" w:lineRule="auto"/>
        <w:jc w:val="center"/>
        <w:tabs defTabSz="720"/>
        <w:rPr>
          <w:rFonts w:ascii="Arial" w:hAnsi="Arial" w:eastAsia="Trebuchet MS" w:cs="Trebuchet MS"/>
          <w:spacing w:val="-3" w:percent="98"/>
          <w:sz w:val="30"/>
          <w:szCs w:val="22"/>
          <w:lang w:val="pt-pt" w:eastAsia="en-us" w:bidi="ar-sa"/>
        </w:rPr>
      </w:pPr>
      <w:r>
        <w:rPr>
          <w:rFonts w:ascii="Arial" w:hAnsi="Arial" w:eastAsia="Trebuchet MS" w:cs="Trebuchet MS"/>
          <w:spacing w:val="-3" w:percent="98"/>
          <w:sz w:val="30"/>
          <w:szCs w:val="22"/>
          <w:lang w:val="pt-pt" w:eastAsia="en-us" w:bidi="ar-sa"/>
        </w:rPr>
      </w:r>
    </w:p>
    <w:p>
      <w:pPr>
        <w:ind w:left="2878" w:right="2871"/>
        <w:spacing w:line="276" w:lineRule="auto"/>
        <w:jc w:val="center"/>
        <w:tabs defTabSz="720"/>
        <w:rPr>
          <w:rFonts w:ascii="Arial" w:hAnsi="Arial" w:eastAsia="Trebuchet MS" w:cs="Trebuchet MS"/>
          <w:spacing w:val="-3" w:percent="98"/>
          <w:sz w:val="30"/>
          <w:szCs w:val="22"/>
          <w:lang w:val="pt-pt" w:eastAsia="en-us" w:bidi="ar-sa"/>
        </w:rPr>
      </w:pPr>
      <w:r>
        <w:rPr>
          <w:rFonts w:ascii="Arial" w:hAnsi="Arial" w:eastAsia="Trebuchet MS" w:cs="Trebuchet MS"/>
          <w:spacing w:val="-3" w:percent="98"/>
          <w:sz w:val="30"/>
          <w:szCs w:val="22"/>
          <w:lang w:val="pt-pt" w:eastAsia="en-us" w:bidi="ar-sa"/>
        </w:rPr>
      </w:r>
    </w:p>
    <w:p>
      <w:pPr>
        <w:ind w:left="2878" w:right="2871"/>
        <w:spacing w:line="276" w:lineRule="auto"/>
        <w:jc w:val="center"/>
        <w:tabs defTabSz="720"/>
        <w:rPr>
          <w:rFonts w:ascii="Arial" w:hAnsi="Arial" w:eastAsia="Trebuchet MS" w:cs="Trebuchet MS"/>
          <w:spacing w:val="-3" w:percent="98"/>
          <w:sz w:val="30"/>
          <w:szCs w:val="22"/>
          <w:lang w:val="pt-pt" w:eastAsia="en-us" w:bidi="ar-sa"/>
        </w:rPr>
      </w:pPr>
      <w:r>
        <w:rPr>
          <w:rFonts w:ascii="Arial" w:hAnsi="Arial" w:eastAsia="Trebuchet MS" w:cs="Trebuchet MS"/>
          <w:spacing w:val="-3" w:percent="98"/>
          <w:sz w:val="30"/>
          <w:szCs w:val="22"/>
          <w:lang w:val="pt-pt" w:eastAsia="en-us" w:bidi="ar-sa"/>
        </w:rPr>
      </w:r>
    </w:p>
    <w:p>
      <w:pPr>
        <w:ind w:left="2878" w:right="2871"/>
        <w:spacing w:line="276" w:lineRule="auto"/>
        <w:jc w:val="center"/>
        <w:tabs defTabSz="720"/>
        <w:rPr>
          <w:rFonts w:ascii="Arial" w:hAnsi="Arial" w:eastAsia="Trebuchet MS" w:cs="Trebuchet MS"/>
          <w:spacing w:val="-3" w:percent="98"/>
          <w:sz w:val="30"/>
          <w:szCs w:val="22"/>
          <w:lang w:val="pt-pt" w:eastAsia="en-us" w:bidi="ar-sa"/>
        </w:rPr>
      </w:pPr>
      <w:r>
        <w:rPr>
          <w:rFonts w:ascii="Arial" w:hAnsi="Arial" w:eastAsia="Trebuchet MS" w:cs="Trebuchet MS"/>
          <w:spacing w:val="-3" w:percent="98"/>
          <w:sz w:val="30"/>
          <w:szCs w:val="22"/>
          <w:lang w:val="pt-pt" w:eastAsia="en-us" w:bidi="ar-sa"/>
        </w:rPr>
      </w:r>
    </w:p>
    <w:p>
      <w:pPr>
        <w:pStyle w:val="para5"/>
      </w:pPr>
      <w:bookmarkStart w:id="0" w:name="_Toc93473122"/>
      <w:r/>
      <w:bookmarkStart w:id="1" w:name="_Toc96637505"/>
      <w:r/>
      <w:bookmarkStart w:id="2" w:name="_Toc140051077"/>
      <w:r/>
      <w:bookmarkStart w:id="3" w:name="_Toc140052045"/>
      <w:r/>
      <w:bookmarkStart w:id="4" w:name="_Toc166953125"/>
      <w:r/>
      <w:bookmarkStart w:id="5" w:name="_Toc170927405"/>
      <w:r/>
      <w:bookmarkStart w:id="6" w:name="_Toc170927559"/>
      <w:r>
        <w:t>sUMÁRIO</w:t>
      </w:r>
    </w:p>
    <w:p>
      <w:pPr>
        <w:pStyle w:val="para7"/>
        <w:tabs defTabSz="720">
          <w:tab w:val="left" w:pos="480" w:leader="none"/>
          <w:tab w:val="right" w:pos="9062" w:leader="dot"/>
        </w:tabs>
        <w:rPr>
          <w:rFonts w:eastAsia="Arial"/>
          <w:kern w:val="1"/>
        </w:rPr>
      </w:pPr>
      <w:r>
        <w:rPr>
          <w:rFonts w:eastAsia="Arial"/>
          <w:kern w:val="1"/>
        </w:rPr>
        <w:fldChar w:fldCharType="begin"/>
      </w:r>
      <w:r>
        <w:rPr>
          <w:rFonts w:eastAsia="Arial"/>
          <w:kern w:val="1"/>
        </w:rPr>
        <w:instrText xml:space="preserve"> TOC \o "1 - 10" \z </w:instrText>
      </w:r>
      <w:r>
        <w:rPr>
          <w:rFonts w:eastAsia="Arial"/>
          <w:kern w:val="1"/>
        </w:rPr>
        <w:fldChar w:fldCharType="separate"/>
      </w:r>
      <w:r>
        <w:rPr>
          <w:rFonts w:eastAsia="Arial"/>
        </w:rPr>
      </w:r>
      <w:bookmarkEnd w:id="0"/>
      <w:r>
        <w:rPr>
          <w:rFonts w:eastAsia="Arial"/>
        </w:rPr>
      </w:r>
      <w:bookmarkEnd w:id="1"/>
      <w:r>
        <w:rPr>
          <w:rFonts w:eastAsia="Arial"/>
        </w:rPr>
      </w:r>
      <w:bookmarkEnd w:id="2"/>
      <w:r>
        <w:rPr>
          <w:rFonts w:eastAsia="Arial"/>
        </w:rPr>
      </w:r>
      <w:bookmarkEnd w:id="3"/>
      <w:r>
        <w:rPr>
          <w:rFonts w:eastAsia="Arial"/>
        </w:rPr>
      </w:r>
      <w:bookmarkEnd w:id="4"/>
      <w:r>
        <w:rPr>
          <w:rFonts w:eastAsia="Arial"/>
        </w:rPr>
      </w:r>
      <w:bookmarkEnd w:id="5"/>
      <w:r>
        <w:rPr>
          <w:rFonts w:eastAsia="Arial"/>
        </w:rPr>
      </w:r>
      <w:bookmarkEnd w:id="6"/>
      <w:r>
        <w:rPr>
          <w:rFonts w:eastAsia="Arial"/>
        </w:rPr>
      </w:r>
      <w:hyperlink w:anchor="_Toc181036778" w:history="1">
        <w:r>
          <w:rPr>
            <w:rFonts w:eastAsia="Arial"/>
          </w:rPr>
          <w:t>1</w:t>
        </w:r>
        <w:r>
          <w:rPr>
            <w:rFonts w:eastAsia="Arial"/>
            <w:kern w:val="1"/>
          </w:rPr>
          <w:tab/>
        </w:r>
        <w:r>
          <w:rPr>
            <w:rFonts w:eastAsia="Arial"/>
          </w:rPr>
          <w:t>INTRODUÇÃO</w:t>
          <w:tab/>
        </w:r>
        <w:r>
          <w:rPr>
            <w:rFonts w:eastAsia="Arial"/>
          </w:rPr>
          <w:fldChar w:fldCharType="begin"/>
          <w:instrText xml:space="preserve"> PAGEREF _Toc181036778 \h \* Arabic </w:instrText>
          <w:fldChar w:fldCharType="separate"/>
          <w:t>3</w:t>
          <w:fldChar w:fldCharType="end"/>
        </w:r>
      </w:hyperlink>
    </w:p>
    <w:p>
      <w:pPr>
        <w:pStyle w:val="para7"/>
        <w:tabs defTabSz="720">
          <w:tab w:val="left" w:pos="480" w:leader="none"/>
          <w:tab w:val="right" w:pos="9062" w:leader="dot"/>
        </w:tabs>
        <w:rPr>
          <w:rFonts w:eastAsia="Arial"/>
          <w:kern w:val="1"/>
        </w:rPr>
      </w:pPr>
      <w:hyperlink w:anchor="_Toc181036779" w:history="1">
        <w:r>
          <w:rPr>
            <w:rFonts w:eastAsia="Arial"/>
          </w:rPr>
          <w:t>2</w:t>
        </w:r>
        <w:r>
          <w:rPr>
            <w:rFonts w:eastAsia="Arial"/>
            <w:kern w:val="1"/>
          </w:rPr>
          <w:tab/>
        </w:r>
        <w:r>
          <w:rPr>
            <w:rFonts w:eastAsia="Arial"/>
          </w:rPr>
          <w:t>DESENVOLVIMENTO</w:t>
          <w:tab/>
        </w:r>
        <w:r>
          <w:rPr>
            <w:rFonts w:eastAsia="Arial"/>
          </w:rPr>
          <w:fldChar w:fldCharType="begin"/>
          <w:instrText xml:space="preserve"> PAGEREF _Toc181036779 \h \* Arabic </w:instrText>
          <w:fldChar w:fldCharType="separate"/>
          <w:t>4</w:t>
          <w:fldChar w:fldCharType="end"/>
        </w:r>
      </w:hyperlink>
    </w:p>
    <w:p>
      <w:pPr>
        <w:pStyle w:val="para7"/>
        <w:tabs defTabSz="720">
          <w:tab w:val="left" w:pos="480" w:leader="none"/>
          <w:tab w:val="right" w:pos="9062" w:leader="dot"/>
        </w:tabs>
        <w:rPr>
          <w:rFonts w:eastAsia="Arial"/>
          <w:kern w:val="1"/>
        </w:rPr>
      </w:pPr>
      <w:hyperlink w:anchor="_Toc181036780" w:history="1">
        <w:r>
          <w:rPr>
            <w:rFonts w:eastAsia="Arial"/>
          </w:rPr>
          <w:t>3</w:t>
        </w:r>
        <w:r>
          <w:rPr>
            <w:rFonts w:eastAsia="Arial"/>
            <w:kern w:val="1"/>
          </w:rPr>
          <w:tab/>
        </w:r>
        <w:r>
          <w:rPr>
            <w:rFonts w:eastAsia="Arial"/>
          </w:rPr>
          <w:t>RESULTADOS</w:t>
          <w:tab/>
        </w:r>
        <w:r>
          <w:rPr>
            <w:rFonts w:eastAsia="Arial"/>
          </w:rPr>
          <w:fldChar w:fldCharType="begin"/>
          <w:instrText xml:space="preserve"> PAGEREF _Toc181036780 \h \* Arabic </w:instrText>
          <w:fldChar w:fldCharType="separate"/>
          <w:t>8</w:t>
          <w:fldChar w:fldCharType="end"/>
        </w:r>
      </w:hyperlink>
    </w:p>
    <w:p>
      <w:pPr>
        <w:pStyle w:val="para7"/>
        <w:tabs defTabSz="720">
          <w:tab w:val="left" w:pos="480" w:leader="none"/>
          <w:tab w:val="right" w:pos="9062" w:leader="dot"/>
        </w:tabs>
        <w:rPr>
          <w:rFonts w:eastAsia="Arial"/>
          <w:kern w:val="1"/>
        </w:rPr>
      </w:pPr>
      <w:hyperlink w:anchor="_Toc181036781" w:history="1">
        <w:r>
          <w:rPr>
            <w:rFonts w:eastAsia="Arial"/>
          </w:rPr>
          <w:t>4</w:t>
        </w:r>
        <w:r>
          <w:rPr>
            <w:rFonts w:eastAsia="Arial"/>
            <w:kern w:val="1"/>
          </w:rPr>
          <w:tab/>
        </w:r>
        <w:r>
          <w:rPr>
            <w:rFonts w:eastAsia="Arial"/>
          </w:rPr>
          <w:t>CONCLUSÃO</w:t>
          <w:tab/>
        </w:r>
        <w:r>
          <w:rPr>
            <w:rFonts w:eastAsia="Arial"/>
          </w:rPr>
          <w:fldChar w:fldCharType="begin"/>
          <w:instrText xml:space="preserve"> PAGEREF _Toc181036781 \h \* Arabic </w:instrText>
          <w:fldChar w:fldCharType="separate"/>
          <w:t>9</w:t>
          <w:fldChar w:fldCharType="end"/>
        </w:r>
      </w:hyperlink>
    </w:p>
    <w:p>
      <w:pPr>
        <w:pStyle w:val="para7"/>
        <w:rPr>
          <w:rFonts w:eastAsia="Arial"/>
        </w:rPr>
      </w:pPr>
      <w:hyperlink w:anchor="_Toc181036782" w:history="1">
        <w:r>
          <w:rPr>
            <w:rFonts w:eastAsia="Arial"/>
          </w:rPr>
          <w:t>REFERÊNCIAS</w:t>
          <w:tab/>
        </w:r>
        <w:r>
          <w:rPr>
            <w:rFonts w:eastAsia="Arial"/>
          </w:rPr>
          <w:fldChar w:fldCharType="begin"/>
          <w:instrText xml:space="preserve"> PAGEREF _Toc181036782 \h \* Arabic </w:instrText>
          <w:fldChar w:fldCharType="separate"/>
          <w:t>10</w:t>
          <w:fldChar w:fldCharType="end"/>
        </w:r>
      </w:hyperlink>
    </w:p>
    <w:p>
      <w:r>
        <w:fldChar w:fldCharType="end"/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pStyle w:val="para1"/>
        <w:numPr>
          <w:ilvl w:val="0"/>
          <w:numId w:val="1"/>
        </w:numPr>
        <w:ind w:left="227" w:hanging="227"/>
        <w:spacing w:before="0" w:after="360" w:line="360" w:lineRule="auto"/>
        <w:jc w:val="both"/>
        <w:pageBreakBefore/>
        <w:keepLines w:val="0"/>
        <w:tabs defTabSz="720">
          <w:tab w:val="left" w:pos="227" w:leader="none"/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pPr>
      <w:bookmarkStart w:id="7" w:name="_Toc93473123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r>
      <w:bookmarkStart w:id="8" w:name="_Toc96408761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r>
      <w:bookmarkStart w:id="9" w:name="_Toc96409028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r>
      <w:bookmarkStart w:id="10" w:name="_Toc181036778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  <w:t>INTRODUÇÃO</w:t>
      </w:r>
      <w:bookmarkEnd w:id="7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r>
      <w:bookmarkEnd w:id="8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r>
      <w:bookmarkEnd w:id="9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r>
      <w:bookmarkEnd w:id="10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r>
    </w:p>
    <w:p>
      <w:pPr>
        <w:pStyle w:val="para8"/>
        <w:ind w:firstLine="709"/>
      </w:pPr>
      <w:r>
        <w:t>Este trabalho prático tem como objetivo demonstrar a criação de uma pequena aplicação de gerenciamento bancário que possibilite ao usuário informar seu nome, sobrenome e CPF. Além de possibilitar ao usuário consultar saldo, realizar depósitos e saques.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1"/>
        <w:numPr>
          <w:ilvl w:val="0"/>
          <w:numId w:val="1"/>
        </w:numPr>
        <w:ind w:left="227" w:hanging="227"/>
        <w:spacing w:before="0" w:after="360" w:line="360" w:lineRule="auto"/>
        <w:jc w:val="both"/>
        <w:pageBreakBefore/>
        <w:keepLines w:val="0"/>
        <w:tabs defTabSz="720">
          <w:tab w:val="left" w:pos="227" w:leader="none"/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pPr>
      <w:bookmarkStart w:id="11" w:name="_Toc181036779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  <w:t>DESENVOLVIMENTO</w:t>
      </w:r>
      <w:bookmarkEnd w:id="11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r>
    </w:p>
    <w:p>
      <w:pPr>
        <w:pStyle w:val="para8"/>
        <w:ind w:firstLine="709"/>
      </w:pPr>
      <w:r>
        <w:t>Para o desenvolvimento da atividade, foi preciso baixar, instalar e configurar o Software IDE NetBeans com Java JDK.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>
        <w:t>Após instalação e configuração, foi criado um novo projeto e escrito o código abaixo: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>
        <w:t>package com.mycompany.gerenciabanco;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>
        <w:t>import java.util.Scanner;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>
        <w:t>class ContaBancaria {</w:t>
      </w:r>
    </w:p>
    <w:p>
      <w:pPr>
        <w:pStyle w:val="para8"/>
        <w:ind w:firstLine="709"/>
      </w:pPr>
      <w:r>
        <w:t xml:space="preserve">    public String nome;</w:t>
      </w:r>
    </w:p>
    <w:p>
      <w:pPr>
        <w:pStyle w:val="para8"/>
        <w:ind w:firstLine="709"/>
      </w:pPr>
      <w:r>
        <w:t xml:space="preserve">    public String sobrenome;</w:t>
      </w:r>
    </w:p>
    <w:p>
      <w:pPr>
        <w:pStyle w:val="para8"/>
        <w:ind w:firstLine="709"/>
      </w:pPr>
      <w:r>
        <w:t xml:space="preserve">    public String cpf;</w:t>
      </w:r>
    </w:p>
    <w:p>
      <w:pPr>
        <w:pStyle w:val="para8"/>
        <w:ind w:firstLine="709"/>
      </w:pPr>
      <w:r>
        <w:t xml:space="preserve">    public double saldo;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>
        <w:t xml:space="preserve">    public ContaBancaria(String nome, String sobrenome, String cpf) {</w:t>
      </w:r>
    </w:p>
    <w:p>
      <w:pPr>
        <w:pStyle w:val="para8"/>
        <w:ind w:firstLine="709"/>
      </w:pPr>
      <w:r>
        <w:t xml:space="preserve">        this.nome = nome;</w:t>
      </w:r>
    </w:p>
    <w:p>
      <w:pPr>
        <w:pStyle w:val="para8"/>
        <w:ind w:firstLine="709"/>
      </w:pPr>
      <w:r>
        <w:t xml:space="preserve">        this.sobrenome = sobrenome;</w:t>
      </w:r>
    </w:p>
    <w:p>
      <w:pPr>
        <w:pStyle w:val="para8"/>
        <w:ind w:firstLine="709"/>
      </w:pPr>
      <w:r>
        <w:t xml:space="preserve">        this.cpf = cpf;</w:t>
      </w:r>
    </w:p>
    <w:p>
      <w:pPr>
        <w:pStyle w:val="para8"/>
        <w:ind w:firstLine="709"/>
      </w:pPr>
      <w:r>
        <w:t xml:space="preserve">        this.saldo = 0.0;</w:t>
      </w:r>
    </w:p>
    <w:p>
      <w:pPr>
        <w:pStyle w:val="para8"/>
        <w:ind w:firstLine="709"/>
      </w:pPr>
      <w:r>
        <w:t xml:space="preserve">    }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>
        <w:t xml:space="preserve">    public double consultarSaldo() {</w:t>
      </w:r>
    </w:p>
    <w:p>
      <w:pPr>
        <w:pStyle w:val="para8"/>
        <w:ind w:firstLine="709"/>
      </w:pPr>
      <w:r>
        <w:t xml:space="preserve">        return saldo;</w:t>
      </w:r>
    </w:p>
    <w:p>
      <w:pPr>
        <w:pStyle w:val="para8"/>
        <w:ind w:firstLine="709"/>
      </w:pPr>
      <w:r>
        <w:t xml:space="preserve">    }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>
        <w:t xml:space="preserve">    public void depositar(double valor) {</w:t>
      </w:r>
    </w:p>
    <w:p>
      <w:pPr>
        <w:pStyle w:val="para8"/>
        <w:ind w:firstLine="709"/>
      </w:pPr>
      <w:r>
        <w:t xml:space="preserve">        saldo += valor;</w:t>
      </w:r>
    </w:p>
    <w:p>
      <w:pPr>
        <w:pStyle w:val="para8"/>
        <w:ind w:firstLine="709"/>
      </w:pPr>
      <w:r>
        <w:t xml:space="preserve">        System.out.println("Depósito de R$ " + valor + " realizado com sucesso");</w:t>
      </w:r>
    </w:p>
    <w:p>
      <w:pPr>
        <w:pStyle w:val="para8"/>
        <w:ind w:firstLine="709"/>
      </w:pPr>
      <w:r>
        <w:t xml:space="preserve">    }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>
        <w:t xml:space="preserve">    public void sacar(double valor) {</w:t>
      </w:r>
    </w:p>
    <w:p>
      <w:pPr>
        <w:pStyle w:val="para8"/>
        <w:ind w:firstLine="709"/>
      </w:pPr>
      <w:r>
        <w:t xml:space="preserve">        if (saldo &gt;= valor) {</w:t>
      </w:r>
    </w:p>
    <w:p>
      <w:pPr>
        <w:pStyle w:val="para8"/>
        <w:ind w:firstLine="709"/>
      </w:pPr>
      <w:r>
        <w:t xml:space="preserve">            saldo -= valor;</w:t>
      </w:r>
    </w:p>
    <w:p>
      <w:pPr>
        <w:pStyle w:val="para8"/>
        <w:ind w:firstLine="709"/>
      </w:pPr>
      <w:r>
        <w:t xml:space="preserve">            System.out.println("saque de R$ " + valor + " realizado com sucesso");</w:t>
      </w:r>
    </w:p>
    <w:p>
      <w:pPr>
        <w:pStyle w:val="para8"/>
        <w:ind w:firstLine="709"/>
      </w:pPr>
      <w:r>
        <w:t xml:space="preserve">        } else {</w:t>
      </w:r>
    </w:p>
    <w:p>
      <w:pPr>
        <w:pStyle w:val="para8"/>
        <w:ind w:firstLine="709"/>
      </w:pPr>
      <w:r>
        <w:t xml:space="preserve">            System.out.println("Saldo insuficiente para realizar o saque");</w:t>
      </w:r>
    </w:p>
    <w:p>
      <w:pPr>
        <w:pStyle w:val="para8"/>
        <w:ind w:firstLine="709"/>
      </w:pPr>
      <w:r>
        <w:t xml:space="preserve">        }</w:t>
      </w:r>
    </w:p>
    <w:p>
      <w:pPr>
        <w:pStyle w:val="para8"/>
        <w:ind w:firstLine="709"/>
      </w:pPr>
      <w:r>
        <w:t xml:space="preserve">    }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>
        <w:t xml:space="preserve">    public void exibirMenu() {</w:t>
      </w:r>
    </w:p>
    <w:p>
      <w:pPr>
        <w:pStyle w:val="para8"/>
        <w:ind w:firstLine="709"/>
      </w:pPr>
      <w:r>
        <w:t xml:space="preserve">        Scanner scanner = new Scanner(System.in);</w:t>
      </w:r>
    </w:p>
    <w:p>
      <w:pPr>
        <w:pStyle w:val="para8"/>
        <w:ind w:firstLine="709"/>
      </w:pPr>
      <w:r>
        <w:t xml:space="preserve">        int opcao;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>
        <w:t xml:space="preserve">        do {</w:t>
      </w:r>
    </w:p>
    <w:p>
      <w:pPr>
        <w:pStyle w:val="para8"/>
        <w:ind w:firstLine="709"/>
      </w:pPr>
      <w:r>
        <w:t xml:space="preserve">            System.out.println("\n-----Menu-----");</w:t>
      </w:r>
    </w:p>
    <w:p>
      <w:pPr>
        <w:pStyle w:val="para8"/>
        <w:ind w:firstLine="709"/>
      </w:pPr>
      <w:r>
        <w:t xml:space="preserve">            System.out.println("1. Consultar Saldo");</w:t>
      </w:r>
    </w:p>
    <w:p>
      <w:pPr>
        <w:pStyle w:val="para8"/>
        <w:ind w:firstLine="709"/>
      </w:pPr>
      <w:r>
        <w:t xml:space="preserve">            System.out.println("2. Realizar depósito");</w:t>
      </w:r>
    </w:p>
    <w:p>
      <w:pPr>
        <w:pStyle w:val="para8"/>
        <w:ind w:firstLine="709"/>
      </w:pPr>
      <w:r>
        <w:t xml:space="preserve">            System.out.println("3. Realizar saque");</w:t>
      </w:r>
    </w:p>
    <w:p>
      <w:pPr>
        <w:pStyle w:val="para8"/>
        <w:ind w:firstLine="709"/>
      </w:pPr>
      <w:r>
        <w:t xml:space="preserve">            System.out.println("4. Encerrar");</w:t>
      </w:r>
    </w:p>
    <w:p>
      <w:pPr>
        <w:pStyle w:val="para8"/>
        <w:ind w:firstLine="709"/>
      </w:pPr>
      <w:r>
        <w:t xml:space="preserve">            System.out.println("Qual opção você deseja escolher?");</w:t>
      </w:r>
    </w:p>
    <w:p>
      <w:pPr>
        <w:pStyle w:val="para8"/>
        <w:ind w:firstLine="709"/>
      </w:pPr>
      <w:r>
        <w:t xml:space="preserve">            opcao = scanner.nextInt();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>
        <w:t xml:space="preserve">            switch (opcao) {</w:t>
      </w:r>
    </w:p>
    <w:p>
      <w:pPr>
        <w:pStyle w:val="para8"/>
        <w:ind w:firstLine="709"/>
      </w:pPr>
      <w:r>
        <w:t xml:space="preserve">                case 1:</w:t>
      </w:r>
    </w:p>
    <w:p>
      <w:pPr>
        <w:pStyle w:val="para8"/>
        <w:ind w:firstLine="709"/>
      </w:pPr>
      <w:r>
        <w:t xml:space="preserve">                    System.out.println("Saldo: R$ " + consultarSaldo());</w:t>
      </w:r>
    </w:p>
    <w:p>
      <w:pPr>
        <w:pStyle w:val="para8"/>
        <w:ind w:firstLine="709"/>
      </w:pPr>
      <w:r>
        <w:t xml:space="preserve">                    break;</w:t>
      </w:r>
    </w:p>
    <w:p>
      <w:pPr>
        <w:pStyle w:val="para8"/>
        <w:ind w:firstLine="709"/>
      </w:pPr>
      <w:r>
        <w:t xml:space="preserve">                case 2:</w:t>
      </w:r>
    </w:p>
    <w:p>
      <w:pPr>
        <w:pStyle w:val="para8"/>
        <w:ind w:firstLine="709"/>
      </w:pPr>
      <w:r>
        <w:t xml:space="preserve">                    System.out.println("Digite o valor do depósito:");</w:t>
      </w:r>
    </w:p>
    <w:p>
      <w:pPr>
        <w:pStyle w:val="para8"/>
        <w:ind w:firstLine="709"/>
      </w:pPr>
      <w:r>
        <w:t xml:space="preserve">                    double valorDeposito = scanner.nextDouble();</w:t>
      </w:r>
    </w:p>
    <w:p>
      <w:pPr>
        <w:pStyle w:val="para8"/>
        <w:ind w:firstLine="709"/>
      </w:pPr>
      <w:r>
        <w:t xml:space="preserve">                    depositar(valorDeposito);</w:t>
      </w:r>
    </w:p>
    <w:p>
      <w:pPr>
        <w:pStyle w:val="para8"/>
        <w:ind w:firstLine="709"/>
      </w:pPr>
      <w:r>
        <w:t xml:space="preserve">                    break;</w:t>
      </w:r>
    </w:p>
    <w:p>
      <w:pPr>
        <w:pStyle w:val="para8"/>
        <w:ind w:firstLine="709"/>
      </w:pPr>
      <w:r>
        <w:t xml:space="preserve">                case 3:</w:t>
      </w:r>
    </w:p>
    <w:p>
      <w:pPr>
        <w:pStyle w:val="para8"/>
        <w:ind w:firstLine="709"/>
      </w:pPr>
      <w:r>
        <w:t xml:space="preserve">                    System.out.println("Digite o valor do saque:");</w:t>
      </w:r>
    </w:p>
    <w:p>
      <w:pPr>
        <w:pStyle w:val="para8"/>
        <w:ind w:firstLine="709"/>
      </w:pPr>
      <w:r>
        <w:t xml:space="preserve">                    double valorSaque = scanner.nextDouble();</w:t>
      </w:r>
    </w:p>
    <w:p>
      <w:pPr>
        <w:pStyle w:val="para8"/>
        <w:ind w:firstLine="709"/>
      </w:pPr>
      <w:r>
        <w:t xml:space="preserve">                    sacar(valorSaque);</w:t>
      </w:r>
    </w:p>
    <w:p>
      <w:pPr>
        <w:pStyle w:val="para8"/>
        <w:ind w:firstLine="709"/>
      </w:pPr>
      <w:r>
        <w:t xml:space="preserve">                    break;</w:t>
      </w:r>
    </w:p>
    <w:p>
      <w:pPr>
        <w:pStyle w:val="para8"/>
        <w:ind w:firstLine="709"/>
      </w:pPr>
      <w:r>
        <w:t xml:space="preserve">                case 4:</w:t>
      </w:r>
    </w:p>
    <w:p>
      <w:pPr>
        <w:pStyle w:val="para8"/>
        <w:ind w:firstLine="709"/>
      </w:pPr>
      <w:r>
        <w:t xml:space="preserve">                    System.out.println("Encerrando...");</w:t>
      </w:r>
    </w:p>
    <w:p>
      <w:pPr>
        <w:pStyle w:val="para8"/>
        <w:ind w:firstLine="709"/>
      </w:pPr>
      <w:r>
        <w:t xml:space="preserve">                    break;</w:t>
      </w:r>
    </w:p>
    <w:p>
      <w:pPr>
        <w:pStyle w:val="para8"/>
        <w:ind w:firstLine="709"/>
      </w:pPr>
      <w:r>
        <w:t xml:space="preserve">                default:</w:t>
      </w:r>
    </w:p>
    <w:p>
      <w:pPr>
        <w:pStyle w:val="para8"/>
        <w:ind w:firstLine="709"/>
      </w:pPr>
      <w:r>
        <w:t xml:space="preserve">                    System.out.println("Opção inválida");</w:t>
      </w:r>
    </w:p>
    <w:p>
      <w:pPr>
        <w:pStyle w:val="para8"/>
        <w:ind w:firstLine="709"/>
      </w:pPr>
      <w:r>
        <w:t xml:space="preserve">                    break;</w:t>
      </w:r>
    </w:p>
    <w:p>
      <w:pPr>
        <w:pStyle w:val="para8"/>
        <w:ind w:firstLine="709"/>
      </w:pPr>
      <w:r>
        <w:t xml:space="preserve">            }</w:t>
      </w:r>
    </w:p>
    <w:p>
      <w:pPr>
        <w:pStyle w:val="para8"/>
        <w:ind w:firstLine="709"/>
      </w:pPr>
      <w:r>
        <w:t xml:space="preserve">        } while (opcao != 4);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>
        <w:t xml:space="preserve">        scanner.close();</w:t>
      </w:r>
    </w:p>
    <w:p>
      <w:pPr>
        <w:pStyle w:val="para8"/>
        <w:ind w:firstLine="709"/>
      </w:pPr>
      <w:r>
        <w:t xml:space="preserve">    }</w:t>
      </w:r>
    </w:p>
    <w:p>
      <w:pPr>
        <w:pStyle w:val="para8"/>
        <w:ind w:firstLine="709"/>
      </w:pPr>
      <w:r>
        <w:t>}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>
        <w:t>/**</w:t>
      </w:r>
    </w:p>
    <w:p>
      <w:pPr>
        <w:pStyle w:val="para8"/>
        <w:ind w:firstLine="709"/>
      </w:pPr>
      <w:r>
        <w:t xml:space="preserve"> * @author Família Hayashi</w:t>
      </w:r>
    </w:p>
    <w:p>
      <w:pPr>
        <w:pStyle w:val="para8"/>
        <w:ind w:firstLine="709"/>
      </w:pPr>
      <w:r>
        <w:t xml:space="preserve"> */</w:t>
      </w:r>
    </w:p>
    <w:p>
      <w:pPr>
        <w:pStyle w:val="para8"/>
        <w:ind w:firstLine="709"/>
      </w:pPr>
      <w:r>
        <w:t>public class GerenciaBanco {</w:t>
      </w:r>
    </w:p>
    <w:p>
      <w:pPr>
        <w:pStyle w:val="para8"/>
        <w:ind w:firstLine="709"/>
      </w:pPr>
      <w:r>
        <w:t xml:space="preserve">    public static void main(String[] args) {</w:t>
      </w:r>
    </w:p>
    <w:p>
      <w:pPr>
        <w:pStyle w:val="para8"/>
        <w:ind w:firstLine="709"/>
      </w:pPr>
      <w:r>
        <w:t xml:space="preserve">        Scanner scanner = new Scanner(System.in);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>
        <w:t xml:space="preserve">        System.out.println("Seja bem-vindo");</w:t>
      </w:r>
    </w:p>
    <w:p>
      <w:pPr>
        <w:pStyle w:val="para8"/>
        <w:ind w:firstLine="709"/>
      </w:pPr>
      <w:r>
        <w:t xml:space="preserve">        System.out.println("Qual o seu nome?");</w:t>
      </w:r>
    </w:p>
    <w:p>
      <w:pPr>
        <w:pStyle w:val="para8"/>
        <w:ind w:firstLine="709"/>
      </w:pPr>
      <w:r>
        <w:t xml:space="preserve">        String nome = scanner.nextLine();</w:t>
      </w:r>
    </w:p>
    <w:p>
      <w:pPr>
        <w:pStyle w:val="para8"/>
        <w:ind w:firstLine="709"/>
      </w:pPr>
      <w:r>
        <w:t xml:space="preserve">        System.out.println("Qual o seu sobrenome?");</w:t>
      </w:r>
    </w:p>
    <w:p>
      <w:pPr>
        <w:pStyle w:val="para8"/>
        <w:ind w:firstLine="709"/>
      </w:pPr>
      <w:r>
        <w:t xml:space="preserve">        String sobrenome = scanner.nextLine();</w:t>
      </w:r>
    </w:p>
    <w:p>
      <w:pPr>
        <w:pStyle w:val="para8"/>
        <w:ind w:firstLine="709"/>
      </w:pPr>
      <w:r>
        <w:t xml:space="preserve">        System.out.println("Qual o seu CPF?");</w:t>
      </w:r>
    </w:p>
    <w:p>
      <w:pPr>
        <w:pStyle w:val="para8"/>
        <w:ind w:firstLine="709"/>
      </w:pPr>
      <w:r>
        <w:t xml:space="preserve">        String cpf = scanner.nextLine();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>
        <w:t xml:space="preserve">        ContaBancaria conta = new ContaBancaria(nome, sobrenome, cpf);</w:t>
      </w:r>
    </w:p>
    <w:p>
      <w:pPr>
        <w:pStyle w:val="para8"/>
        <w:ind w:firstLine="709"/>
      </w:pPr>
      <w:r>
        <w:t xml:space="preserve">        conta.exibirMenu();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>
        <w:t xml:space="preserve">        System.out.println("Obrigado por utilizar nossos serviços");</w:t>
      </w:r>
    </w:p>
    <w:p>
      <w:pPr>
        <w:pStyle w:val="para8"/>
        <w:ind w:firstLine="709"/>
      </w:pPr>
      <w:r>
        <w:t xml:space="preserve">        scanner.close();</w:t>
      </w:r>
    </w:p>
    <w:p>
      <w:pPr>
        <w:pStyle w:val="para8"/>
        <w:ind w:firstLine="709"/>
      </w:pPr>
      <w:r>
        <w:t xml:space="preserve">    }</w:t>
      </w:r>
    </w:p>
    <w:p>
      <w:pPr>
        <w:pStyle w:val="para8"/>
        <w:ind w:firstLine="709"/>
      </w:pPr>
      <w:r>
        <w:t>}</w:t>
      </w:r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8"/>
        <w:ind w:firstLine="709"/>
      </w:pPr>
      <w:r/>
    </w:p>
    <w:p>
      <w:pPr>
        <w:pStyle w:val="para1"/>
        <w:numPr>
          <w:ilvl w:val="0"/>
          <w:numId w:val="1"/>
        </w:numPr>
        <w:ind w:left="227" w:hanging="227"/>
        <w:spacing w:before="0" w:after="360" w:line="360" w:lineRule="auto"/>
        <w:jc w:val="both"/>
        <w:pageBreakBefore/>
        <w:keepLines w:val="0"/>
        <w:tabs defTabSz="720">
          <w:tab w:val="left" w:pos="227" w:leader="none"/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pPr>
      <w:bookmarkStart w:id="12" w:name="_Toc181036780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  <w:t>RESULTADOS</w:t>
      </w:r>
      <w:bookmarkEnd w:id="12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r>
    </w:p>
    <w:p>
      <w:pPr>
        <w:pStyle w:val="para8"/>
        <w:ind w:firstLine="709"/>
      </w:pPr>
      <w:r>
        <w:t>Após todo o código escrito, iniciei o projeto clicando no ícone abaixo e aguardei a compilação do programa.</w:t>
      </w:r>
    </w:p>
    <w:p>
      <w:pPr>
        <w:pStyle w:val="para8"/>
        <w:ind w:firstLine="709"/>
      </w:pPr>
      <w:r>
        <w:rPr>
          <w:noProof/>
        </w:rPr>
        <w:drawing>
          <wp:inline distT="0" distB="0" distL="0" distR="0">
            <wp:extent cx="5102225" cy="1103630"/>
            <wp:effectExtent l="0" t="0" r="0" b="0"/>
            <wp:docPr id="1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5"/>
                    <pic:cNvPicPr>
                      <a:picLocks noChangeAspect="1"/>
                      <a:extLst>
                        <a:ext uri="smNativeData">
                          <sm:smNativeData xmlns:sm="smNativeData" val="SMDATA_16_0TK3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x8AAMoG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1103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8"/>
        <w:ind w:firstLine="709"/>
      </w:pPr>
      <w:r/>
    </w:p>
    <w:p>
      <w:pPr>
        <w:pStyle w:val="para8"/>
        <w:ind w:firstLine="709"/>
      </w:pPr>
      <w:r>
        <w:t>Na primeira etapa, é solicitado o nome:</w:t>
      </w:r>
    </w:p>
    <w:p>
      <w:pPr>
        <w:pStyle w:val="para8"/>
        <w:ind w:firstLine="709"/>
      </w:pPr>
      <w:r>
        <w:rPr>
          <w:noProof/>
        </w:rPr>
        <w:drawing>
          <wp:inline distT="0" distB="0" distL="0" distR="0">
            <wp:extent cx="5074920" cy="1781810"/>
            <wp:effectExtent l="0" t="0" r="0" b="0"/>
            <wp:docPr id="2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4"/>
                    <pic:cNvPicPr>
                      <a:picLocks noChangeAspect="1"/>
                      <a:extLst>
                        <a:ext uri="smNativeData">
                          <sm:smNativeData xmlns:sm="smNativeData" val="SMDATA_16_0TK3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OB8AAPYK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7818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8"/>
        <w:ind w:firstLine="709"/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>
        <w:t>Logo depois então, o sobrenome:</w:t>
      </w:r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>
        <w:rPr>
          <w:noProof/>
        </w:rPr>
        <w:drawing>
          <wp:inline distT="0" distB="0" distL="0" distR="0">
            <wp:extent cx="5230495" cy="1724660"/>
            <wp:effectExtent l="0" t="0" r="0" b="0"/>
            <wp:docPr id="3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"/>
                    <pic:cNvPicPr>
                      <a:picLocks noChangeAspect="1"/>
                      <a:extLst>
                        <a:ext uri="smNativeData">
                          <sm:smNativeData xmlns:sm="smNativeData" val="SMDATA_16_0TK3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SAAAJwK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724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>
        <w:t>Em seguida, o CPF e então abre o menu de opções, onde o usuário seleciona quais transações o mesmo deseja realizar.</w:t>
      </w:r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>
        <w:rPr>
          <w:noProof/>
        </w:rPr>
        <w:drawing>
          <wp:inline distT="0" distB="0" distL="0" distR="0">
            <wp:extent cx="5267960" cy="2715260"/>
            <wp:effectExtent l="0" t="0" r="0" b="0"/>
            <wp:docPr id="4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2"/>
                    <pic:cNvPicPr>
                      <a:picLocks noChangeAspect="1"/>
                      <a:extLst>
                        <a:ext uri="smNativeData">
                          <sm:smNativeData xmlns:sm="smNativeData" val="SMDATA_16_0TK3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CAAALQQ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5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>
        <w:t>Após realizado as transações desejadas, escolhe-se a opção 4 de encerrar, e a mensagem abaixo é exibida.</w:t>
      </w:r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>
        <w:rPr>
          <w:noProof/>
        </w:rPr>
        <w:drawing>
          <wp:inline distT="0" distB="0" distL="0" distR="0">
            <wp:extent cx="5344795" cy="138049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  <a:extLst>
                        <a:ext uri="smNativeData">
                          <sm:smNativeData xmlns:sm="smNativeData" val="SMDATA_16_0TK3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4SAAAH4I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13804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8"/>
        <w:ind w:left="993" w:hanging="426"/>
        <w:tabs defTabSz="720">
          <w:tab w:val="left" w:pos="993" w:leader="none"/>
          <w:tab w:val="clear" w:pos="1701" w:leader="none"/>
        </w:tabs>
      </w:pPr>
      <w:r/>
    </w:p>
    <w:p>
      <w:pPr>
        <w:pStyle w:val="para1"/>
        <w:numPr>
          <w:ilvl w:val="0"/>
          <w:numId w:val="1"/>
        </w:numPr>
        <w:ind w:left="227" w:hanging="227"/>
        <w:spacing w:before="0" w:after="360" w:line="360" w:lineRule="auto"/>
        <w:jc w:val="both"/>
        <w:pageBreakBefore/>
        <w:keepLines w:val="0"/>
        <w:tabs defTabSz="720">
          <w:tab w:val="left" w:pos="227" w:leader="none"/>
          <w:tab w:val="left" w:pos="3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pPr>
      <w:bookmarkStart w:id="13" w:name="_Toc93473128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r>
      <w:bookmarkStart w:id="14" w:name="_Toc96408766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r>
      <w:bookmarkStart w:id="15" w:name="_Toc96409033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r>
      <w:bookmarkStart w:id="16" w:name="_Toc140052052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r>
      <w:bookmarkStart w:id="17" w:name="_Toc181036781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  <w:t>C</w:t>
      </w:r>
      <w:bookmarkEnd w:id="13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r>
      <w:bookmarkEnd w:id="14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r>
      <w:bookmarkEnd w:id="15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r>
      <w:bookmarkEnd w:id="16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  <w:t>ONCLUSÃO</w:t>
      </w:r>
      <w:bookmarkEnd w:id="17"/>
      <w:r>
        <w:rPr>
          <w:rFonts w:eastAsia="Times New Roman"/>
          <w:bCs w:val="0"/>
          <w:caps/>
          <w:kern w:val="0"/>
          <w:sz w:val="24"/>
          <w:szCs w:val="20"/>
          <w:lang w:val="pt-br" w:eastAsia="pt-br" w:bidi="ar-sa"/>
        </w:rPr>
      </w:r>
    </w:p>
    <w:p>
      <w:pPr>
        <w:pStyle w:val="para8"/>
        <w:ind w:firstLine="0"/>
        <w:rPr>
          <w:rFonts w:eastAsia="Arial"/>
          <w:kern w:val="1"/>
          <w:szCs w:val="24"/>
          <w:lang w:val="pt-br" w:eastAsia="zh-cn" w:bidi="ar-sa"/>
        </w:rPr>
      </w:pPr>
      <w:r>
        <w:rPr>
          <w:rFonts w:eastAsia="Arial"/>
          <w:szCs w:val="24"/>
        </w:rPr>
        <w:tab/>
      </w:r>
      <w:r>
        <w:rPr>
          <w:rFonts w:eastAsia="Arial"/>
          <w:kern w:val="1"/>
          <w:szCs w:val="24"/>
          <w:lang w:val="pt-br" w:eastAsia="zh-cn" w:bidi="ar-sa"/>
        </w:rPr>
        <w:t>Em conclusão, o projeto da aplicação Java foi desenvolvido, configurado e implementado com sucesso, resultando em uma solução de gerenciamento bancário que abrange funções essenciais. A aplicação possibilita a entrada de dados do usuário, como nome, sobrenome e CPF, além de permitir operações bancárias fundamentais, como consulta de saldo, depósitos e saques. Ao término do processo, a execução do código é finalizada com uma mensagem de despedida, proporcionando ao usuário uma experiência completa e funcional.</w:t>
      </w:r>
    </w:p>
    <w:p>
      <w:pPr>
        <w:pStyle w:val="para8"/>
        <w:ind w:firstLine="0"/>
      </w:pPr>
      <w:r/>
    </w:p>
    <w:p>
      <w:pPr>
        <w:pStyle w:val="para6"/>
      </w:pPr>
      <w:r/>
      <w:r>
        <w:t>REFERÊNCIAS</w:t>
      </w:r>
    </w:p>
    <w:p>
      <w:pPr>
        <w:pStyle w:val="para9"/>
      </w:pPr>
      <w:r>
        <w:t>O material utilizado foi o disponibilizado no próprio portal da Anhanguera.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40" w:w="11920"/>
      <w:pgMar w:left="1340" w:top="1760" w:right="1360" w:bottom="280" w:header="0" w:footer="0"/>
      <w:paperSrc w:first="0" w:other="0" a="0" b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Trebuchet MS">
    <w:panose1 w:val="020B0603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2"/>
    <w:lvl w:ilvl="0">
      <w:start w:val="1"/>
      <w:numFmt w:val="decimal"/>
      <w:suff w:val="tab"/>
      <w:lvlText w:val="%1"/>
      <w:lvlJc w:val="left"/>
      <w:pPr>
        <w:ind w:left="0" w:hanging="0"/>
      </w:pPr>
      <w:rPr>
        <w:rFonts w:ascii="Arial" w:hAnsi="Arial" w:cs="Arial"/>
        <w:b/>
        <w:sz w:val="24"/>
      </w:rPr>
    </w:lvl>
    <w:lvl w:ilvl="1">
      <w:start w:val="1"/>
      <w:numFmt w:val="decimal"/>
      <w:suff w:val="tab"/>
      <w:lvlText w:val="%1.%2"/>
      <w:lvlJc w:val="left"/>
      <w:pPr>
        <w:ind w:left="0" w:hanging="0"/>
      </w:pPr>
    </w:lvl>
    <w:lvl w:ilvl="2">
      <w:start w:val="1"/>
      <w:numFmt w:val="decimal"/>
      <w:suff w:val="tab"/>
      <w:lvlText w:val="%1.%2.%3"/>
      <w:lvlJc w:val="left"/>
      <w:pPr>
        <w:ind w:left="0" w:hanging="0"/>
      </w:pPr>
    </w:lvl>
    <w:lvl w:ilvl="3">
      <w:start w:val="1"/>
      <w:numFmt w:val="decimal"/>
      <w:suff w:val="tab"/>
      <w:lvlText w:val="%1.%2.%3.%4"/>
      <w:lvlJc w:val="left"/>
      <w:pPr>
        <w:ind w:left="0" w:hanging="0"/>
      </w:pPr>
    </w:lvl>
    <w:lvl w:ilvl="4">
      <w:start w:val="1"/>
      <w:numFmt w:val="decimal"/>
      <w:suff w:val="tab"/>
      <w:lvlText w:val="%1.%2.%3.%4.%5"/>
      <w:lvlJc w:val="left"/>
      <w:pPr>
        <w:ind w:left="0" w:hanging="0"/>
      </w:pPr>
    </w:lvl>
    <w:lvl w:ilvl="5">
      <w:start w:val="1"/>
      <w:numFmt w:val="decimal"/>
      <w:suff w:val="tab"/>
      <w:lvlText w:val="%1.%2.%3.%4.%5.%6"/>
      <w:lvlJc w:val="left"/>
      <w:pPr>
        <w:ind w:left="0" w:hanging="0"/>
      </w:pPr>
    </w:lvl>
    <w:lvl w:ilvl="6">
      <w:start w:val="1"/>
      <w:numFmt w:val="decimal"/>
      <w:suff w:val="tab"/>
      <w:lvlText w:val="%1.%2.%3.%4.%5.%6.%7"/>
      <w:lvlJc w:val="left"/>
      <w:pPr>
        <w:ind w:left="0" w:hanging="0"/>
      </w:pPr>
    </w:lvl>
    <w:lvl w:ilvl="7">
      <w:start w:val="1"/>
      <w:numFmt w:val="decimal"/>
      <w:suff w:val="tab"/>
      <w:lvlText w:val="%1.%2.%3.%4.%5.%6.%7.%8"/>
      <w:lvlJc w:val="left"/>
      <w:pPr>
        <w:ind w:left="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7"/>
    <w:tmLastPosSelect w:val="0"/>
    <w:tmLastPosFrameIdx w:val="0"/>
    <w:tmLastPosCaret>
      <w:tmLastPosPgfIdx w:val="277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740059345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"/>
    <w:qFormat/>
    <w:basedOn w:val="para0"/>
    <w:pPr>
      <w:tabs defTabSz="720"/>
    </w:pPr>
    <w:rPr>
      <w:rFonts w:ascii="Trebuchet MS" w:hAnsi="Trebuchet MS" w:eastAsia="Trebuchet MS" w:cs="Trebuchet MS"/>
      <w:sz w:val="24"/>
      <w:szCs w:val="24"/>
      <w:lang w:val="pt-pt" w:eastAsia="en-us" w:bidi="ar-sa"/>
    </w:rPr>
  </w:style>
  <w:style w:type="paragraph" w:styleId="para5" w:customStyle="1">
    <w:name w:val="Titulo - Elementos Pré"/>
    <w:qFormat/>
    <w:basedOn w:val="para6"/>
    <w:pPr>
      <w:outlineLvl w:val="6"/>
    </w:pPr>
  </w:style>
  <w:style w:type="paragraph" w:styleId="para6">
    <w:name w:val="heading 6"/>
    <w:qFormat/>
    <w:basedOn w:val="para0"/>
    <w:next w:val="para0"/>
    <w:pPr>
      <w:spacing w:after="360" w:line="360" w:lineRule="auto"/>
      <w:jc w:val="center"/>
      <w:pageBreakBefore/>
      <w:outlineLvl w:val="5"/>
      <w:tabs defTabSz="72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Arial" w:hAnsi="Arial" w:eastAsia="Times New Roman" w:cs="Arial"/>
      <w:b/>
      <w:caps/>
      <w:kern w:val="0"/>
      <w:sz w:val="24"/>
      <w:lang w:val="pt-br" w:eastAsia="pt-br" w:bidi="ar-sa"/>
    </w:rPr>
  </w:style>
  <w:style w:type="paragraph" w:styleId="para7">
    <w:name w:val="toc 1"/>
    <w:qFormat/>
    <w:basedOn w:val="para0"/>
    <w:next w:val="para0"/>
    <w:pPr>
      <w:spacing w:line="360" w:lineRule="auto"/>
      <w:jc w:val="both"/>
      <w:tabs defTabSz="720">
        <w:tab w:val="right" w:pos="9062" w:leader="dot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Arial" w:hAnsi="Arial" w:eastAsia="Times New Roman" w:cs="Arial"/>
      <w:kern w:val="0"/>
      <w:sz w:val="24"/>
      <w:szCs w:val="24"/>
      <w:noProof w:val="1"/>
      <w:lang w:bidi="ar-sa"/>
    </w:rPr>
  </w:style>
  <w:style w:type="paragraph" w:styleId="para8" w:customStyle="1">
    <w:name w:val="Parágrafo"/>
    <w:qFormat/>
    <w:basedOn w:val="para0"/>
    <w:pPr>
      <w:ind w:firstLine="1701"/>
      <w:spacing w:line="360" w:lineRule="auto"/>
      <w:jc w:val="both"/>
      <w:tabs defTabSz="720">
        <w:tab w:val="left" w:pos="1701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Arial" w:hAnsi="Arial" w:eastAsia="Times New Roman" w:cs="Arial"/>
      <w:kern w:val="0"/>
      <w:sz w:val="24"/>
      <w:lang w:val="pt-br" w:eastAsia="pt-br" w:bidi="ar-sa"/>
    </w:rPr>
  </w:style>
  <w:style w:type="paragraph" w:styleId="para9" w:customStyle="1">
    <w:name w:val="Referências"/>
    <w:qFormat/>
    <w:basedOn w:val="para0"/>
    <w:pPr>
      <w:spacing w:after="360"/>
      <w:widowControl/>
      <w:tabs defTabSz="72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Arial" w:hAnsi="Arial" w:eastAsia="Times New Roman" w:cs="Arial"/>
      <w:kern w:val="0"/>
      <w:sz w:val="24"/>
      <w:szCs w:val="24"/>
      <w:lang w:val="pt-br" w:eastAsia="pt-br" w:bidi="ar-sa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"/>
    <w:qFormat/>
    <w:basedOn w:val="para0"/>
    <w:pPr>
      <w:tabs defTabSz="720"/>
    </w:pPr>
    <w:rPr>
      <w:rFonts w:ascii="Trebuchet MS" w:hAnsi="Trebuchet MS" w:eastAsia="Trebuchet MS" w:cs="Trebuchet MS"/>
      <w:sz w:val="24"/>
      <w:szCs w:val="24"/>
      <w:lang w:val="pt-pt" w:eastAsia="en-us" w:bidi="ar-sa"/>
    </w:rPr>
  </w:style>
  <w:style w:type="paragraph" w:styleId="para5" w:customStyle="1">
    <w:name w:val="Titulo - Elementos Pré"/>
    <w:qFormat/>
    <w:basedOn w:val="para6"/>
    <w:pPr>
      <w:outlineLvl w:val="6"/>
    </w:pPr>
  </w:style>
  <w:style w:type="paragraph" w:styleId="para6">
    <w:name w:val="heading 6"/>
    <w:qFormat/>
    <w:basedOn w:val="para0"/>
    <w:next w:val="para0"/>
    <w:pPr>
      <w:spacing w:after="360" w:line="360" w:lineRule="auto"/>
      <w:jc w:val="center"/>
      <w:pageBreakBefore/>
      <w:outlineLvl w:val="5"/>
      <w:tabs defTabSz="72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Arial" w:hAnsi="Arial" w:eastAsia="Times New Roman" w:cs="Arial"/>
      <w:b/>
      <w:caps/>
      <w:kern w:val="0"/>
      <w:sz w:val="24"/>
      <w:lang w:val="pt-br" w:eastAsia="pt-br" w:bidi="ar-sa"/>
    </w:rPr>
  </w:style>
  <w:style w:type="paragraph" w:styleId="para7">
    <w:name w:val="toc 1"/>
    <w:qFormat/>
    <w:basedOn w:val="para0"/>
    <w:next w:val="para0"/>
    <w:pPr>
      <w:spacing w:line="360" w:lineRule="auto"/>
      <w:jc w:val="both"/>
      <w:tabs defTabSz="720">
        <w:tab w:val="right" w:pos="9062" w:leader="dot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Arial" w:hAnsi="Arial" w:eastAsia="Times New Roman" w:cs="Arial"/>
      <w:kern w:val="0"/>
      <w:sz w:val="24"/>
      <w:szCs w:val="24"/>
      <w:noProof w:val="1"/>
      <w:lang w:bidi="ar-sa"/>
    </w:rPr>
  </w:style>
  <w:style w:type="paragraph" w:styleId="para8" w:customStyle="1">
    <w:name w:val="Parágrafo"/>
    <w:qFormat/>
    <w:basedOn w:val="para0"/>
    <w:pPr>
      <w:ind w:firstLine="1701"/>
      <w:spacing w:line="360" w:lineRule="auto"/>
      <w:jc w:val="both"/>
      <w:tabs defTabSz="720">
        <w:tab w:val="left" w:pos="1701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Arial" w:hAnsi="Arial" w:eastAsia="Times New Roman" w:cs="Arial"/>
      <w:kern w:val="0"/>
      <w:sz w:val="24"/>
      <w:lang w:val="pt-br" w:eastAsia="pt-br" w:bidi="ar-sa"/>
    </w:rPr>
  </w:style>
  <w:style w:type="paragraph" w:styleId="para9" w:customStyle="1">
    <w:name w:val="Referências"/>
    <w:qFormat/>
    <w:basedOn w:val="para0"/>
    <w:pPr>
      <w:spacing w:after="360"/>
      <w:widowControl/>
      <w:tabs defTabSz="72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Arial" w:hAnsi="Arial" w:eastAsia="Times New Roman" w:cs="Arial"/>
      <w:kern w:val="0"/>
      <w:sz w:val="24"/>
      <w:szCs w:val="24"/>
      <w:lang w:val="pt-br" w:eastAsia="pt-br" w:bidi="ar-sa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2025-02-20T13:36:18Z</dcterms:created>
  <dcterms:modified xsi:type="dcterms:W3CDTF">2025-02-20T13:49:05Z</dcterms:modified>
</cp:coreProperties>
</file>