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D81A7" w14:textId="77777777" w:rsidR="003333CC" w:rsidRPr="00BA59C6" w:rsidRDefault="00000000">
      <w:pPr>
        <w:pStyle w:val="Titel"/>
        <w:rPr>
          <w:lang w:val="de-DE"/>
        </w:rPr>
      </w:pPr>
      <w:r w:rsidRPr="00BA59C6">
        <w:rPr>
          <w:b/>
          <w:sz w:val="40"/>
          <w:lang w:val="de-DE"/>
        </w:rPr>
        <w:t>Programmierplan VivaMed</w:t>
      </w:r>
    </w:p>
    <w:p w14:paraId="28A3D423" w14:textId="77777777" w:rsidR="003333CC" w:rsidRPr="00BA59C6" w:rsidRDefault="00000000">
      <w:pPr>
        <w:rPr>
          <w:lang w:val="de-DE"/>
        </w:rPr>
      </w:pPr>
      <w:r w:rsidRPr="00BA59C6">
        <w:rPr>
          <w:i/>
          <w:lang w:val="de-DE"/>
        </w:rPr>
        <w:t>Stand: 28.12.2025 (aktuell)</w:t>
      </w:r>
    </w:p>
    <w:p w14:paraId="300E0ED8" w14:textId="77777777" w:rsidR="003333CC" w:rsidRPr="00BA59C6" w:rsidRDefault="003333CC">
      <w:pPr>
        <w:rPr>
          <w:lang w:val="de-DE"/>
        </w:rPr>
      </w:pPr>
    </w:p>
    <w:p w14:paraId="265C3CED" w14:textId="77777777" w:rsidR="003333CC" w:rsidRPr="00BA59C6" w:rsidRDefault="00000000">
      <w:pPr>
        <w:pStyle w:val="berschrift1"/>
        <w:rPr>
          <w:lang w:val="de-DE"/>
        </w:rPr>
      </w:pPr>
      <w:r w:rsidRPr="00BA59C6">
        <w:rPr>
          <w:lang w:val="de-DE"/>
        </w:rPr>
        <w:t>Aktueller Stand (bereits umgesetzt)</w:t>
      </w:r>
    </w:p>
    <w:p w14:paraId="3B9A1C60" w14:textId="77777777" w:rsidR="003333CC" w:rsidRPr="00BA59C6" w:rsidRDefault="00000000">
      <w:pPr>
        <w:pStyle w:val="Aufzhlungszeichen"/>
        <w:rPr>
          <w:lang w:val="de-DE"/>
        </w:rPr>
      </w:pPr>
      <w:r w:rsidRPr="00BA59C6">
        <w:rPr>
          <w:lang w:val="de-DE"/>
        </w:rPr>
        <w:t>Home-Screen: Fachrichtung, Fall-Auswahl (inkl. Zufall), Prüfer-Ton, Schwierigkeit, Antwortmodus (Text/Voice), Prüferprofil, Start/Training/Fortschritt.</w:t>
      </w:r>
    </w:p>
    <w:p w14:paraId="223F6545" w14:textId="77777777" w:rsidR="003333CC" w:rsidRPr="00BA59C6" w:rsidRDefault="00000000">
      <w:pPr>
        <w:pStyle w:val="Aufzhlungszeichen"/>
        <w:rPr>
          <w:lang w:val="de-DE"/>
        </w:rPr>
      </w:pPr>
      <w:r w:rsidRPr="00BA59C6">
        <w:rPr>
          <w:lang w:val="de-DE"/>
        </w:rPr>
        <w:t>Simulation: Chat-UI, Phasen-Anzeige, Timer pro Runde, realistische Unterbrechungen (difficulty-basiert), Voice-Modus mit TTS (Prüfer spricht), Profil-Chip.</w:t>
      </w:r>
    </w:p>
    <w:p w14:paraId="751CCC19" w14:textId="77777777" w:rsidR="003333CC" w:rsidRPr="00BA59C6" w:rsidRDefault="00000000">
      <w:pPr>
        <w:pStyle w:val="Aufzhlungszeichen"/>
        <w:rPr>
          <w:lang w:val="de-DE"/>
        </w:rPr>
      </w:pPr>
      <w:r w:rsidRPr="00BA59C6">
        <w:rPr>
          <w:lang w:val="de-DE"/>
        </w:rPr>
        <w:t>Examiner-Logik (rule-based): Phasenfragen + Follow-ups (Checklisten- und Format-Fokus), Eskalation (Level 1–3), Profil-Tuning über Zusatzfragen/Style.</w:t>
      </w:r>
    </w:p>
    <w:p w14:paraId="6CCED896" w14:textId="77777777" w:rsidR="003333CC" w:rsidRPr="00BA59C6" w:rsidRDefault="00000000">
      <w:pPr>
        <w:pStyle w:val="Aufzhlungszeichen"/>
        <w:rPr>
          <w:lang w:val="de-DE"/>
        </w:rPr>
      </w:pPr>
      <w:r w:rsidRPr="00BA59C6">
        <w:rPr>
          <w:lang w:val="de-DE"/>
        </w:rPr>
        <w:t>Feedback: Score (gesamt + pro Phase), ✅ 3 Good + 3 Fix inkl. Beispielsätzen, fehlende Pflichtpunkte, automatische Drills.</w:t>
      </w:r>
    </w:p>
    <w:p w14:paraId="5657D5EC" w14:textId="77777777" w:rsidR="003333CC" w:rsidRPr="00BA59C6" w:rsidRDefault="00000000">
      <w:pPr>
        <w:pStyle w:val="Aufzhlungszeichen"/>
        <w:rPr>
          <w:lang w:val="de-DE"/>
        </w:rPr>
      </w:pPr>
      <w:r w:rsidRPr="00BA59C6">
        <w:rPr>
          <w:lang w:val="de-DE"/>
        </w:rPr>
        <w:t>Speicherung lokal: Sessions (für Progress) + Drills (für Training).</w:t>
      </w:r>
    </w:p>
    <w:p w14:paraId="02B69A13" w14:textId="77777777" w:rsidR="003333CC" w:rsidRPr="00BA59C6" w:rsidRDefault="00000000">
      <w:pPr>
        <w:pStyle w:val="Aufzhlungszeichen"/>
        <w:rPr>
          <w:lang w:val="de-DE"/>
        </w:rPr>
      </w:pPr>
      <w:r w:rsidRPr="00BA59C6">
        <w:rPr>
          <w:lang w:val="de-DE"/>
        </w:rPr>
        <w:t>Progress: Übersicht (Ø Score, Filter nach Fach), letzte Sessions, Reset-Funktion.</w:t>
      </w:r>
    </w:p>
    <w:p w14:paraId="32418E7D" w14:textId="77777777" w:rsidR="003333CC" w:rsidRDefault="00000000">
      <w:pPr>
        <w:pStyle w:val="Aufzhlungszeichen"/>
      </w:pPr>
      <w:r>
        <w:t>Training: Filter, „Heute empfohlen“ (Top 3), Drill-Liste, ✓ erledigt (doneCount).</w:t>
      </w:r>
    </w:p>
    <w:p w14:paraId="1804251C" w14:textId="77777777" w:rsidR="003333CC" w:rsidRPr="00BA59C6" w:rsidRDefault="00000000">
      <w:pPr>
        <w:pStyle w:val="Aufzhlungszeichen"/>
        <w:rPr>
          <w:lang w:val="de-DE"/>
        </w:rPr>
      </w:pPr>
      <w:r w:rsidRPr="00BA59C6">
        <w:rPr>
          <w:lang w:val="de-DE"/>
        </w:rPr>
        <w:t>Drill-Player: Drill öffnen → Timer (60s/2min/3min), Self-Check, „Erledigt markieren“.</w:t>
      </w:r>
    </w:p>
    <w:p w14:paraId="72106987" w14:textId="77777777" w:rsidR="003333CC" w:rsidRPr="00BA59C6" w:rsidRDefault="003333CC">
      <w:pPr>
        <w:rPr>
          <w:lang w:val="de-DE"/>
        </w:rPr>
      </w:pPr>
    </w:p>
    <w:p w14:paraId="7AAD4F62" w14:textId="77777777" w:rsidR="003333CC" w:rsidRDefault="00000000">
      <w:pPr>
        <w:pStyle w:val="berschrift1"/>
      </w:pPr>
      <w:r>
        <w:t>0) Positionierung</w:t>
      </w:r>
    </w:p>
    <w:p w14:paraId="65CB5FCE" w14:textId="77777777" w:rsidR="003333CC" w:rsidRPr="00BA59C6" w:rsidRDefault="00000000">
      <w:pPr>
        <w:pStyle w:val="Aufzhlungszeichen"/>
        <w:rPr>
          <w:lang w:val="de-DE"/>
        </w:rPr>
      </w:pPr>
      <w:r>
        <w:t>🟡</w:t>
      </w:r>
      <w:r w:rsidRPr="00BA59C6">
        <w:rPr>
          <w:lang w:val="de-DE"/>
        </w:rPr>
        <w:t xml:space="preserve"> 1-Satz Kernnutzen &amp; Wedge-Nische (Konzept vorhanden, aber noch nicht als klare Home-Headline + Onboarding umgesetzt).</w:t>
      </w:r>
    </w:p>
    <w:p w14:paraId="46274FC1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Primärmodus final festlegen (M3 vs. OSCE) + Wedge als Produktentscheidung (z.B. „M3-Realismus unter Druck“ / „Notfälle &amp; Leitsymptome“).</w:t>
      </w:r>
    </w:p>
    <w:p w14:paraId="6D2B8ADC" w14:textId="77777777" w:rsidR="003333CC" w:rsidRDefault="00000000">
      <w:pPr>
        <w:pStyle w:val="Aufzhlungszeichen"/>
      </w:pPr>
      <w:r>
        <w:t>⬜ Home-Copy: 1 Headline + 1 Subline + 3 Bullet-Vorteile + 1 Start-CTA (Time-to-value &lt; 60s).</w:t>
      </w:r>
    </w:p>
    <w:p w14:paraId="3A7AFB67" w14:textId="77777777" w:rsidR="003333CC" w:rsidRDefault="003333CC"/>
    <w:p w14:paraId="1B0B8466" w14:textId="77777777" w:rsidR="003333CC" w:rsidRDefault="00000000">
      <w:pPr>
        <w:pStyle w:val="berschrift1"/>
      </w:pPr>
      <w:r>
        <w:t>1) Core Experience</w:t>
      </w:r>
    </w:p>
    <w:p w14:paraId="23E2F8B3" w14:textId="77777777" w:rsidR="003333CC" w:rsidRPr="00BA59C6" w:rsidRDefault="00000000">
      <w:pPr>
        <w:pStyle w:val="Aufzhlungszeichen"/>
        <w:rPr>
          <w:lang w:val="de-DE"/>
        </w:rPr>
      </w:pPr>
      <w:r>
        <w:t>🟡</w:t>
      </w:r>
      <w:r w:rsidRPr="00BA59C6">
        <w:rPr>
          <w:lang w:val="de-DE"/>
        </w:rPr>
        <w:t xml:space="preserve"> 1 Tap → Fall starten (Start ist klar, Home ist aber noch recht „Konfig-lastig“).</w:t>
      </w:r>
    </w:p>
    <w:p w14:paraId="556BB4FB" w14:textId="77777777" w:rsidR="003333CC" w:rsidRPr="00BA59C6" w:rsidRDefault="00000000">
      <w:pPr>
        <w:pStyle w:val="Aufzhlungszeichen"/>
        <w:rPr>
          <w:lang w:val="de-DE"/>
        </w:rPr>
      </w:pPr>
      <w:r>
        <w:t>🟡</w:t>
      </w:r>
      <w:r w:rsidRPr="00BA59C6">
        <w:rPr>
          <w:lang w:val="de-DE"/>
        </w:rPr>
        <w:t xml:space="preserve"> Voice-first (TTS Prüfer spricht ist da; eigene Aufnahme/Mic-Button fehlt noch, aktuell Diktierfunktion als Workaround).</w:t>
      </w:r>
    </w:p>
    <w:p w14:paraId="200AE5BD" w14:textId="77777777" w:rsidR="003333CC" w:rsidRPr="00BA59C6" w:rsidRDefault="00000000">
      <w:pPr>
        <w:pStyle w:val="Aufzhlungszeichen"/>
        <w:rPr>
          <w:lang w:val="de-DE"/>
        </w:rPr>
      </w:pPr>
      <w:r>
        <w:t>🟡</w:t>
      </w:r>
      <w:r w:rsidRPr="00BA59C6">
        <w:rPr>
          <w:lang w:val="de-DE"/>
        </w:rPr>
        <w:t xml:space="preserve"> Phasen-Guide sichtbar (Phase als Chip da; Phase-Stepper/Anamnese als eigener Schritt fehlt).</w:t>
      </w:r>
    </w:p>
    <w:p w14:paraId="5D1C545B" w14:textId="77777777" w:rsidR="003333CC" w:rsidRPr="00BA59C6" w:rsidRDefault="00000000">
      <w:pPr>
        <w:pStyle w:val="Aufzhlungszeichen"/>
        <w:rPr>
          <w:lang w:val="de-DE"/>
        </w:rPr>
      </w:pPr>
      <w:r>
        <w:lastRenderedPageBreak/>
        <w:t>🟡</w:t>
      </w:r>
      <w:r w:rsidRPr="00BA59C6">
        <w:rPr>
          <w:lang w:val="de-DE"/>
        </w:rPr>
        <w:t xml:space="preserve"> Zeitdruck + Unterbrechen Toggle (Logik vorhanden über difficulty; expliziter Toggle/Schalter fehlt).</w:t>
      </w:r>
    </w:p>
    <w:p w14:paraId="22DD18F4" w14:textId="77777777" w:rsidR="003333CC" w:rsidRPr="00BA59C6" w:rsidRDefault="00000000">
      <w:pPr>
        <w:pStyle w:val="Aufzhlungszeichen"/>
        <w:rPr>
          <w:lang w:val="de-DE"/>
        </w:rPr>
      </w:pPr>
      <w:r w:rsidRPr="00BA59C6">
        <w:rPr>
          <w:lang w:val="de-DE"/>
        </w:rPr>
        <w:t>✅ Prüferprofil-Auswahl (Standard / Redflag / Guidelines / Communication / Rapidfire) inkl. sichtbarer Anzeige in Simulation.</w:t>
      </w:r>
    </w:p>
    <w:p w14:paraId="1712FFB7" w14:textId="77777777" w:rsidR="003333CC" w:rsidRPr="00BA59C6" w:rsidRDefault="00000000">
      <w:pPr>
        <w:pStyle w:val="Aufzhlungszeichen"/>
        <w:rPr>
          <w:lang w:val="de-DE"/>
        </w:rPr>
      </w:pPr>
      <w:r w:rsidRPr="00BA59C6">
        <w:rPr>
          <w:lang w:val="de-DE"/>
        </w:rPr>
        <w:t>✅ Fallback ohne Voice (Text) ist da.</w:t>
      </w:r>
    </w:p>
    <w:p w14:paraId="4EE8D65D" w14:textId="77777777" w:rsidR="003333CC" w:rsidRPr="00BA59C6" w:rsidRDefault="003333CC">
      <w:pPr>
        <w:rPr>
          <w:lang w:val="de-DE"/>
        </w:rPr>
      </w:pPr>
    </w:p>
    <w:p w14:paraId="5574812E" w14:textId="77777777" w:rsidR="003333CC" w:rsidRDefault="00000000">
      <w:pPr>
        <w:pStyle w:val="berschrift1"/>
      </w:pPr>
      <w:r>
        <w:t>2) Feedback-Loop</w:t>
      </w:r>
    </w:p>
    <w:p w14:paraId="718CA1EB" w14:textId="77777777" w:rsidR="003333CC" w:rsidRDefault="00000000">
      <w:pPr>
        <w:pStyle w:val="Aufzhlungszeichen"/>
      </w:pPr>
      <w:r>
        <w:t>✅ Debrief in 1 Screen (Score + Phasen + Treffer/Fehler + Drills).</w:t>
      </w:r>
    </w:p>
    <w:p w14:paraId="3B2C96E7" w14:textId="77777777" w:rsidR="003333CC" w:rsidRPr="00BA59C6" w:rsidRDefault="00000000">
      <w:pPr>
        <w:pStyle w:val="Aufzhlungszeichen"/>
        <w:rPr>
          <w:lang w:val="de-DE"/>
        </w:rPr>
      </w:pPr>
      <w:r w:rsidRPr="00BA59C6">
        <w:rPr>
          <w:lang w:val="de-DE"/>
        </w:rPr>
        <w:t>✅ 3 Good + 3 Fix jeweils mit Beispielsatz (coachiger, direkt nutzbar).</w:t>
      </w:r>
    </w:p>
    <w:p w14:paraId="38A5F05D" w14:textId="77777777" w:rsidR="003333CC" w:rsidRPr="00BA59C6" w:rsidRDefault="00000000">
      <w:pPr>
        <w:pStyle w:val="Aufzhlungszeichen"/>
        <w:rPr>
          <w:lang w:val="de-DE"/>
        </w:rPr>
      </w:pPr>
      <w:r w:rsidRPr="00BA59C6">
        <w:rPr>
          <w:lang w:val="de-DE"/>
        </w:rPr>
        <w:t>✅ Micro-Drills werden generiert &amp; gespeichert; Training zeigt „Heute empfohlen“.</w:t>
      </w:r>
    </w:p>
    <w:p w14:paraId="5102EE76" w14:textId="77777777" w:rsidR="003333CC" w:rsidRDefault="00000000">
      <w:pPr>
        <w:pStyle w:val="Aufzhlungszeichen"/>
      </w:pPr>
      <w:r>
        <w:t>✅ Drill-Player (Timer/Flow/Self-Check) vorhanden.</w:t>
      </w:r>
    </w:p>
    <w:p w14:paraId="7882F410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Optional: Audio-Aufnahme/Playback für Drills (Opt-in) + Löschfunktion.</w:t>
      </w:r>
    </w:p>
    <w:p w14:paraId="52DA09CA" w14:textId="77777777" w:rsidR="003333CC" w:rsidRPr="00BA59C6" w:rsidRDefault="00000000">
      <w:pPr>
        <w:pStyle w:val="Aufzhlungszeichen"/>
        <w:rPr>
          <w:lang w:val="de-DE"/>
        </w:rPr>
      </w:pPr>
      <w:r>
        <w:t>🟡</w:t>
      </w:r>
      <w:r w:rsidRPr="00BA59C6">
        <w:rPr>
          <w:lang w:val="de-DE"/>
        </w:rPr>
        <w:t xml:space="preserve"> Scoring-Kategorien (aktuell checklist/keywords; noch nicht getrennt in Struktur/Red Flags/Priorisierung/Kommunikation/Management).</w:t>
      </w:r>
    </w:p>
    <w:p w14:paraId="11B66D84" w14:textId="77777777" w:rsidR="003333CC" w:rsidRPr="00BA59C6" w:rsidRDefault="00000000">
      <w:pPr>
        <w:pStyle w:val="Aufzhlungszeichen"/>
        <w:rPr>
          <w:lang w:val="de-DE"/>
        </w:rPr>
      </w:pPr>
      <w:r>
        <w:t>🟡</w:t>
      </w:r>
      <w:r w:rsidRPr="00BA59C6">
        <w:rPr>
          <w:lang w:val="de-DE"/>
        </w:rPr>
        <w:t xml:space="preserve"> Checklisten-Engine: Keyword-Matching ✅; noch kein Intent-Matching und kein manuelles Override/„abhaken“.</w:t>
      </w:r>
    </w:p>
    <w:p w14:paraId="1E942058" w14:textId="77777777" w:rsidR="003333CC" w:rsidRPr="00BA59C6" w:rsidRDefault="00000000">
      <w:pPr>
        <w:pStyle w:val="Aufzhlungszeichen"/>
        <w:rPr>
          <w:lang w:val="de-DE"/>
        </w:rPr>
      </w:pPr>
      <w:r w:rsidRPr="00BA59C6">
        <w:rPr>
          <w:lang w:val="de-DE"/>
        </w:rPr>
        <w:t>✅ Progress-Loop: Sessions werden gespeichert und im Fortschritt sichtbar.</w:t>
      </w:r>
    </w:p>
    <w:p w14:paraId="33A99D12" w14:textId="77777777" w:rsidR="003333CC" w:rsidRPr="00BA59C6" w:rsidRDefault="003333CC">
      <w:pPr>
        <w:rPr>
          <w:lang w:val="de-DE"/>
        </w:rPr>
      </w:pPr>
    </w:p>
    <w:p w14:paraId="0CFB91DC" w14:textId="77777777" w:rsidR="003333CC" w:rsidRDefault="00000000">
      <w:pPr>
        <w:pStyle w:val="berschrift1"/>
      </w:pPr>
      <w:r>
        <w:t>3) Differenzierungs-Features</w:t>
      </w:r>
    </w:p>
    <w:p w14:paraId="2A1761FD" w14:textId="77777777" w:rsidR="003333CC" w:rsidRPr="00BA59C6" w:rsidRDefault="00000000">
      <w:pPr>
        <w:pStyle w:val="Aufzhlungszeichen"/>
        <w:rPr>
          <w:lang w:val="de-DE"/>
        </w:rPr>
      </w:pPr>
      <w:r w:rsidRPr="00BA59C6">
        <w:rPr>
          <w:lang w:val="de-DE"/>
        </w:rPr>
        <w:t>✅ Prüferprofile wirken auf Stil + Zusatzfragen + Unterbrechungs-Timing (Rapidfire früher, Communication später etc.).</w:t>
      </w:r>
    </w:p>
    <w:p w14:paraId="5E17022C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Coach-Logik (typische Fehler: zu früh festgelegt, fehlende Priorisierung, Overdiagnostics, fehlende Red Flags; soll konkrete Korrekturfragen auslösen).</w:t>
      </w:r>
    </w:p>
    <w:p w14:paraId="33BB34F7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Real-Life Noise (Patient schweift ab, emotional, Medikamentenliste, Nebenkriegsschauplätze).</w:t>
      </w:r>
    </w:p>
    <w:p w14:paraId="2FEBBF8C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Protokoll-/Uni-Modus (lokale Anpassung an typische Prüferfragen/Protokolle; „hard-to-copy“ Differenzierer).</w:t>
      </w:r>
    </w:p>
    <w:p w14:paraId="02203335" w14:textId="77777777" w:rsidR="003333CC" w:rsidRPr="00BA59C6" w:rsidRDefault="003333CC">
      <w:pPr>
        <w:rPr>
          <w:lang w:val="de-DE"/>
        </w:rPr>
      </w:pPr>
    </w:p>
    <w:p w14:paraId="28592776" w14:textId="77777777" w:rsidR="003333CC" w:rsidRDefault="00000000">
      <w:pPr>
        <w:pStyle w:val="berschrift1"/>
      </w:pPr>
      <w:r>
        <w:t>4) Content-Scope</w:t>
      </w:r>
    </w:p>
    <w:p w14:paraId="7F4B9DFA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20–40 A-Grade Fälle in der gewählten Nische (Qualität vor Quantität).</w:t>
      </w:r>
    </w:p>
    <w:p w14:paraId="12F874F0" w14:textId="77777777" w:rsidR="003333CC" w:rsidRPr="00BA59C6" w:rsidRDefault="00000000">
      <w:pPr>
        <w:pStyle w:val="Aufzhlungszeichen"/>
        <w:rPr>
          <w:lang w:val="de-DE"/>
        </w:rPr>
      </w:pPr>
      <w:r>
        <w:t>🟡</w:t>
      </w:r>
      <w:r w:rsidRPr="00BA59C6">
        <w:rPr>
          <w:lang w:val="de-DE"/>
        </w:rPr>
        <w:t xml:space="preserve"> Fallstruktur: Vignette/Start + Checklist vorhanden; Erweiterungen fehlen (Lernziel, Red Flags, DDx Top 3, Minimum Diagnostik, Initiales Management, „Stand Monat/Jahr“).</w:t>
      </w:r>
    </w:p>
    <w:p w14:paraId="60AACB11" w14:textId="77777777" w:rsidR="003333CC" w:rsidRDefault="00000000">
      <w:pPr>
        <w:pStyle w:val="Aufzhlungszeichen"/>
      </w:pPr>
      <w:r>
        <w:t>⬜ Model Answer (45–60s) pro Fall (Text reicht initial).</w:t>
      </w:r>
    </w:p>
    <w:p w14:paraId="133D27A4" w14:textId="77777777" w:rsidR="003333CC" w:rsidRDefault="00000000">
      <w:pPr>
        <w:pStyle w:val="Aufzhlungszeichen"/>
      </w:pPr>
      <w:r>
        <w:lastRenderedPageBreak/>
        <w:t>⬜ Feedback-Button pro Fall (Qualitäts-Iteration).</w:t>
      </w:r>
    </w:p>
    <w:p w14:paraId="2C26779A" w14:textId="77777777" w:rsidR="003333CC" w:rsidRDefault="003333CC"/>
    <w:p w14:paraId="5AC70B30" w14:textId="77777777" w:rsidR="003333CC" w:rsidRDefault="00000000">
      <w:pPr>
        <w:pStyle w:val="berschrift1"/>
      </w:pPr>
      <w:r>
        <w:t>5) Monetization &amp; Paywall</w:t>
      </w:r>
    </w:p>
    <w:p w14:paraId="21050BC7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Free vs Pro Umfang definieren (z.B. wenige Fälle + reduziertes Feedback free; Pro = volle Drills/Profiles/Progress).</w:t>
      </w:r>
    </w:p>
    <w:p w14:paraId="59A194E1" w14:textId="77777777" w:rsidR="003333CC" w:rsidRDefault="00000000">
      <w:pPr>
        <w:pStyle w:val="Aufzhlungszeichen"/>
      </w:pPr>
      <w:r>
        <w:t>⬜ In-App-Purchases + Restore Purchases + Paywall UX.</w:t>
      </w:r>
    </w:p>
    <w:p w14:paraId="26D94F6F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Fair Limits (später relevant bei KI-Kosten, z.B. „X volle Auswertungen/Tag“).</w:t>
      </w:r>
    </w:p>
    <w:p w14:paraId="79C92B0A" w14:textId="77777777" w:rsidR="003333CC" w:rsidRPr="00BA59C6" w:rsidRDefault="003333CC">
      <w:pPr>
        <w:rPr>
          <w:lang w:val="de-DE"/>
        </w:rPr>
      </w:pPr>
    </w:p>
    <w:p w14:paraId="3585170B" w14:textId="77777777" w:rsidR="003333CC" w:rsidRDefault="00000000">
      <w:pPr>
        <w:pStyle w:val="berschrift1"/>
      </w:pPr>
      <w:r>
        <w:t>6) Vertrauen, Safety, Recht</w:t>
      </w:r>
    </w:p>
    <w:p w14:paraId="4DD1D6F0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Educational Disclaimer + kein klinischer Einsatz.</w:t>
      </w:r>
    </w:p>
    <w:p w14:paraId="062F9C25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Datenschutz-Story (was lokal gespeichert wird, was nicht; Export/Löschen).</w:t>
      </w:r>
    </w:p>
    <w:p w14:paraId="6B85DA95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Audio/Recording Opt-in + löschen möglich (wenn Recording kommt).</w:t>
      </w:r>
    </w:p>
    <w:p w14:paraId="091F673D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„Fehler melden“ direkt aus Debrief/Feedback.</w:t>
      </w:r>
    </w:p>
    <w:p w14:paraId="14C85239" w14:textId="77777777" w:rsidR="003333CC" w:rsidRPr="00BA59C6" w:rsidRDefault="003333CC">
      <w:pPr>
        <w:rPr>
          <w:lang w:val="de-DE"/>
        </w:rPr>
      </w:pPr>
    </w:p>
    <w:p w14:paraId="64071DFC" w14:textId="77777777" w:rsidR="003333CC" w:rsidRDefault="00000000">
      <w:pPr>
        <w:pStyle w:val="berschrift1"/>
      </w:pPr>
      <w:r>
        <w:t>7) Retention</w:t>
      </w:r>
    </w:p>
    <w:p w14:paraId="00163F1E" w14:textId="77777777" w:rsidR="003333CC" w:rsidRPr="00BA59C6" w:rsidRDefault="00000000">
      <w:pPr>
        <w:pStyle w:val="Aufzhlungszeichen"/>
        <w:rPr>
          <w:lang w:val="de-DE"/>
        </w:rPr>
      </w:pPr>
      <w:r>
        <w:t>🟡</w:t>
      </w:r>
      <w:r w:rsidRPr="00BA59C6">
        <w:rPr>
          <w:lang w:val="de-DE"/>
        </w:rPr>
        <w:t xml:space="preserve"> Heute-Plan: „Heute empfohlen“ Drills + Drill-Player vorhanden; Home-CTA „10-Minuten Plan“ (1 Fall + 1 Drill) fehlt.</w:t>
      </w:r>
    </w:p>
    <w:p w14:paraId="70800AF5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Kompetenz-Fortschritt pro Skill (DDx, Diagnostik, Management, Kommunikation, Red Flags) als Kurven/Badges.</w:t>
      </w:r>
    </w:p>
    <w:p w14:paraId="7B314785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Wiederholungslogik (schwache Skills häufiger vorschlagen; spaced repetition).</w:t>
      </w:r>
    </w:p>
    <w:p w14:paraId="2C91C429" w14:textId="77777777" w:rsidR="003333CC" w:rsidRDefault="00000000">
      <w:pPr>
        <w:pStyle w:val="Aufzhlungszeichen"/>
      </w:pPr>
      <w:r>
        <w:t>⬜ Push/Reminder optional.</w:t>
      </w:r>
    </w:p>
    <w:p w14:paraId="6F1F22B2" w14:textId="77777777" w:rsidR="003333CC" w:rsidRDefault="003333CC"/>
    <w:p w14:paraId="188303A6" w14:textId="77777777" w:rsidR="003333CC" w:rsidRDefault="00000000">
      <w:pPr>
        <w:pStyle w:val="berschrift1"/>
      </w:pPr>
      <w:r>
        <w:t>Optik &amp; Layout</w:t>
      </w:r>
    </w:p>
    <w:p w14:paraId="752FA9E1" w14:textId="77777777" w:rsidR="003333CC" w:rsidRDefault="00000000">
      <w:pPr>
        <w:pStyle w:val="Aufzhlungszeichen"/>
      </w:pPr>
      <w:r>
        <w:t>✅ Ruhiger, konsistenter Look + Cards + Spacing/Theme (premium baseline).</w:t>
      </w:r>
    </w:p>
    <w:p w14:paraId="40950DE1" w14:textId="77777777" w:rsidR="003333CC" w:rsidRDefault="00000000">
      <w:pPr>
        <w:pStyle w:val="Aufzhlungszeichen"/>
      </w:pPr>
      <w:r>
        <w:t>⬜ Micro-Animationen (Start/Stop/Score/Erfolgsmomente).</w:t>
      </w:r>
    </w:p>
    <w:p w14:paraId="3142555E" w14:textId="77777777" w:rsidR="003333CC" w:rsidRDefault="00000000">
      <w:pPr>
        <w:pStyle w:val="Aufzhlungszeichen"/>
      </w:pPr>
      <w:r>
        <w:t>🟡 Screen-Layouts: Home/Simulation/Feedback/Training sind gut; Home kann stärker „Coach Screen“ werden (Heute-Plan oben).</w:t>
      </w:r>
    </w:p>
    <w:p w14:paraId="58D1CED0" w14:textId="77777777" w:rsidR="003333CC" w:rsidRDefault="003333CC"/>
    <w:p w14:paraId="03F7EF56" w14:textId="77777777" w:rsidR="003333CC" w:rsidRPr="00BA59C6" w:rsidRDefault="00000000">
      <w:pPr>
        <w:pStyle w:val="berschrift1"/>
        <w:rPr>
          <w:lang w:val="de-DE"/>
        </w:rPr>
      </w:pPr>
      <w:r w:rsidRPr="00BA59C6">
        <w:rPr>
          <w:lang w:val="de-DE"/>
        </w:rPr>
        <w:lastRenderedPageBreak/>
        <w:t>Empfohlene Reihenfolge ab jetzt (kleine Schritte, schnell monetarisierbar)</w:t>
      </w:r>
    </w:p>
    <w:p w14:paraId="59A56DB0" w14:textId="77777777" w:rsidR="003333CC" w:rsidRDefault="00000000">
      <w:pPr>
        <w:pStyle w:val="Aufzhlungszeichen"/>
      </w:pPr>
      <w:r>
        <w:t>✅ Simulation (Voice/Text) + Timer/Unterbrechung.</w:t>
      </w:r>
    </w:p>
    <w:p w14:paraId="3A6DE2A9" w14:textId="77777777" w:rsidR="003333CC" w:rsidRDefault="00000000">
      <w:pPr>
        <w:pStyle w:val="Aufzhlungszeichen"/>
      </w:pPr>
      <w:r>
        <w:t>✅ Debrief 1-Screen + Score.</w:t>
      </w:r>
    </w:p>
    <w:p w14:paraId="249D528D" w14:textId="77777777" w:rsidR="003333CC" w:rsidRDefault="00000000">
      <w:pPr>
        <w:pStyle w:val="Aufzhlungszeichen"/>
      </w:pPr>
      <w:r>
        <w:t>✅ Micro-Drills + „Heute empfohlen“.</w:t>
      </w:r>
    </w:p>
    <w:p w14:paraId="4274A6F1" w14:textId="77777777" w:rsidR="003333CC" w:rsidRDefault="00000000">
      <w:pPr>
        <w:pStyle w:val="Aufzhlungszeichen"/>
      </w:pPr>
      <w:r>
        <w:t>✅ Drill-Player.</w:t>
      </w:r>
    </w:p>
    <w:p w14:paraId="10353C7A" w14:textId="77777777" w:rsidR="003333CC" w:rsidRDefault="00000000">
      <w:pPr>
        <w:pStyle w:val="Aufzhlungszeichen"/>
      </w:pPr>
      <w:r>
        <w:t>✅ 3 Good / 3 Fix mit Beispielsätzen.</w:t>
      </w:r>
    </w:p>
    <w:p w14:paraId="655DCE63" w14:textId="77777777" w:rsidR="003333CC" w:rsidRDefault="00000000">
      <w:pPr>
        <w:pStyle w:val="Aufzhlungszeichen"/>
      </w:pPr>
      <w:r>
        <w:t>✅ Prüferprofile (Stil + Timing).</w:t>
      </w:r>
    </w:p>
    <w:p w14:paraId="5AC3A366" w14:textId="77777777" w:rsidR="003333CC" w:rsidRDefault="00000000">
      <w:pPr>
        <w:pStyle w:val="Aufzhlungszeichen"/>
      </w:pPr>
      <w:r>
        <w:t>⬜ Coach-Logik + Real-Life Noise (Differenzierung).</w:t>
      </w:r>
    </w:p>
    <w:p w14:paraId="1E606E6D" w14:textId="77777777" w:rsidR="003333CC" w:rsidRDefault="00000000">
      <w:pPr>
        <w:pStyle w:val="Aufzhlungszeichen"/>
      </w:pPr>
      <w:r>
        <w:t>⬜ Skill-Fortschritt + Wiederholungslogik (Retention).</w:t>
      </w:r>
    </w:p>
    <w:p w14:paraId="7479146D" w14:textId="77777777" w:rsidR="003333CC" w:rsidRDefault="00000000">
      <w:pPr>
        <w:pStyle w:val="Aufzhlungszeichen"/>
      </w:pPr>
      <w:r>
        <w:t>⬜ Content-Pipeline: 20–40 Fälle, Model Answers, Versionierung, Feedback pro Fall.</w:t>
      </w:r>
    </w:p>
    <w:p w14:paraId="641188B7" w14:textId="77777777" w:rsidR="003333CC" w:rsidRDefault="00000000">
      <w:pPr>
        <w:pStyle w:val="Aufzhlungszeichen"/>
      </w:pPr>
      <w:r>
        <w:t>⬜ Paywall + IAP + Restore (Monetarisierung).</w:t>
      </w:r>
    </w:p>
    <w:p w14:paraId="0FB6BCB6" w14:textId="77777777" w:rsidR="003333CC" w:rsidRPr="00BA59C6" w:rsidRDefault="00000000">
      <w:pPr>
        <w:pStyle w:val="Aufzhlungszeichen"/>
        <w:rPr>
          <w:lang w:val="de-DE"/>
        </w:rPr>
      </w:pPr>
      <w:r>
        <w:t>⬜</w:t>
      </w:r>
      <w:r w:rsidRPr="00BA59C6">
        <w:rPr>
          <w:lang w:val="de-DE"/>
        </w:rPr>
        <w:t xml:space="preserve"> Später: KI-Engine (ohne UI-Redo; ExaminerEngine-Schnittstelle).</w:t>
      </w:r>
    </w:p>
    <w:p w14:paraId="707238A1" w14:textId="77777777" w:rsidR="003333CC" w:rsidRPr="00BA59C6" w:rsidRDefault="003333CC">
      <w:pPr>
        <w:rPr>
          <w:lang w:val="de-DE"/>
        </w:rPr>
      </w:pPr>
    </w:p>
    <w:p w14:paraId="68F36043" w14:textId="77777777" w:rsidR="003333CC" w:rsidRDefault="00000000">
      <w:pPr>
        <w:pStyle w:val="berschrift1"/>
      </w:pPr>
      <w:r>
        <w:t>Nächste 3 konkrete Schritte (empfohlen)</w:t>
      </w:r>
    </w:p>
    <w:p w14:paraId="5BC0DA35" w14:textId="77777777" w:rsidR="003333CC" w:rsidRPr="00BA59C6" w:rsidRDefault="00000000">
      <w:pPr>
        <w:pStyle w:val="Listennummer"/>
        <w:rPr>
          <w:lang w:val="de-DE"/>
        </w:rPr>
      </w:pPr>
      <w:r w:rsidRPr="00BA59C6">
        <w:rPr>
          <w:lang w:val="de-DE"/>
        </w:rPr>
        <w:t>Coach-Logik v1: typische Fehler erkennen und profil-spezifische Nachfragen auslösen (ohne KI).</w:t>
      </w:r>
    </w:p>
    <w:p w14:paraId="1080045D" w14:textId="77777777" w:rsidR="003333CC" w:rsidRDefault="00000000">
      <w:pPr>
        <w:pStyle w:val="Listennummer"/>
      </w:pPr>
      <w:r>
        <w:t>Home als Coach: „10-Minuten Plan“ Button + 1-click Start (Fall + Drill).</w:t>
      </w:r>
    </w:p>
    <w:p w14:paraId="1A3426D9" w14:textId="77777777" w:rsidR="003333CC" w:rsidRDefault="00000000">
      <w:pPr>
        <w:pStyle w:val="Listennummer"/>
      </w:pPr>
      <w:r>
        <w:t>Skill-Fortschritt v1: aus Sessions/Feedback Skill-Scores ableiten + in Progress anzeigen.</w:t>
      </w:r>
    </w:p>
    <w:p w14:paraId="746E196A" w14:textId="77777777" w:rsidR="00BA59C6" w:rsidRDefault="00BA59C6" w:rsidP="00BA59C6">
      <w:pPr>
        <w:pStyle w:val="Listennummer"/>
        <w:numPr>
          <w:ilvl w:val="0"/>
          <w:numId w:val="0"/>
        </w:numPr>
        <w:ind w:left="360" w:hanging="360"/>
      </w:pPr>
    </w:p>
    <w:p w14:paraId="141F40A6" w14:textId="77777777" w:rsidR="00BA59C6" w:rsidRDefault="00BA59C6" w:rsidP="00BA59C6">
      <w:pPr>
        <w:pStyle w:val="Listennummer"/>
        <w:numPr>
          <w:ilvl w:val="0"/>
          <w:numId w:val="0"/>
        </w:numPr>
        <w:ind w:left="360" w:hanging="360"/>
      </w:pPr>
    </w:p>
    <w:p w14:paraId="1FDE04E3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>
        <w:t>Bzgl. EKG/Radiologie/Erklärungn:</w:t>
      </w:r>
      <w:r>
        <w:br/>
      </w:r>
      <w:r>
        <w:br/>
      </w:r>
      <w:r w:rsidRPr="00BA59C6">
        <w:rPr>
          <w:b/>
          <w:bCs/>
          <w:lang w:val="de-DE"/>
        </w:rPr>
        <w:t>VivaMed – Asset- &amp; Lizenz-Übersicht (PTB-XL / NIH Chest X-ray / Servier Medical Art)</w:t>
      </w:r>
    </w:p>
    <w:p w14:paraId="236E4E69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1) Darf ich diese Quellen kommerziell nutzen?</w:t>
      </w:r>
    </w:p>
    <w:p w14:paraId="59C2D2BB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A) PTB-XL (PhysioNet) – EKG-Datensatz</w:t>
      </w:r>
    </w:p>
    <w:p w14:paraId="221B3FCE" w14:textId="77777777" w:rsidR="00BA59C6" w:rsidRPr="00BA59C6" w:rsidRDefault="00BA59C6" w:rsidP="00BA59C6">
      <w:pPr>
        <w:pStyle w:val="Listennummer"/>
        <w:numPr>
          <w:ilvl w:val="0"/>
          <w:numId w:val="10"/>
        </w:numPr>
        <w:rPr>
          <w:lang w:val="de-DE"/>
        </w:rPr>
      </w:pPr>
      <w:r w:rsidRPr="00BA59C6">
        <w:rPr>
          <w:b/>
          <w:bCs/>
          <w:lang w:val="de-DE"/>
        </w:rPr>
        <w:t>Lizenz:</w:t>
      </w:r>
      <w:r w:rsidRPr="00BA59C6">
        <w:rPr>
          <w:lang w:val="de-DE"/>
        </w:rPr>
        <w:t> Creative Commons </w:t>
      </w:r>
      <w:r w:rsidRPr="00BA59C6">
        <w:rPr>
          <w:b/>
          <w:bCs/>
          <w:lang w:val="de-DE"/>
        </w:rPr>
        <w:t>CC BY 4.0</w:t>
      </w:r>
      <w:r w:rsidRPr="00BA59C6">
        <w:rPr>
          <w:lang w:val="de-DE"/>
        </w:rPr>
        <w:t> (kommerziell erlaubt). </w:t>
      </w:r>
      <w:hyperlink r:id="rId6" w:tgtFrame="_blank" w:history="1">
        <w:r w:rsidRPr="00BA59C6">
          <w:rPr>
            <w:rStyle w:val="Hyperlink"/>
            <w:lang w:val="de-DE"/>
          </w:rPr>
          <w:t>physionet.org+1</w:t>
        </w:r>
      </w:hyperlink>
    </w:p>
    <w:p w14:paraId="0A6B7C95" w14:textId="77777777" w:rsidR="00BA59C6" w:rsidRPr="00BA59C6" w:rsidRDefault="00BA59C6" w:rsidP="00BA59C6">
      <w:pPr>
        <w:pStyle w:val="Listennummer"/>
        <w:numPr>
          <w:ilvl w:val="0"/>
          <w:numId w:val="10"/>
        </w:numPr>
        <w:rPr>
          <w:lang w:val="de-DE"/>
        </w:rPr>
      </w:pPr>
      <w:r w:rsidRPr="00BA59C6">
        <w:rPr>
          <w:lang w:val="de-DE"/>
        </w:rPr>
        <w:t>Du darfst </w:t>
      </w:r>
      <w:r w:rsidRPr="00BA59C6">
        <w:rPr>
          <w:b/>
          <w:bCs/>
          <w:lang w:val="de-DE"/>
        </w:rPr>
        <w:t>reproduzieren, teilen, anpassen</w:t>
      </w:r>
      <w:r w:rsidRPr="00BA59C6">
        <w:rPr>
          <w:lang w:val="de-DE"/>
        </w:rPr>
        <w:t>, auch kommerziell – </w:t>
      </w:r>
      <w:r w:rsidRPr="00BA59C6">
        <w:rPr>
          <w:b/>
          <w:bCs/>
          <w:lang w:val="de-DE"/>
        </w:rPr>
        <w:t>mit Attribution</w:t>
      </w:r>
      <w:r w:rsidRPr="00BA59C6">
        <w:rPr>
          <w:lang w:val="de-DE"/>
        </w:rPr>
        <w:t> + Lizenzlink + Hinweis auf Änderungen. </w:t>
      </w:r>
      <w:hyperlink r:id="rId7" w:tgtFrame="_blank" w:history="1">
        <w:r w:rsidRPr="00BA59C6">
          <w:rPr>
            <w:rStyle w:val="Hyperlink"/>
            <w:lang w:val="de-DE"/>
          </w:rPr>
          <w:t>physionet.org+1</w:t>
        </w:r>
      </w:hyperlink>
    </w:p>
    <w:p w14:paraId="58972330" w14:textId="77777777" w:rsidR="00BA59C6" w:rsidRPr="00BA59C6" w:rsidRDefault="00BA59C6" w:rsidP="00BA59C6">
      <w:pPr>
        <w:pStyle w:val="Listennummer"/>
        <w:numPr>
          <w:ilvl w:val="0"/>
          <w:numId w:val="10"/>
        </w:numPr>
        <w:rPr>
          <w:lang w:val="de-DE"/>
        </w:rPr>
      </w:pPr>
      <w:r w:rsidRPr="00BA59C6">
        <w:rPr>
          <w:lang w:val="de-DE"/>
        </w:rPr>
        <w:t>Wichtig: </w:t>
      </w:r>
      <w:r w:rsidRPr="00BA59C6">
        <w:rPr>
          <w:b/>
          <w:bCs/>
          <w:lang w:val="de-DE"/>
        </w:rPr>
        <w:t>Keine zusätzlichen Einschränkungen</w:t>
      </w:r>
      <w:r w:rsidRPr="00BA59C6">
        <w:rPr>
          <w:lang w:val="de-DE"/>
        </w:rPr>
        <w:t> (z.B. AGB/DRM, die die CC-Rechte am Material einschränken). </w:t>
      </w:r>
      <w:hyperlink r:id="rId8" w:tgtFrame="_blank" w:history="1">
        <w:r w:rsidRPr="00BA59C6">
          <w:rPr>
            <w:rStyle w:val="Hyperlink"/>
            <w:lang w:val="de-DE"/>
          </w:rPr>
          <w:t>Creative Commons+1</w:t>
        </w:r>
      </w:hyperlink>
    </w:p>
    <w:p w14:paraId="392DD815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B) NIH Chest X-ray (ChestX-ray14) – Röntgenbilder</w:t>
      </w:r>
    </w:p>
    <w:p w14:paraId="2EC769D5" w14:textId="77777777" w:rsidR="00BA59C6" w:rsidRPr="00BA59C6" w:rsidRDefault="00BA59C6" w:rsidP="00BA59C6">
      <w:pPr>
        <w:pStyle w:val="Listennummer"/>
        <w:numPr>
          <w:ilvl w:val="0"/>
          <w:numId w:val="11"/>
        </w:numPr>
        <w:rPr>
          <w:lang w:val="de-DE"/>
        </w:rPr>
      </w:pPr>
      <w:r w:rsidRPr="00BA59C6">
        <w:rPr>
          <w:lang w:val="de-DE"/>
        </w:rPr>
        <w:t>Laut Google Cloud Doku: </w:t>
      </w:r>
      <w:r w:rsidRPr="00BA59C6">
        <w:rPr>
          <w:b/>
          <w:bCs/>
          <w:lang w:val="de-DE"/>
        </w:rPr>
        <w:t>“There are no restrictions on the use”</w:t>
      </w:r>
      <w:r w:rsidRPr="00BA59C6">
        <w:rPr>
          <w:lang w:val="de-DE"/>
        </w:rPr>
        <w:t>, aber es gibt </w:t>
      </w:r>
      <w:r w:rsidRPr="00BA59C6">
        <w:rPr>
          <w:b/>
          <w:bCs/>
          <w:lang w:val="de-DE"/>
        </w:rPr>
        <w:t>Attributionsanforderungen</w:t>
      </w:r>
      <w:r w:rsidRPr="00BA59C6">
        <w:rPr>
          <w:lang w:val="de-DE"/>
        </w:rPr>
        <w:t>:</w:t>
      </w:r>
    </w:p>
    <w:p w14:paraId="3333DFCE" w14:textId="77777777" w:rsidR="00BA59C6" w:rsidRPr="00BA59C6" w:rsidRDefault="00BA59C6" w:rsidP="00BA59C6">
      <w:pPr>
        <w:pStyle w:val="Listennummer"/>
        <w:numPr>
          <w:ilvl w:val="1"/>
          <w:numId w:val="11"/>
        </w:numPr>
        <w:rPr>
          <w:lang w:val="de-DE"/>
        </w:rPr>
      </w:pPr>
      <w:r w:rsidRPr="00BA59C6">
        <w:rPr>
          <w:lang w:val="de-DE"/>
        </w:rPr>
        <w:t>Link zur NIH-Downloadseite</w:t>
      </w:r>
    </w:p>
    <w:p w14:paraId="681DA9FD" w14:textId="77777777" w:rsidR="00BA59C6" w:rsidRPr="00BA59C6" w:rsidRDefault="00BA59C6" w:rsidP="00BA59C6">
      <w:pPr>
        <w:pStyle w:val="Listennummer"/>
        <w:numPr>
          <w:ilvl w:val="1"/>
          <w:numId w:val="11"/>
        </w:numPr>
        <w:rPr>
          <w:lang w:val="de-DE"/>
        </w:rPr>
      </w:pPr>
      <w:r w:rsidRPr="00BA59C6">
        <w:rPr>
          <w:lang w:val="de-DE"/>
        </w:rPr>
        <w:t>Zitation des CVPR-2017 Papers</w:t>
      </w:r>
    </w:p>
    <w:p w14:paraId="550F4C0A" w14:textId="77777777" w:rsidR="00BA59C6" w:rsidRPr="00BA59C6" w:rsidRDefault="00BA59C6" w:rsidP="00BA59C6">
      <w:pPr>
        <w:pStyle w:val="Listennummer"/>
        <w:numPr>
          <w:ilvl w:val="1"/>
          <w:numId w:val="11"/>
        </w:numPr>
        <w:rPr>
          <w:lang w:val="de-DE"/>
        </w:rPr>
      </w:pPr>
      <w:r w:rsidRPr="00BA59C6">
        <w:rPr>
          <w:lang w:val="de-DE"/>
        </w:rPr>
        <w:t>NIH Clinical Center als Datenprovider nennen </w:t>
      </w:r>
      <w:hyperlink r:id="rId9" w:tgtFrame="_blank" w:history="1">
        <w:r w:rsidRPr="00BA59C6">
          <w:rPr>
            <w:rStyle w:val="Hyperlink"/>
            <w:lang w:val="de-DE"/>
          </w:rPr>
          <w:t>Google Cloud Documentation</w:t>
        </w:r>
      </w:hyperlink>
    </w:p>
    <w:p w14:paraId="46E50282" w14:textId="77777777" w:rsidR="00BA59C6" w:rsidRPr="00BA59C6" w:rsidRDefault="00BA59C6" w:rsidP="00BA59C6">
      <w:pPr>
        <w:pStyle w:val="Listennummer"/>
        <w:numPr>
          <w:ilvl w:val="0"/>
          <w:numId w:val="11"/>
        </w:numPr>
        <w:rPr>
          <w:lang w:val="de-DE"/>
        </w:rPr>
      </w:pPr>
      <w:r w:rsidRPr="00BA59C6">
        <w:rPr>
          <w:lang w:val="de-DE"/>
        </w:rPr>
        <w:t>Außerdem: Über Google Cloud ist der Bucket </w:t>
      </w:r>
      <w:r w:rsidRPr="00BA59C6">
        <w:rPr>
          <w:b/>
          <w:bCs/>
          <w:lang w:val="de-DE"/>
        </w:rPr>
        <w:t>Requester Pays</w:t>
      </w:r>
      <w:r w:rsidRPr="00BA59C6">
        <w:rPr>
          <w:lang w:val="de-DE"/>
        </w:rPr>
        <w:t> (kann Kosten auslösen). </w:t>
      </w:r>
      <w:hyperlink r:id="rId10" w:tgtFrame="_blank" w:history="1">
        <w:r w:rsidRPr="00BA59C6">
          <w:rPr>
            <w:rStyle w:val="Hyperlink"/>
            <w:lang w:val="de-DE"/>
          </w:rPr>
          <w:t>Google Cloud Documentation</w:t>
        </w:r>
      </w:hyperlink>
    </w:p>
    <w:p w14:paraId="5A9E1E20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lastRenderedPageBreak/>
        <w:t>C) Servier Medical Art (SMART)</w:t>
      </w:r>
    </w:p>
    <w:p w14:paraId="7EF696D9" w14:textId="77777777" w:rsidR="00BA59C6" w:rsidRPr="00BA59C6" w:rsidRDefault="00BA59C6" w:rsidP="00BA59C6">
      <w:pPr>
        <w:pStyle w:val="Listennummer"/>
        <w:numPr>
          <w:ilvl w:val="0"/>
          <w:numId w:val="12"/>
        </w:numPr>
        <w:rPr>
          <w:lang w:val="de-DE"/>
        </w:rPr>
      </w:pPr>
      <w:r w:rsidRPr="00BA59C6">
        <w:rPr>
          <w:b/>
          <w:bCs/>
          <w:lang w:val="de-DE"/>
        </w:rPr>
        <w:t>Lizenz:</w:t>
      </w:r>
      <w:r w:rsidRPr="00BA59C6">
        <w:rPr>
          <w:lang w:val="de-DE"/>
        </w:rPr>
        <w:t> CC BY 4.0 (kommerziell erlaubt) + klare Attributionsregeln, kein “Servier endorses you”. </w:t>
      </w:r>
      <w:hyperlink r:id="rId11" w:tgtFrame="_blank" w:history="1">
        <w:r w:rsidRPr="00BA59C6">
          <w:rPr>
            <w:rStyle w:val="Hyperlink"/>
            <w:lang w:val="de-DE"/>
          </w:rPr>
          <w:t>Servier Medical Art+2Servier Medical Art+2</w:t>
        </w:r>
      </w:hyperlink>
    </w:p>
    <w:p w14:paraId="5506123E" w14:textId="77777777" w:rsidR="00BA59C6" w:rsidRPr="00BA59C6" w:rsidRDefault="00BA59C6" w:rsidP="00BA59C6">
      <w:pPr>
        <w:pStyle w:val="Listennummer"/>
        <w:numPr>
          <w:ilvl w:val="0"/>
          <w:numId w:val="12"/>
        </w:numPr>
        <w:rPr>
          <w:lang w:val="de-DE"/>
        </w:rPr>
      </w:pPr>
      <w:r w:rsidRPr="00BA59C6">
        <w:rPr>
          <w:lang w:val="de-DE"/>
        </w:rPr>
        <w:t>Servier sagt explizit: </w:t>
      </w:r>
      <w:r w:rsidRPr="00BA59C6">
        <w:rPr>
          <w:b/>
          <w:bCs/>
          <w:lang w:val="de-DE"/>
        </w:rPr>
        <w:t>für Subscription/paid Plattform ok</w:t>
      </w:r>
      <w:r w:rsidRPr="00BA59C6">
        <w:rPr>
          <w:lang w:val="de-DE"/>
        </w:rPr>
        <w:t>, solange Attribution passt. </w:t>
      </w:r>
      <w:hyperlink r:id="rId12" w:tgtFrame="_blank" w:history="1">
        <w:r w:rsidRPr="00BA59C6">
          <w:rPr>
            <w:rStyle w:val="Hyperlink"/>
            <w:lang w:val="de-DE"/>
          </w:rPr>
          <w:t>Servier Medical Art+1</w:t>
        </w:r>
      </w:hyperlink>
    </w:p>
    <w:p w14:paraId="64F6C7D6" w14:textId="77777777" w:rsidR="00BA59C6" w:rsidRPr="00BA59C6" w:rsidRDefault="0068171F" w:rsidP="00BA59C6">
      <w:pPr>
        <w:pStyle w:val="Listennummer"/>
        <w:rPr>
          <w:lang w:val="de-DE"/>
        </w:rPr>
      </w:pPr>
      <w:r w:rsidRPr="0068171F">
        <w:rPr>
          <w:noProof/>
          <w:lang w:val="de-DE"/>
        </w:rPr>
        <w:pict w14:anchorId="17F78937">
          <v:rect id="_x0000_i1031" alt="" style="width:414.15pt;height:.05pt;mso-width-percent:0;mso-height-percent:0;mso-width-percent:0;mso-height-percent:0" o:hrpct="913" o:hralign="center" o:hrstd="t" o:hrnoshade="t" o:hr="t" fillcolor="black" stroked="f"/>
        </w:pict>
      </w:r>
    </w:p>
    <w:p w14:paraId="6A5D4B7C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2) “Ohne jedes einzelne Bild herunterladen” – was geht technisch wirklich?</w:t>
      </w:r>
    </w:p>
    <w:p w14:paraId="1825BFB9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lang w:val="de-DE"/>
        </w:rPr>
        <w:t>Ganz ohne irgendeine Form von “Datenhaltung” geht es praktisch nicht, weil:</w:t>
      </w:r>
    </w:p>
    <w:p w14:paraId="7B38D05B" w14:textId="77777777" w:rsidR="00BA59C6" w:rsidRPr="00BA59C6" w:rsidRDefault="00BA59C6" w:rsidP="00BA59C6">
      <w:pPr>
        <w:pStyle w:val="Listennummer"/>
        <w:numPr>
          <w:ilvl w:val="0"/>
          <w:numId w:val="13"/>
        </w:numPr>
        <w:rPr>
          <w:lang w:val="de-DE"/>
        </w:rPr>
      </w:pPr>
      <w:r w:rsidRPr="00BA59C6">
        <w:rPr>
          <w:lang w:val="de-DE"/>
        </w:rPr>
        <w:t>Third-party-Links können verschwinden/Rate-Limited sein,</w:t>
      </w:r>
    </w:p>
    <w:p w14:paraId="4D9E1D15" w14:textId="77777777" w:rsidR="00BA59C6" w:rsidRPr="00BA59C6" w:rsidRDefault="00BA59C6" w:rsidP="00BA59C6">
      <w:pPr>
        <w:pStyle w:val="Listennummer"/>
        <w:numPr>
          <w:ilvl w:val="0"/>
          <w:numId w:val="13"/>
        </w:numPr>
        <w:rPr>
          <w:lang w:val="de-DE"/>
        </w:rPr>
      </w:pPr>
      <w:r w:rsidRPr="00BA59C6">
        <w:rPr>
          <w:lang w:val="de-DE"/>
        </w:rPr>
        <w:t>du brauchst Performance/Cache/Offline-Option,</w:t>
      </w:r>
    </w:p>
    <w:p w14:paraId="45CE895E" w14:textId="77777777" w:rsidR="00BA59C6" w:rsidRPr="00BA59C6" w:rsidRDefault="00BA59C6" w:rsidP="00BA59C6">
      <w:pPr>
        <w:pStyle w:val="Listennummer"/>
        <w:numPr>
          <w:ilvl w:val="0"/>
          <w:numId w:val="13"/>
        </w:numPr>
        <w:rPr>
          <w:lang w:val="de-DE"/>
        </w:rPr>
      </w:pPr>
      <w:r w:rsidRPr="00BA59C6">
        <w:rPr>
          <w:lang w:val="de-DE"/>
        </w:rPr>
        <w:t>du willst kontrollieren, </w:t>
      </w:r>
      <w:r w:rsidRPr="00BA59C6">
        <w:rPr>
          <w:b/>
          <w:bCs/>
          <w:lang w:val="de-DE"/>
        </w:rPr>
        <w:t>welche</w:t>
      </w:r>
      <w:r w:rsidRPr="00BA59C6">
        <w:rPr>
          <w:lang w:val="de-DE"/>
        </w:rPr>
        <w:t> Bilder du zeigst (Qualität, Didaktik, Labels).</w:t>
      </w:r>
    </w:p>
    <w:p w14:paraId="1F78B3B7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lang w:val="de-DE"/>
        </w:rPr>
        <w:t>Aber du kannst </w:t>
      </w:r>
      <w:r w:rsidRPr="00BA59C6">
        <w:rPr>
          <w:b/>
          <w:bCs/>
          <w:lang w:val="de-DE"/>
        </w:rPr>
        <w:t>vermeiden</w:t>
      </w:r>
      <w:r w:rsidRPr="00BA59C6">
        <w:rPr>
          <w:lang w:val="de-DE"/>
        </w:rPr>
        <w:t>, jedes Asset manuell zu laden – indem du es </w:t>
      </w:r>
      <w:r w:rsidRPr="00BA59C6">
        <w:rPr>
          <w:b/>
          <w:bCs/>
          <w:lang w:val="de-DE"/>
        </w:rPr>
        <w:t>automatisiert ingestierst</w:t>
      </w:r>
      <w:r w:rsidRPr="00BA59C6">
        <w:rPr>
          <w:lang w:val="de-DE"/>
        </w:rPr>
        <w:t> und dann </w:t>
      </w:r>
      <w:r w:rsidRPr="00BA59C6">
        <w:rPr>
          <w:b/>
          <w:bCs/>
          <w:lang w:val="de-DE"/>
        </w:rPr>
        <w:t>on-demand</w:t>
      </w:r>
      <w:r w:rsidRPr="00BA59C6">
        <w:rPr>
          <w:lang w:val="de-DE"/>
        </w:rPr>
        <w:t>an die App auslieferst.</w:t>
      </w:r>
    </w:p>
    <w:p w14:paraId="749341C7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Empfohlene Architektur (robust für eine App)</w:t>
      </w:r>
    </w:p>
    <w:p w14:paraId="504F6860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b/>
          <w:bCs/>
          <w:lang w:val="de-DE"/>
        </w:rPr>
        <w:t>A) Build einmal eine “Asset-Pipeline” (Script)</w:t>
      </w:r>
    </w:p>
    <w:p w14:paraId="11641919" w14:textId="77777777" w:rsidR="00BA59C6" w:rsidRPr="00BA59C6" w:rsidRDefault="00BA59C6" w:rsidP="00BA59C6">
      <w:pPr>
        <w:pStyle w:val="Listennummer"/>
        <w:numPr>
          <w:ilvl w:val="0"/>
          <w:numId w:val="14"/>
        </w:numPr>
        <w:rPr>
          <w:lang w:val="de-DE"/>
        </w:rPr>
      </w:pPr>
      <w:r w:rsidRPr="00BA59C6">
        <w:rPr>
          <w:lang w:val="de-DE"/>
        </w:rPr>
        <w:t>Script lädt Datensätze automatisiert (einmalig oder als Job),</w:t>
      </w:r>
    </w:p>
    <w:p w14:paraId="48238EFA" w14:textId="77777777" w:rsidR="00BA59C6" w:rsidRPr="00BA59C6" w:rsidRDefault="00BA59C6" w:rsidP="00BA59C6">
      <w:pPr>
        <w:pStyle w:val="Listennummer"/>
        <w:numPr>
          <w:ilvl w:val="0"/>
          <w:numId w:val="14"/>
        </w:numPr>
        <w:rPr>
          <w:lang w:val="de-DE"/>
        </w:rPr>
      </w:pPr>
      <w:r w:rsidRPr="00BA59C6">
        <w:rPr>
          <w:lang w:val="de-DE"/>
        </w:rPr>
        <w:t>erstellt Thumbnails/optimierte Formate,</w:t>
      </w:r>
    </w:p>
    <w:p w14:paraId="1730DDD2" w14:textId="77777777" w:rsidR="00BA59C6" w:rsidRPr="00BA59C6" w:rsidRDefault="00BA59C6" w:rsidP="00BA59C6">
      <w:pPr>
        <w:pStyle w:val="Listennummer"/>
        <w:numPr>
          <w:ilvl w:val="0"/>
          <w:numId w:val="14"/>
        </w:numPr>
        <w:rPr>
          <w:lang w:val="de-DE"/>
        </w:rPr>
      </w:pPr>
      <w:r w:rsidRPr="00BA59C6">
        <w:rPr>
          <w:lang w:val="de-DE"/>
        </w:rPr>
        <w:t>lädt alles in </w:t>
      </w:r>
      <w:r w:rsidRPr="00BA59C6">
        <w:rPr>
          <w:b/>
          <w:bCs/>
          <w:lang w:val="de-DE"/>
        </w:rPr>
        <w:t>deinen</w:t>
      </w:r>
      <w:r w:rsidRPr="00BA59C6">
        <w:rPr>
          <w:lang w:val="de-DE"/>
        </w:rPr>
        <w:t> Storage (S3/GCS/R2) + CDN,</w:t>
      </w:r>
    </w:p>
    <w:p w14:paraId="48BA8254" w14:textId="77777777" w:rsidR="00BA59C6" w:rsidRPr="00BA59C6" w:rsidRDefault="00BA59C6" w:rsidP="00BA59C6">
      <w:pPr>
        <w:pStyle w:val="Listennummer"/>
        <w:numPr>
          <w:ilvl w:val="0"/>
          <w:numId w:val="14"/>
        </w:numPr>
        <w:rPr>
          <w:lang w:val="de-DE"/>
        </w:rPr>
      </w:pPr>
      <w:r w:rsidRPr="00BA59C6">
        <w:rPr>
          <w:lang w:val="de-DE"/>
        </w:rPr>
        <w:t>erzeugt eine assets_manifest.json (Quelle/Lizenz/Attribution/IDs).</w:t>
      </w:r>
    </w:p>
    <w:p w14:paraId="36269D78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b/>
          <w:bCs/>
          <w:lang w:val="de-DE"/>
        </w:rPr>
        <w:t>B) App lädt nur das, was gebraucht wird</w:t>
      </w:r>
    </w:p>
    <w:p w14:paraId="0273CCFB" w14:textId="77777777" w:rsidR="00BA59C6" w:rsidRPr="00BA59C6" w:rsidRDefault="00BA59C6" w:rsidP="00BA59C6">
      <w:pPr>
        <w:pStyle w:val="Listennummer"/>
        <w:numPr>
          <w:ilvl w:val="0"/>
          <w:numId w:val="15"/>
        </w:numPr>
        <w:rPr>
          <w:lang w:val="de-DE"/>
        </w:rPr>
      </w:pPr>
      <w:r w:rsidRPr="00BA59C6">
        <w:rPr>
          <w:lang w:val="de-DE"/>
        </w:rPr>
        <w:t>Trainer zeigt pro Fall 1 Bild → App lädt per HTTPS-URL (CDN),</w:t>
      </w:r>
    </w:p>
    <w:p w14:paraId="2F8B5821" w14:textId="77777777" w:rsidR="00BA59C6" w:rsidRPr="00BA59C6" w:rsidRDefault="00BA59C6" w:rsidP="00BA59C6">
      <w:pPr>
        <w:pStyle w:val="Listennummer"/>
        <w:numPr>
          <w:ilvl w:val="0"/>
          <w:numId w:val="15"/>
        </w:numPr>
        <w:rPr>
          <w:lang w:val="de-DE"/>
        </w:rPr>
      </w:pPr>
      <w:r w:rsidRPr="00BA59C6">
        <w:rPr>
          <w:lang w:val="de-DE"/>
        </w:rPr>
        <w:t>zusätzlich lokale Caches (z.B. 20 zuletzt genutzte Bilder).</w:t>
      </w:r>
    </w:p>
    <w:p w14:paraId="0FC0C482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Warum ich Hotlinking (direkt von NIH/PhysioNet/Servier) nicht empfehle</w:t>
      </w:r>
    </w:p>
    <w:p w14:paraId="713F6386" w14:textId="77777777" w:rsidR="00BA59C6" w:rsidRPr="00BA59C6" w:rsidRDefault="00BA59C6" w:rsidP="00BA59C6">
      <w:pPr>
        <w:pStyle w:val="Listennummer"/>
        <w:numPr>
          <w:ilvl w:val="0"/>
          <w:numId w:val="16"/>
        </w:numPr>
        <w:rPr>
          <w:lang w:val="de-DE"/>
        </w:rPr>
      </w:pPr>
      <w:r w:rsidRPr="00BA59C6">
        <w:rPr>
          <w:lang w:val="de-DE"/>
        </w:rPr>
        <w:t>keine Garantie für stabile Direkt-URLs / Terms / Performance</w:t>
      </w:r>
    </w:p>
    <w:p w14:paraId="27DA03A4" w14:textId="77777777" w:rsidR="00BA59C6" w:rsidRPr="00BA59C6" w:rsidRDefault="00BA59C6" w:rsidP="00BA59C6">
      <w:pPr>
        <w:pStyle w:val="Listennummer"/>
        <w:numPr>
          <w:ilvl w:val="0"/>
          <w:numId w:val="16"/>
        </w:numPr>
        <w:rPr>
          <w:lang w:val="de-DE"/>
        </w:rPr>
      </w:pPr>
      <w:r w:rsidRPr="00BA59C6">
        <w:rPr>
          <w:lang w:val="de-DE"/>
        </w:rPr>
        <w:t>Risiko, dass du gegen Nutzungs-/Traffic-Regeln verstößt</w:t>
      </w:r>
    </w:p>
    <w:p w14:paraId="71CA7D12" w14:textId="77777777" w:rsidR="00BA59C6" w:rsidRPr="00BA59C6" w:rsidRDefault="00BA59C6" w:rsidP="00BA59C6">
      <w:pPr>
        <w:pStyle w:val="Listennummer"/>
        <w:numPr>
          <w:ilvl w:val="0"/>
          <w:numId w:val="16"/>
        </w:numPr>
        <w:rPr>
          <w:lang w:val="de-DE"/>
        </w:rPr>
      </w:pPr>
      <w:r w:rsidRPr="00BA59C6">
        <w:rPr>
          <w:lang w:val="de-DE"/>
        </w:rPr>
        <w:t>du verlierst Kontrolle über Versionierung/Annotationen</w:t>
      </w:r>
    </w:p>
    <w:p w14:paraId="002D1B39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b/>
          <w:bCs/>
          <w:lang w:val="de-DE"/>
        </w:rPr>
        <w:t>Kurz:</w:t>
      </w:r>
      <w:r w:rsidRPr="00BA59C6">
        <w:rPr>
          <w:lang w:val="de-DE"/>
        </w:rPr>
        <w:t xml:space="preserve"> “Nicht manuell herunterladen” = </w:t>
      </w:r>
      <w:r w:rsidRPr="00BA59C6">
        <w:rPr>
          <w:rFonts w:ascii="Apple Color Emoji" w:hAnsi="Apple Color Emoji" w:cs="Apple Color Emoji"/>
          <w:lang w:val="de-DE"/>
        </w:rPr>
        <w:t>✅</w:t>
      </w:r>
      <w:r w:rsidRPr="00BA59C6">
        <w:rPr>
          <w:lang w:val="de-DE"/>
        </w:rPr>
        <w:t xml:space="preserve"> (Pipeline).</w:t>
      </w:r>
      <w:r w:rsidRPr="00BA59C6">
        <w:rPr>
          <w:lang w:val="de-DE"/>
        </w:rPr>
        <w:br/>
        <w:t xml:space="preserve">“Gar nicht herunterladen/hosten” = </w:t>
      </w:r>
      <w:r w:rsidRPr="00BA59C6">
        <w:rPr>
          <w:rFonts w:ascii="Apple Color Emoji" w:hAnsi="Apple Color Emoji" w:cs="Apple Color Emoji"/>
          <w:lang w:val="de-DE"/>
        </w:rPr>
        <w:t>❌</w:t>
      </w:r>
      <w:r w:rsidRPr="00BA59C6">
        <w:rPr>
          <w:lang w:val="de-DE"/>
        </w:rPr>
        <w:t xml:space="preserve"> (meist unzuverlässig).</w:t>
      </w:r>
    </w:p>
    <w:p w14:paraId="5D79FA99" w14:textId="77777777" w:rsidR="00BA59C6" w:rsidRPr="00BA59C6" w:rsidRDefault="0068171F" w:rsidP="00BA59C6">
      <w:pPr>
        <w:pStyle w:val="Listennummer"/>
        <w:rPr>
          <w:lang w:val="de-DE"/>
        </w:rPr>
      </w:pPr>
      <w:r w:rsidRPr="0068171F">
        <w:rPr>
          <w:noProof/>
          <w:lang w:val="de-DE"/>
        </w:rPr>
        <w:pict w14:anchorId="0E57BEED">
          <v:rect id="_x0000_i1030" alt="" style="width:414.15pt;height:.05pt;mso-width-percent:0;mso-height-percent:0;mso-width-percent:0;mso-height-percent:0" o:hrpct="913" o:hralign="center" o:hrstd="t" o:hrnoshade="t" o:hr="t" fillcolor="black" stroked="f"/>
        </w:pict>
      </w:r>
    </w:p>
    <w:p w14:paraId="2B8FB5D2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3) Wie du PTB-XL sinnvoll einbindest (EKG), ohne “Bildsammlung” zu pflegen</w:t>
      </w:r>
    </w:p>
    <w:p w14:paraId="433F1347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b/>
          <w:bCs/>
          <w:lang w:val="de-DE"/>
        </w:rPr>
        <w:t>Best Practice für EKG:</w:t>
      </w:r>
      <w:r w:rsidRPr="00BA59C6">
        <w:rPr>
          <w:lang w:val="de-DE"/>
        </w:rPr>
        <w:t> </w:t>
      </w:r>
      <w:r w:rsidRPr="00BA59C6">
        <w:rPr>
          <w:b/>
          <w:bCs/>
          <w:lang w:val="de-DE"/>
        </w:rPr>
        <w:t>Keine PNG-EKGs speichern</w:t>
      </w:r>
      <w:r w:rsidRPr="00BA59C6">
        <w:rPr>
          <w:lang w:val="de-DE"/>
        </w:rPr>
        <w:t>, sondern </w:t>
      </w:r>
      <w:r w:rsidRPr="00BA59C6">
        <w:rPr>
          <w:b/>
          <w:bCs/>
          <w:lang w:val="de-DE"/>
        </w:rPr>
        <w:t>EKG aus Rohsignal rendern</w:t>
      </w:r>
    </w:p>
    <w:p w14:paraId="65D36A66" w14:textId="77777777" w:rsidR="00BA59C6" w:rsidRPr="00BA59C6" w:rsidRDefault="00BA59C6" w:rsidP="00BA59C6">
      <w:pPr>
        <w:pStyle w:val="Listennummer"/>
        <w:numPr>
          <w:ilvl w:val="0"/>
          <w:numId w:val="17"/>
        </w:numPr>
        <w:rPr>
          <w:lang w:val="de-DE"/>
        </w:rPr>
      </w:pPr>
      <w:r w:rsidRPr="00BA59C6">
        <w:rPr>
          <w:lang w:val="de-DE"/>
        </w:rPr>
        <w:t>Du speicherst (serverseitig) die PTB-XL Signaldateien (z.B. WFDB/Mat) und Metadaten.</w:t>
      </w:r>
    </w:p>
    <w:p w14:paraId="7AA5C290" w14:textId="77777777" w:rsidR="00BA59C6" w:rsidRPr="00BA59C6" w:rsidRDefault="00BA59C6" w:rsidP="00BA59C6">
      <w:pPr>
        <w:pStyle w:val="Listennummer"/>
        <w:numPr>
          <w:ilvl w:val="0"/>
          <w:numId w:val="17"/>
        </w:numPr>
        <w:rPr>
          <w:lang w:val="de-DE"/>
        </w:rPr>
      </w:pPr>
      <w:r w:rsidRPr="00BA59C6">
        <w:rPr>
          <w:lang w:val="de-DE"/>
        </w:rPr>
        <w:t>Beim Öffnen eines Falls:</w:t>
      </w:r>
    </w:p>
    <w:p w14:paraId="442603A6" w14:textId="77777777" w:rsidR="00BA59C6" w:rsidRPr="00BA59C6" w:rsidRDefault="00BA59C6" w:rsidP="00BA59C6">
      <w:pPr>
        <w:pStyle w:val="Listennummer"/>
        <w:numPr>
          <w:ilvl w:val="1"/>
          <w:numId w:val="17"/>
        </w:numPr>
        <w:rPr>
          <w:lang w:val="de-DE"/>
        </w:rPr>
      </w:pPr>
      <w:r w:rsidRPr="00BA59C6">
        <w:rPr>
          <w:lang w:val="de-DE"/>
        </w:rPr>
        <w:t>Server rendert daraus ein PNG/SVG (oder liefert die Signaldaten + rendert in der App).</w:t>
      </w:r>
    </w:p>
    <w:p w14:paraId="0166E288" w14:textId="77777777" w:rsidR="00BA59C6" w:rsidRPr="00BA59C6" w:rsidRDefault="00BA59C6" w:rsidP="00BA59C6">
      <w:pPr>
        <w:pStyle w:val="Listennummer"/>
        <w:numPr>
          <w:ilvl w:val="0"/>
          <w:numId w:val="17"/>
        </w:numPr>
        <w:rPr>
          <w:lang w:val="de-DE"/>
        </w:rPr>
      </w:pPr>
      <w:r w:rsidRPr="00BA59C6">
        <w:rPr>
          <w:lang w:val="de-DE"/>
        </w:rPr>
        <w:t>Vorteil:</w:t>
      </w:r>
    </w:p>
    <w:p w14:paraId="630D2C1C" w14:textId="77777777" w:rsidR="00BA59C6" w:rsidRPr="00BA59C6" w:rsidRDefault="00BA59C6" w:rsidP="00BA59C6">
      <w:pPr>
        <w:pStyle w:val="Listennummer"/>
        <w:numPr>
          <w:ilvl w:val="1"/>
          <w:numId w:val="17"/>
        </w:numPr>
        <w:rPr>
          <w:lang w:val="de-DE"/>
        </w:rPr>
      </w:pPr>
      <w:r w:rsidRPr="00BA59C6">
        <w:rPr>
          <w:lang w:val="de-DE"/>
        </w:rPr>
        <w:t>du brauchst keine Millionen Bildfiles,</w:t>
      </w:r>
    </w:p>
    <w:p w14:paraId="0B620A90" w14:textId="77777777" w:rsidR="00BA59C6" w:rsidRPr="00BA59C6" w:rsidRDefault="00BA59C6" w:rsidP="00BA59C6">
      <w:pPr>
        <w:pStyle w:val="Listennummer"/>
        <w:numPr>
          <w:ilvl w:val="1"/>
          <w:numId w:val="17"/>
        </w:numPr>
        <w:rPr>
          <w:lang w:val="de-DE"/>
        </w:rPr>
      </w:pPr>
      <w:r w:rsidRPr="00BA59C6">
        <w:rPr>
          <w:lang w:val="de-DE"/>
        </w:rPr>
        <w:t>du kannst Zoom, Paper-Speed, Gain, Kaliper-Messungen dynamisch machen.</w:t>
      </w:r>
    </w:p>
    <w:p w14:paraId="4B3BF3D4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lang w:val="de-DE"/>
        </w:rPr>
        <w:t>Lizenz/Attribution bleibt CC BY 4.0, du gibst die Quelle in deinem Credits-Bereich an. </w:t>
      </w:r>
      <w:hyperlink r:id="rId13" w:tgtFrame="_blank" w:history="1">
        <w:r w:rsidRPr="00BA59C6">
          <w:rPr>
            <w:rStyle w:val="Hyperlink"/>
            <w:lang w:val="de-DE"/>
          </w:rPr>
          <w:t>physionet.org+1</w:t>
        </w:r>
      </w:hyperlink>
    </w:p>
    <w:p w14:paraId="5605EAB9" w14:textId="77777777" w:rsidR="00BA59C6" w:rsidRPr="00BA59C6" w:rsidRDefault="0068171F" w:rsidP="00BA59C6">
      <w:pPr>
        <w:pStyle w:val="Listennummer"/>
        <w:rPr>
          <w:lang w:val="de-DE"/>
        </w:rPr>
      </w:pPr>
      <w:r w:rsidRPr="0068171F">
        <w:rPr>
          <w:noProof/>
          <w:lang w:val="de-DE"/>
        </w:rPr>
        <w:pict w14:anchorId="57444990">
          <v:rect id="_x0000_i1029" alt="" style="width:414.15pt;height:.05pt;mso-width-percent:0;mso-height-percent:0;mso-width-percent:0;mso-height-percent:0" o:hrpct="913" o:hralign="center" o:hrstd="t" o:hrnoshade="t" o:hr="t" fillcolor="black" stroked="f"/>
        </w:pict>
      </w:r>
    </w:p>
    <w:p w14:paraId="3C0AABD3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4) Wie du NIH Chest X-ray einbindest (Röntgen)</w:t>
      </w:r>
    </w:p>
    <w:p w14:paraId="006E97B8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b/>
          <w:bCs/>
          <w:lang w:val="de-DE"/>
        </w:rPr>
        <w:lastRenderedPageBreak/>
        <w:t>Pragmatisch für MVP:</w:t>
      </w:r>
    </w:p>
    <w:p w14:paraId="2DBF2E0F" w14:textId="77777777" w:rsidR="00BA59C6" w:rsidRPr="00BA59C6" w:rsidRDefault="00BA59C6" w:rsidP="00BA59C6">
      <w:pPr>
        <w:pStyle w:val="Listennummer"/>
        <w:numPr>
          <w:ilvl w:val="0"/>
          <w:numId w:val="18"/>
        </w:numPr>
        <w:rPr>
          <w:lang w:val="de-DE"/>
        </w:rPr>
      </w:pPr>
      <w:r w:rsidRPr="00BA59C6">
        <w:rPr>
          <w:lang w:val="de-DE"/>
        </w:rPr>
        <w:t>Nimm nicht “112k Bilder”, sondern kuratiere z.B. 1.000–5.000 didaktisch starke Beispiele (oder sogar weniger).</w:t>
      </w:r>
    </w:p>
    <w:p w14:paraId="1A56C27B" w14:textId="77777777" w:rsidR="00BA59C6" w:rsidRPr="00BA59C6" w:rsidRDefault="00BA59C6" w:rsidP="00BA59C6">
      <w:pPr>
        <w:pStyle w:val="Listennummer"/>
        <w:numPr>
          <w:ilvl w:val="0"/>
          <w:numId w:val="18"/>
        </w:numPr>
        <w:rPr>
          <w:lang w:val="de-DE"/>
        </w:rPr>
      </w:pPr>
      <w:r w:rsidRPr="00BA59C6">
        <w:rPr>
          <w:lang w:val="de-DE"/>
        </w:rPr>
        <w:t>Pipeline:</w:t>
      </w:r>
    </w:p>
    <w:p w14:paraId="0D6F9D2D" w14:textId="77777777" w:rsidR="00BA59C6" w:rsidRPr="00BA59C6" w:rsidRDefault="00BA59C6" w:rsidP="00BA59C6">
      <w:pPr>
        <w:pStyle w:val="Listennummer"/>
        <w:numPr>
          <w:ilvl w:val="1"/>
          <w:numId w:val="18"/>
        </w:numPr>
        <w:rPr>
          <w:lang w:val="de-DE"/>
        </w:rPr>
      </w:pPr>
      <w:r w:rsidRPr="00BA59C6">
        <w:rPr>
          <w:lang w:val="de-DE"/>
        </w:rPr>
        <w:t>Download/Import automatisiert</w:t>
      </w:r>
    </w:p>
    <w:p w14:paraId="0DED70D3" w14:textId="77777777" w:rsidR="00BA59C6" w:rsidRPr="00BA59C6" w:rsidRDefault="00BA59C6" w:rsidP="00BA59C6">
      <w:pPr>
        <w:pStyle w:val="Listennummer"/>
        <w:numPr>
          <w:ilvl w:val="1"/>
          <w:numId w:val="18"/>
        </w:numPr>
        <w:rPr>
          <w:lang w:val="de-DE"/>
        </w:rPr>
      </w:pPr>
      <w:r w:rsidRPr="00BA59C6">
        <w:rPr>
          <w:lang w:val="de-DE"/>
        </w:rPr>
        <w:t>normalisieren (Größe, Kompression)</w:t>
      </w:r>
    </w:p>
    <w:p w14:paraId="690E0396" w14:textId="77777777" w:rsidR="00BA59C6" w:rsidRPr="00BA59C6" w:rsidRDefault="00BA59C6" w:rsidP="00BA59C6">
      <w:pPr>
        <w:pStyle w:val="Listennummer"/>
        <w:numPr>
          <w:ilvl w:val="1"/>
          <w:numId w:val="18"/>
        </w:numPr>
        <w:rPr>
          <w:lang w:val="de-DE"/>
        </w:rPr>
      </w:pPr>
      <w:r w:rsidRPr="00BA59C6">
        <w:rPr>
          <w:lang w:val="de-DE"/>
        </w:rPr>
        <w:t>optional: Annotation overlays als separate Layer (nicht ins Original “einbrennen”)</w:t>
      </w:r>
    </w:p>
    <w:p w14:paraId="59AC8B23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b/>
          <w:bCs/>
          <w:lang w:val="de-DE"/>
        </w:rPr>
        <w:t>Attribution-Pflichten (unbedingt einhalten):</w:t>
      </w:r>
    </w:p>
    <w:p w14:paraId="4B62A69D" w14:textId="77777777" w:rsidR="00BA59C6" w:rsidRPr="00BA59C6" w:rsidRDefault="00BA59C6" w:rsidP="00BA59C6">
      <w:pPr>
        <w:pStyle w:val="Listennummer"/>
        <w:numPr>
          <w:ilvl w:val="0"/>
          <w:numId w:val="19"/>
        </w:numPr>
        <w:rPr>
          <w:lang w:val="de-DE"/>
        </w:rPr>
      </w:pPr>
      <w:r w:rsidRPr="00BA59C6">
        <w:rPr>
          <w:lang w:val="de-DE"/>
        </w:rPr>
        <w:t>Link zur NIH Downloadseite</w:t>
      </w:r>
    </w:p>
    <w:p w14:paraId="229EBA44" w14:textId="77777777" w:rsidR="00BA59C6" w:rsidRPr="00BA59C6" w:rsidRDefault="00BA59C6" w:rsidP="00BA59C6">
      <w:pPr>
        <w:pStyle w:val="Listennummer"/>
        <w:numPr>
          <w:ilvl w:val="0"/>
          <w:numId w:val="19"/>
        </w:numPr>
        <w:rPr>
          <w:lang w:val="de-DE"/>
        </w:rPr>
      </w:pPr>
      <w:r w:rsidRPr="00BA59C6">
        <w:rPr>
          <w:lang w:val="de-DE"/>
        </w:rPr>
        <w:t>Paper-Zitat</w:t>
      </w:r>
    </w:p>
    <w:p w14:paraId="3E5C8564" w14:textId="77777777" w:rsidR="00BA59C6" w:rsidRPr="00BA59C6" w:rsidRDefault="00BA59C6" w:rsidP="00BA59C6">
      <w:pPr>
        <w:pStyle w:val="Listennummer"/>
        <w:numPr>
          <w:ilvl w:val="0"/>
          <w:numId w:val="19"/>
        </w:numPr>
        <w:rPr>
          <w:lang w:val="de-DE"/>
        </w:rPr>
      </w:pPr>
      <w:r w:rsidRPr="00BA59C6">
        <w:rPr>
          <w:lang w:val="de-DE"/>
        </w:rPr>
        <w:t>NIH Clinical Center als Provider nennen </w:t>
      </w:r>
      <w:hyperlink r:id="rId14" w:tgtFrame="_blank" w:history="1">
        <w:r w:rsidRPr="00BA59C6">
          <w:rPr>
            <w:rStyle w:val="Hyperlink"/>
            <w:lang w:val="de-DE"/>
          </w:rPr>
          <w:t>Google Cloud Documentation</w:t>
        </w:r>
      </w:hyperlink>
    </w:p>
    <w:p w14:paraId="7E761A20" w14:textId="77777777" w:rsidR="00BA59C6" w:rsidRPr="00BA59C6" w:rsidRDefault="0068171F" w:rsidP="00BA59C6">
      <w:pPr>
        <w:pStyle w:val="Listennummer"/>
        <w:rPr>
          <w:lang w:val="de-DE"/>
        </w:rPr>
      </w:pPr>
      <w:r w:rsidRPr="0068171F">
        <w:rPr>
          <w:noProof/>
          <w:lang w:val="de-DE"/>
        </w:rPr>
        <w:pict w14:anchorId="71C6ED61">
          <v:rect id="_x0000_i1028" alt="" style="width:414.15pt;height:.05pt;mso-width-percent:0;mso-height-percent:0;mso-width-percent:0;mso-height-percent:0" o:hrpct="913" o:hralign="center" o:hrstd="t" o:hrnoshade="t" o:hr="t" fillcolor="black" stroked="f"/>
        </w:pict>
      </w:r>
    </w:p>
    <w:p w14:paraId="13D544CC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5) Wie du Servier Medical Art einbindest (Illustrationen/Schemata)</w:t>
      </w:r>
    </w:p>
    <w:p w14:paraId="77BD13A8" w14:textId="77777777" w:rsidR="00BA59C6" w:rsidRPr="00BA59C6" w:rsidRDefault="00BA59C6" w:rsidP="00BA59C6">
      <w:pPr>
        <w:pStyle w:val="Listennummer"/>
        <w:numPr>
          <w:ilvl w:val="0"/>
          <w:numId w:val="20"/>
        </w:numPr>
        <w:rPr>
          <w:lang w:val="de-DE"/>
        </w:rPr>
      </w:pPr>
      <w:r w:rsidRPr="00BA59C6">
        <w:rPr>
          <w:lang w:val="de-DE"/>
        </w:rPr>
        <w:t>Du kannst SMART-Illustrationen als:</w:t>
      </w:r>
    </w:p>
    <w:p w14:paraId="2BA81429" w14:textId="77777777" w:rsidR="00BA59C6" w:rsidRPr="00BA59C6" w:rsidRDefault="00BA59C6" w:rsidP="00BA59C6">
      <w:pPr>
        <w:pStyle w:val="Listennummer"/>
        <w:numPr>
          <w:ilvl w:val="1"/>
          <w:numId w:val="20"/>
        </w:numPr>
        <w:rPr>
          <w:lang w:val="de-DE"/>
        </w:rPr>
      </w:pPr>
      <w:r w:rsidRPr="00BA59C6">
        <w:rPr>
          <w:lang w:val="de-DE"/>
        </w:rPr>
        <w:t>Erklärgrafiken in Debriefs (“Patho-Schema”),</w:t>
      </w:r>
    </w:p>
    <w:p w14:paraId="6A1A33BF" w14:textId="77777777" w:rsidR="00BA59C6" w:rsidRPr="00BA59C6" w:rsidRDefault="00BA59C6" w:rsidP="00BA59C6">
      <w:pPr>
        <w:pStyle w:val="Listennummer"/>
        <w:numPr>
          <w:ilvl w:val="1"/>
          <w:numId w:val="20"/>
        </w:numPr>
        <w:rPr>
          <w:lang w:val="de-DE"/>
        </w:rPr>
      </w:pPr>
      <w:r w:rsidRPr="00BA59C6">
        <w:rPr>
          <w:lang w:val="de-DE"/>
        </w:rPr>
        <w:t>UI-Grafiken für Untersuchungsschritte,</w:t>
      </w:r>
    </w:p>
    <w:p w14:paraId="0A4011D6" w14:textId="77777777" w:rsidR="00BA59C6" w:rsidRPr="00BA59C6" w:rsidRDefault="00BA59C6" w:rsidP="00BA59C6">
      <w:pPr>
        <w:pStyle w:val="Listennummer"/>
        <w:numPr>
          <w:ilvl w:val="1"/>
          <w:numId w:val="20"/>
        </w:numPr>
        <w:rPr>
          <w:lang w:val="de-DE"/>
        </w:rPr>
      </w:pPr>
      <w:r w:rsidRPr="00BA59C6">
        <w:rPr>
          <w:lang w:val="de-DE"/>
        </w:rPr>
        <w:t>Lernkarten/Drills verwenden.</w:t>
      </w:r>
    </w:p>
    <w:p w14:paraId="56F90459" w14:textId="77777777" w:rsidR="00BA59C6" w:rsidRPr="00BA59C6" w:rsidRDefault="00BA59C6" w:rsidP="00BA59C6">
      <w:pPr>
        <w:pStyle w:val="Listennummer"/>
        <w:numPr>
          <w:ilvl w:val="0"/>
          <w:numId w:val="20"/>
        </w:numPr>
        <w:rPr>
          <w:lang w:val="de-DE"/>
        </w:rPr>
      </w:pPr>
      <w:r w:rsidRPr="00BA59C6">
        <w:rPr>
          <w:lang w:val="de-DE"/>
        </w:rPr>
        <w:t>Servier gibt sogar fertigen Attributions-Text. </w:t>
      </w:r>
      <w:hyperlink r:id="rId15" w:tgtFrame="_blank" w:history="1">
        <w:r w:rsidRPr="00BA59C6">
          <w:rPr>
            <w:rStyle w:val="Hyperlink"/>
            <w:lang w:val="de-DE"/>
          </w:rPr>
          <w:t>Servier Medical Art+1</w:t>
        </w:r>
      </w:hyperlink>
    </w:p>
    <w:p w14:paraId="2A28C0B8" w14:textId="77777777" w:rsidR="00BA59C6" w:rsidRPr="00BA59C6" w:rsidRDefault="0068171F" w:rsidP="00BA59C6">
      <w:pPr>
        <w:pStyle w:val="Listennummer"/>
        <w:rPr>
          <w:lang w:val="de-DE"/>
        </w:rPr>
      </w:pPr>
      <w:r w:rsidRPr="0068171F">
        <w:rPr>
          <w:noProof/>
          <w:lang w:val="de-DE"/>
        </w:rPr>
        <w:pict w14:anchorId="778D9ACB">
          <v:rect id="_x0000_i1027" alt="" style="width:414.15pt;height:.05pt;mso-width-percent:0;mso-height-percent:0;mso-width-percent:0;mso-height-percent:0" o:hrpct="913" o:hralign="center" o:hrstd="t" o:hrnoshade="t" o:hr="t" fillcolor="black" stroked="f"/>
        </w:pict>
      </w:r>
    </w:p>
    <w:p w14:paraId="78762C61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6) Attribution in der App: Muss es pro Bild sein?</w:t>
      </w:r>
    </w:p>
    <w:p w14:paraId="689187C3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Grundregel (CC BY 4.0)</w:t>
      </w:r>
    </w:p>
    <w:p w14:paraId="32122DDD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lang w:val="de-DE"/>
        </w:rPr>
        <w:t>Du musst </w:t>
      </w:r>
      <w:r w:rsidRPr="00BA59C6">
        <w:rPr>
          <w:b/>
          <w:bCs/>
          <w:lang w:val="de-DE"/>
        </w:rPr>
        <w:t>angemessen</w:t>
      </w:r>
      <w:r w:rsidRPr="00BA59C6">
        <w:rPr>
          <w:lang w:val="de-DE"/>
        </w:rPr>
        <w:t> kreditieren, Lizenz verlinken und Änderungen angeben – “in any reasonable manner”. </w:t>
      </w:r>
      <w:hyperlink r:id="rId16" w:tgtFrame="_blank" w:history="1">
        <w:r w:rsidRPr="00BA59C6">
          <w:rPr>
            <w:rStyle w:val="Hyperlink"/>
            <w:lang w:val="de-DE"/>
          </w:rPr>
          <w:t>Creative Commons+1</w:t>
        </w:r>
      </w:hyperlink>
      <w:r w:rsidRPr="00BA59C6">
        <w:rPr>
          <w:lang w:val="de-DE"/>
        </w:rPr>
        <w:br/>
        <w:t>Das bedeutet: </w:t>
      </w:r>
      <w:r w:rsidRPr="00BA59C6">
        <w:rPr>
          <w:b/>
          <w:bCs/>
          <w:lang w:val="de-DE"/>
        </w:rPr>
        <w:t>Nein, nicht zwingend auf jedem einzelnen Bild</w:t>
      </w:r>
      <w:r w:rsidRPr="00BA59C6">
        <w:rPr>
          <w:lang w:val="de-DE"/>
        </w:rPr>
        <w:t>, wenn es in deinem Medium unpraktisch wäre – eine </w:t>
      </w:r>
      <w:r w:rsidRPr="00BA59C6">
        <w:rPr>
          <w:b/>
          <w:bCs/>
          <w:lang w:val="de-DE"/>
        </w:rPr>
        <w:t>gut auffindbare Credits/Licenses-Seite</w:t>
      </w:r>
      <w:r w:rsidRPr="00BA59C6">
        <w:rPr>
          <w:lang w:val="de-DE"/>
        </w:rPr>
        <w:t> ist meist “reasonable”.</w:t>
      </w:r>
    </w:p>
    <w:p w14:paraId="7E7651F2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Was ich für VivaMed empfehle (sauber + nutzerfreundlich)</w:t>
      </w:r>
    </w:p>
    <w:p w14:paraId="1C32A8E0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MUSS (Minimum, sehr empfehlenswert)</w:t>
      </w:r>
    </w:p>
    <w:p w14:paraId="5E856BDF" w14:textId="77777777" w:rsidR="00BA59C6" w:rsidRPr="00BA59C6" w:rsidRDefault="00BA59C6" w:rsidP="00BA59C6">
      <w:pPr>
        <w:pStyle w:val="Listennummer"/>
        <w:numPr>
          <w:ilvl w:val="0"/>
          <w:numId w:val="21"/>
        </w:numPr>
        <w:rPr>
          <w:lang w:val="de-DE"/>
        </w:rPr>
      </w:pPr>
      <w:r w:rsidRPr="00BA59C6">
        <w:rPr>
          <w:b/>
          <w:bCs/>
          <w:lang w:val="de-DE"/>
        </w:rPr>
        <w:t>Einstellungen → “Credits &amp; Lizenzen”</w:t>
      </w:r>
    </w:p>
    <w:p w14:paraId="3F882354" w14:textId="77777777" w:rsidR="00BA59C6" w:rsidRPr="00BA59C6" w:rsidRDefault="00BA59C6" w:rsidP="00BA59C6">
      <w:pPr>
        <w:pStyle w:val="Listennummer"/>
        <w:numPr>
          <w:ilvl w:val="1"/>
          <w:numId w:val="21"/>
        </w:numPr>
        <w:rPr>
          <w:lang w:val="de-DE"/>
        </w:rPr>
      </w:pPr>
      <w:r w:rsidRPr="00BA59C6">
        <w:rPr>
          <w:lang w:val="de-DE"/>
        </w:rPr>
        <w:t>Abschnitt “Datasets &amp; Medical Images”</w:t>
      </w:r>
    </w:p>
    <w:p w14:paraId="64C014C5" w14:textId="77777777" w:rsidR="00BA59C6" w:rsidRPr="00BA59C6" w:rsidRDefault="00BA59C6" w:rsidP="00BA59C6">
      <w:pPr>
        <w:pStyle w:val="Listennummer"/>
        <w:numPr>
          <w:ilvl w:val="1"/>
          <w:numId w:val="21"/>
        </w:numPr>
        <w:rPr>
          <w:lang w:val="de-DE"/>
        </w:rPr>
      </w:pPr>
      <w:r w:rsidRPr="00BA59C6">
        <w:rPr>
          <w:lang w:val="de-DE"/>
        </w:rPr>
        <w:t>Abschnitt “Illustrations”</w:t>
      </w:r>
    </w:p>
    <w:p w14:paraId="37E9BFCE" w14:textId="77777777" w:rsidR="00BA59C6" w:rsidRPr="00BA59C6" w:rsidRDefault="00BA59C6" w:rsidP="00BA59C6">
      <w:pPr>
        <w:pStyle w:val="Listennummer"/>
        <w:numPr>
          <w:ilvl w:val="1"/>
          <w:numId w:val="21"/>
        </w:numPr>
        <w:rPr>
          <w:lang w:val="de-DE"/>
        </w:rPr>
      </w:pPr>
      <w:r w:rsidRPr="00BA59C6">
        <w:rPr>
          <w:lang w:val="de-DE"/>
        </w:rPr>
        <w:t>pro Quelle: Name, Link, Lizenzlink, Required acknowledgements, Hinweis ob du geändert hast</w:t>
      </w:r>
    </w:p>
    <w:p w14:paraId="1D700D71" w14:textId="77777777" w:rsidR="00BA59C6" w:rsidRPr="00BA59C6" w:rsidRDefault="00BA59C6" w:rsidP="00BA59C6">
      <w:pPr>
        <w:pStyle w:val="Listennummer"/>
        <w:numPr>
          <w:ilvl w:val="0"/>
          <w:numId w:val="21"/>
        </w:numPr>
        <w:rPr>
          <w:lang w:val="de-DE"/>
        </w:rPr>
      </w:pPr>
      <w:r w:rsidRPr="00BA59C6">
        <w:rPr>
          <w:b/>
          <w:bCs/>
          <w:lang w:val="de-DE"/>
        </w:rPr>
        <w:t>In jedem Trainer-Modul ein “</w:t>
      </w:r>
      <w:r w:rsidRPr="00BA59C6">
        <w:rPr>
          <w:rFonts w:ascii="Apple Color Emoji" w:hAnsi="Apple Color Emoji" w:cs="Apple Color Emoji"/>
          <w:b/>
          <w:bCs/>
          <w:lang w:val="de-DE"/>
        </w:rPr>
        <w:t>ℹ</w:t>
      </w:r>
      <w:r w:rsidRPr="00BA59C6">
        <w:rPr>
          <w:b/>
          <w:bCs/>
          <w:lang w:val="de-DE"/>
        </w:rPr>
        <w:t>︎ Info”-Dialog</w:t>
      </w:r>
    </w:p>
    <w:p w14:paraId="6EC06617" w14:textId="77777777" w:rsidR="00BA59C6" w:rsidRPr="00BA59C6" w:rsidRDefault="00BA59C6" w:rsidP="00BA59C6">
      <w:pPr>
        <w:pStyle w:val="Listennummer"/>
        <w:numPr>
          <w:ilvl w:val="1"/>
          <w:numId w:val="21"/>
        </w:numPr>
        <w:rPr>
          <w:lang w:val="de-DE"/>
        </w:rPr>
      </w:pPr>
      <w:r w:rsidRPr="00BA59C6">
        <w:rPr>
          <w:lang w:val="de-DE"/>
        </w:rPr>
        <w:t>“Bilderquelle &amp; Lizenz” (1–2 Zeilen) + Link zu Credits-Seite</w:t>
      </w:r>
    </w:p>
    <w:p w14:paraId="6619697A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SOLL (noch sauberer)</w:t>
      </w:r>
    </w:p>
    <w:p w14:paraId="77F06786" w14:textId="77777777" w:rsidR="00BA59C6" w:rsidRPr="00BA59C6" w:rsidRDefault="00BA59C6" w:rsidP="00BA59C6">
      <w:pPr>
        <w:pStyle w:val="Listennummer"/>
        <w:numPr>
          <w:ilvl w:val="0"/>
          <w:numId w:val="22"/>
        </w:numPr>
        <w:rPr>
          <w:lang w:val="de-DE"/>
        </w:rPr>
      </w:pPr>
      <w:r w:rsidRPr="00BA59C6">
        <w:rPr>
          <w:b/>
          <w:bCs/>
          <w:lang w:val="de-DE"/>
        </w:rPr>
        <w:t>Pro Bild/Fall eine interne Referenz</w:t>
      </w:r>
    </w:p>
    <w:p w14:paraId="5CC089B2" w14:textId="77777777" w:rsidR="00BA59C6" w:rsidRPr="00BA59C6" w:rsidRDefault="00BA59C6" w:rsidP="00BA59C6">
      <w:pPr>
        <w:pStyle w:val="Listennummer"/>
        <w:numPr>
          <w:ilvl w:val="1"/>
          <w:numId w:val="22"/>
        </w:numPr>
        <w:rPr>
          <w:lang w:val="de-DE"/>
        </w:rPr>
      </w:pPr>
      <w:r w:rsidRPr="00BA59C6">
        <w:rPr>
          <w:lang w:val="de-DE"/>
        </w:rPr>
        <w:t>z.B. “NIH Image ID: XXXXX.png” im Info-Dialog (nicht unbedingt sichtbar im UI, aber verfügbar)</w:t>
      </w:r>
    </w:p>
    <w:p w14:paraId="616F61FB" w14:textId="77777777" w:rsidR="00BA59C6" w:rsidRPr="00BA59C6" w:rsidRDefault="00BA59C6" w:rsidP="00BA59C6">
      <w:pPr>
        <w:pStyle w:val="Listennummer"/>
        <w:numPr>
          <w:ilvl w:val="0"/>
          <w:numId w:val="22"/>
        </w:numPr>
        <w:rPr>
          <w:lang w:val="de-DE"/>
        </w:rPr>
      </w:pPr>
      <w:r w:rsidRPr="00BA59C6">
        <w:rPr>
          <w:b/>
          <w:bCs/>
          <w:lang w:val="de-DE"/>
        </w:rPr>
        <w:t>AGB/ToS carve-out</w:t>
      </w:r>
    </w:p>
    <w:p w14:paraId="090EBEBE" w14:textId="77777777" w:rsidR="00BA59C6" w:rsidRPr="00BA59C6" w:rsidRDefault="00BA59C6" w:rsidP="00BA59C6">
      <w:pPr>
        <w:pStyle w:val="Listennummer"/>
        <w:numPr>
          <w:ilvl w:val="1"/>
          <w:numId w:val="22"/>
        </w:numPr>
        <w:rPr>
          <w:lang w:val="de-DE"/>
        </w:rPr>
      </w:pPr>
      <w:r w:rsidRPr="00BA59C6">
        <w:rPr>
          <w:lang w:val="de-DE"/>
        </w:rPr>
        <w:t>“Drittinhalte unterliegen ihren jeweiligen Lizenzen; für diese gelten nicht unsere ‘no copy’-Klauseln.”</w:t>
      </w:r>
    </w:p>
    <w:p w14:paraId="15B8295C" w14:textId="77777777" w:rsidR="00BA59C6" w:rsidRPr="00BA59C6" w:rsidRDefault="00BA59C6" w:rsidP="00BA59C6">
      <w:pPr>
        <w:pStyle w:val="Listennummer"/>
        <w:numPr>
          <w:ilvl w:val="1"/>
          <w:numId w:val="22"/>
        </w:numPr>
        <w:rPr>
          <w:lang w:val="de-DE"/>
        </w:rPr>
      </w:pPr>
      <w:r w:rsidRPr="00BA59C6">
        <w:rPr>
          <w:lang w:val="de-DE"/>
        </w:rPr>
        <w:lastRenderedPageBreak/>
        <w:t>Hintergrund: CC BY untersagt zusätzliche Restriktionen. </w:t>
      </w:r>
      <w:hyperlink r:id="rId17" w:tgtFrame="_blank" w:history="1">
        <w:r w:rsidRPr="00BA59C6">
          <w:rPr>
            <w:rStyle w:val="Hyperlink"/>
            <w:lang w:val="de-DE"/>
          </w:rPr>
          <w:t>Creative Commons+1</w:t>
        </w:r>
      </w:hyperlink>
    </w:p>
    <w:p w14:paraId="551779F3" w14:textId="77777777" w:rsidR="00BA59C6" w:rsidRPr="00BA59C6" w:rsidRDefault="0068171F" w:rsidP="00BA59C6">
      <w:pPr>
        <w:pStyle w:val="Listennummer"/>
        <w:rPr>
          <w:lang w:val="de-DE"/>
        </w:rPr>
      </w:pPr>
      <w:r w:rsidRPr="0068171F">
        <w:rPr>
          <w:noProof/>
          <w:lang w:val="de-DE"/>
        </w:rPr>
        <w:pict w14:anchorId="0E7867FE">
          <v:rect id="_x0000_i1026" alt="" style="width:414.15pt;height:.05pt;mso-width-percent:0;mso-height-percent:0;mso-width-percent:0;mso-height-percent:0" o:hrpct="913" o:hralign="center" o:hrstd="t" o:hrnoshade="t" o:hr="t" fillcolor="black" stroked="f"/>
        </w:pict>
      </w:r>
    </w:p>
    <w:p w14:paraId="00AE3CB8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7) Konkrete “Credits”-Texte (Copy/Paste-Vorlagen)</w:t>
      </w:r>
    </w:p>
    <w:p w14:paraId="375BFF5D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Servier Medical Art (SMART) – empfohlene Formulierung</w:t>
      </w:r>
    </w:p>
    <w:p w14:paraId="5F60662E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lang w:val="de-DE"/>
        </w:rPr>
        <w:t>Servier selbst empfiehlt z.B.:</w:t>
      </w:r>
    </w:p>
    <w:p w14:paraId="103CDE63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lang w:val="de-DE"/>
        </w:rPr>
        <w:t>“Image(s) provided by Servier Medical Art (</w:t>
      </w:r>
      <w:hyperlink r:id="rId18" w:tgtFrame="_new" w:history="1">
        <w:r w:rsidRPr="00BA59C6">
          <w:rPr>
            <w:rStyle w:val="Hyperlink"/>
            <w:lang w:val="de-DE"/>
          </w:rPr>
          <w:t>https://smart.servier.com</w:t>
        </w:r>
      </w:hyperlink>
      <w:r w:rsidRPr="00BA59C6">
        <w:rPr>
          <w:lang w:val="de-DE"/>
        </w:rPr>
        <w:t>), licensed under CC BY 4.0 (https://creativecommons.org/licenses/by/4.0/).” </w:t>
      </w:r>
      <w:hyperlink r:id="rId19" w:tgtFrame="_blank" w:history="1">
        <w:r w:rsidRPr="00BA59C6">
          <w:rPr>
            <w:rStyle w:val="Hyperlink"/>
            <w:lang w:val="de-DE"/>
          </w:rPr>
          <w:t>Servier Medical Art+1</w:t>
        </w:r>
      </w:hyperlink>
    </w:p>
    <w:p w14:paraId="0A2C301E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PTB-XL (PhysioNet) – minimal korrekt</w:t>
      </w:r>
    </w:p>
    <w:p w14:paraId="5C3EB28F" w14:textId="77777777" w:rsidR="00BA59C6" w:rsidRPr="00BA59C6" w:rsidRDefault="00BA59C6" w:rsidP="00BA59C6">
      <w:pPr>
        <w:pStyle w:val="Listennummer"/>
        <w:numPr>
          <w:ilvl w:val="0"/>
          <w:numId w:val="23"/>
        </w:numPr>
        <w:rPr>
          <w:lang w:val="de-DE"/>
        </w:rPr>
      </w:pPr>
      <w:r w:rsidRPr="00BA59C6">
        <w:rPr>
          <w:lang w:val="de-DE"/>
        </w:rPr>
        <w:t>“PTB-XL ECG Dataset (PhysioNet) – licensed under CC BY 4.0 (link).” </w:t>
      </w:r>
      <w:hyperlink r:id="rId20" w:tgtFrame="_blank" w:history="1">
        <w:r w:rsidRPr="00BA59C6">
          <w:rPr>
            <w:rStyle w:val="Hyperlink"/>
            <w:lang w:val="de-DE"/>
          </w:rPr>
          <w:t>physionet.org+1</w:t>
        </w:r>
      </w:hyperlink>
    </w:p>
    <w:p w14:paraId="6C54F29C" w14:textId="77777777" w:rsidR="00BA59C6" w:rsidRPr="00BA59C6" w:rsidRDefault="00BA59C6" w:rsidP="00BA59C6">
      <w:pPr>
        <w:pStyle w:val="Listennummer"/>
        <w:numPr>
          <w:ilvl w:val="0"/>
          <w:numId w:val="23"/>
        </w:numPr>
        <w:rPr>
          <w:lang w:val="de-DE"/>
        </w:rPr>
      </w:pPr>
      <w:r w:rsidRPr="00BA59C6">
        <w:rPr>
          <w:lang w:val="de-DE"/>
        </w:rPr>
        <w:t>Plus: Paper/DOI (in Credits oder “References”)</w:t>
      </w:r>
    </w:p>
    <w:p w14:paraId="11EC42A3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NIH Chest X-ray – minimal korrekt (nach Anforderungen)</w:t>
      </w:r>
    </w:p>
    <w:p w14:paraId="2FC51359" w14:textId="77777777" w:rsidR="00BA59C6" w:rsidRPr="00BA59C6" w:rsidRDefault="00BA59C6" w:rsidP="00BA59C6">
      <w:pPr>
        <w:pStyle w:val="Listennummer"/>
        <w:numPr>
          <w:ilvl w:val="0"/>
          <w:numId w:val="24"/>
        </w:numPr>
        <w:rPr>
          <w:lang w:val="de-DE"/>
        </w:rPr>
      </w:pPr>
      <w:r w:rsidRPr="00BA59C6">
        <w:rPr>
          <w:lang w:val="de-DE"/>
        </w:rPr>
        <w:t>Link zur NIH Downloadseite</w:t>
      </w:r>
    </w:p>
    <w:p w14:paraId="368416A6" w14:textId="77777777" w:rsidR="00BA59C6" w:rsidRPr="00BA59C6" w:rsidRDefault="00BA59C6" w:rsidP="00BA59C6">
      <w:pPr>
        <w:pStyle w:val="Listennummer"/>
        <w:numPr>
          <w:ilvl w:val="0"/>
          <w:numId w:val="24"/>
        </w:numPr>
        <w:rPr>
          <w:lang w:val="de-DE"/>
        </w:rPr>
      </w:pPr>
      <w:r w:rsidRPr="00BA59C6">
        <w:rPr>
          <w:lang w:val="de-DE"/>
        </w:rPr>
        <w:t>Zitation des CVPR-2017 Papers</w:t>
      </w:r>
    </w:p>
    <w:p w14:paraId="0465A591" w14:textId="77777777" w:rsidR="00BA59C6" w:rsidRPr="00BA59C6" w:rsidRDefault="00BA59C6" w:rsidP="00BA59C6">
      <w:pPr>
        <w:pStyle w:val="Listennummer"/>
        <w:numPr>
          <w:ilvl w:val="0"/>
          <w:numId w:val="24"/>
        </w:numPr>
        <w:rPr>
          <w:lang w:val="de-DE"/>
        </w:rPr>
      </w:pPr>
      <w:r w:rsidRPr="00BA59C6">
        <w:rPr>
          <w:lang w:val="de-DE"/>
        </w:rPr>
        <w:t>“Data provider: NIH Clinical Center” </w:t>
      </w:r>
      <w:hyperlink r:id="rId21" w:tgtFrame="_blank" w:history="1">
        <w:r w:rsidRPr="00BA59C6">
          <w:rPr>
            <w:rStyle w:val="Hyperlink"/>
            <w:lang w:val="de-DE"/>
          </w:rPr>
          <w:t>Google Cloud Documentation</w:t>
        </w:r>
      </w:hyperlink>
    </w:p>
    <w:p w14:paraId="4A8D5530" w14:textId="77777777" w:rsidR="00BA59C6" w:rsidRPr="00BA59C6" w:rsidRDefault="0068171F" w:rsidP="00BA59C6">
      <w:pPr>
        <w:pStyle w:val="Listennummer"/>
        <w:rPr>
          <w:lang w:val="de-DE"/>
        </w:rPr>
      </w:pPr>
      <w:r w:rsidRPr="0068171F">
        <w:rPr>
          <w:noProof/>
          <w:lang w:val="de-DE"/>
        </w:rPr>
        <w:pict w14:anchorId="3C3A33B2">
          <v:rect id="_x0000_i1025" alt="" style="width:414.15pt;height:.05pt;mso-width-percent:0;mso-height-percent:0;mso-width-percent:0;mso-height-percent:0" o:hrpct="913" o:hralign="center" o:hrstd="t" o:hrnoshade="t" o:hr="t" fillcolor="black" stroked="f"/>
        </w:pict>
      </w:r>
    </w:p>
    <w:p w14:paraId="2B09DE0B" w14:textId="77777777" w:rsidR="00BA59C6" w:rsidRPr="00BA59C6" w:rsidRDefault="00BA59C6" w:rsidP="00BA59C6">
      <w:pPr>
        <w:pStyle w:val="Listennummer"/>
        <w:rPr>
          <w:b/>
          <w:bCs/>
          <w:lang w:val="de-DE"/>
        </w:rPr>
      </w:pPr>
      <w:r w:rsidRPr="00BA59C6">
        <w:rPr>
          <w:b/>
          <w:bCs/>
          <w:lang w:val="de-DE"/>
        </w:rPr>
        <w:t>8) Compliance-Checkliste (damit du nachts ruhig schläfst)</w:t>
      </w:r>
    </w:p>
    <w:p w14:paraId="34980A0A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b/>
          <w:bCs/>
          <w:lang w:val="de-DE"/>
        </w:rPr>
        <w:t>Daten/Assets</w:t>
      </w:r>
    </w:p>
    <w:p w14:paraId="47C5E465" w14:textId="77777777" w:rsidR="00BA59C6" w:rsidRPr="00BA59C6" w:rsidRDefault="00BA59C6" w:rsidP="00BA59C6">
      <w:pPr>
        <w:pStyle w:val="Listennummer"/>
        <w:numPr>
          <w:ilvl w:val="0"/>
          <w:numId w:val="25"/>
        </w:numPr>
        <w:rPr>
          <w:lang w:val="de-DE"/>
        </w:rPr>
      </w:pPr>
      <w:r w:rsidRPr="00BA59C6">
        <w:rPr>
          <w:lang w:val="de-DE"/>
        </w:rPr>
        <w:t> Für jede Quelle: Lizenztyp, Quelle-URL, Datum, Version/DOI im assets_manifest.json dokumentiert</w:t>
      </w:r>
    </w:p>
    <w:p w14:paraId="0DD7CA77" w14:textId="77777777" w:rsidR="00BA59C6" w:rsidRPr="00BA59C6" w:rsidRDefault="00BA59C6" w:rsidP="00BA59C6">
      <w:pPr>
        <w:pStyle w:val="Listennummer"/>
        <w:numPr>
          <w:ilvl w:val="0"/>
          <w:numId w:val="25"/>
        </w:numPr>
        <w:rPr>
          <w:lang w:val="de-DE"/>
        </w:rPr>
      </w:pPr>
      <w:r w:rsidRPr="00BA59C6">
        <w:rPr>
          <w:lang w:val="de-DE"/>
        </w:rPr>
        <w:t> Für jede Änderung: “resized/compressed/annotated” notiert (für CC BY Änderungen angeben) </w:t>
      </w:r>
      <w:hyperlink r:id="rId22" w:tgtFrame="_blank" w:history="1">
        <w:r w:rsidRPr="00BA59C6">
          <w:rPr>
            <w:rStyle w:val="Hyperlink"/>
            <w:lang w:val="de-DE"/>
          </w:rPr>
          <w:t>Creative Commons+1</w:t>
        </w:r>
      </w:hyperlink>
    </w:p>
    <w:p w14:paraId="2A7EED8E" w14:textId="77777777" w:rsidR="00BA59C6" w:rsidRPr="00BA59C6" w:rsidRDefault="00BA59C6" w:rsidP="00BA59C6">
      <w:pPr>
        <w:pStyle w:val="Listennummer"/>
        <w:numPr>
          <w:ilvl w:val="0"/>
          <w:numId w:val="25"/>
        </w:numPr>
        <w:rPr>
          <w:lang w:val="de-DE"/>
        </w:rPr>
      </w:pPr>
      <w:r w:rsidRPr="00BA59C6">
        <w:rPr>
          <w:lang w:val="de-DE"/>
        </w:rPr>
        <w:t> Keine Logos/Marken so verwenden, dass es nach “endorsed by …” aussieht (Servier betont das) </w:t>
      </w:r>
      <w:hyperlink r:id="rId23" w:tgtFrame="_blank" w:history="1">
        <w:r w:rsidRPr="00BA59C6">
          <w:rPr>
            <w:rStyle w:val="Hyperlink"/>
            <w:lang w:val="de-DE"/>
          </w:rPr>
          <w:t>Servier Medical Art+1</w:t>
        </w:r>
      </w:hyperlink>
    </w:p>
    <w:p w14:paraId="626C2E82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b/>
          <w:bCs/>
          <w:lang w:val="de-DE"/>
        </w:rPr>
        <w:t>In-App UI</w:t>
      </w:r>
    </w:p>
    <w:p w14:paraId="6B412DD4" w14:textId="77777777" w:rsidR="00BA59C6" w:rsidRPr="00BA59C6" w:rsidRDefault="00BA59C6" w:rsidP="00BA59C6">
      <w:pPr>
        <w:pStyle w:val="Listennummer"/>
        <w:numPr>
          <w:ilvl w:val="0"/>
          <w:numId w:val="26"/>
        </w:numPr>
        <w:rPr>
          <w:lang w:val="de-DE"/>
        </w:rPr>
      </w:pPr>
      <w:r w:rsidRPr="00BA59C6">
        <w:rPr>
          <w:lang w:val="de-DE"/>
        </w:rPr>
        <w:t> “Credits &amp; Lizenzen” Seite gut auffindbar (Einstellungen/Info)</w:t>
      </w:r>
    </w:p>
    <w:p w14:paraId="3E8820D7" w14:textId="77777777" w:rsidR="00BA59C6" w:rsidRPr="00BA59C6" w:rsidRDefault="00BA59C6" w:rsidP="00BA59C6">
      <w:pPr>
        <w:pStyle w:val="Listennummer"/>
        <w:numPr>
          <w:ilvl w:val="0"/>
          <w:numId w:val="26"/>
        </w:numPr>
        <w:rPr>
          <w:lang w:val="de-DE"/>
        </w:rPr>
      </w:pPr>
      <w:r w:rsidRPr="00BA59C6">
        <w:rPr>
          <w:lang w:val="de-DE"/>
        </w:rPr>
        <w:t xml:space="preserve"> Pro Modul (EKG/Röntgen/Illustrationen) ein </w:t>
      </w:r>
      <w:r w:rsidRPr="00BA59C6">
        <w:rPr>
          <w:rFonts w:ascii="Apple Color Emoji" w:hAnsi="Apple Color Emoji" w:cs="Apple Color Emoji"/>
          <w:lang w:val="de-DE"/>
        </w:rPr>
        <w:t>ℹ</w:t>
      </w:r>
      <w:r w:rsidRPr="00BA59C6">
        <w:rPr>
          <w:lang w:val="de-DE"/>
        </w:rPr>
        <w:t>︎ “Quelle &amp; Lizenz” Dialog</w:t>
      </w:r>
    </w:p>
    <w:p w14:paraId="0760B7A5" w14:textId="77777777" w:rsidR="00BA59C6" w:rsidRPr="00BA59C6" w:rsidRDefault="00BA59C6" w:rsidP="00BA59C6">
      <w:pPr>
        <w:pStyle w:val="Listennummer"/>
        <w:numPr>
          <w:ilvl w:val="0"/>
          <w:numId w:val="26"/>
        </w:numPr>
        <w:rPr>
          <w:lang w:val="de-DE"/>
        </w:rPr>
      </w:pPr>
      <w:r w:rsidRPr="00BA59C6">
        <w:rPr>
          <w:lang w:val="de-DE"/>
        </w:rPr>
        <w:t> In AGB/ToS: Drittinhalte sind ausgenommen von restriktiven Copy-Klauseln (CC BY “no additional restrictions”) </w:t>
      </w:r>
      <w:hyperlink r:id="rId24" w:tgtFrame="_blank" w:history="1">
        <w:r w:rsidRPr="00BA59C6">
          <w:rPr>
            <w:rStyle w:val="Hyperlink"/>
            <w:lang w:val="de-DE"/>
          </w:rPr>
          <w:t>Creative Commons+1</w:t>
        </w:r>
      </w:hyperlink>
    </w:p>
    <w:p w14:paraId="2471D8C2" w14:textId="77777777" w:rsidR="00BA59C6" w:rsidRPr="00BA59C6" w:rsidRDefault="00BA59C6" w:rsidP="00BA59C6">
      <w:pPr>
        <w:pStyle w:val="Listennummer"/>
        <w:rPr>
          <w:lang w:val="de-DE"/>
        </w:rPr>
      </w:pPr>
      <w:r w:rsidRPr="00BA59C6">
        <w:rPr>
          <w:b/>
          <w:bCs/>
          <w:lang w:val="de-DE"/>
        </w:rPr>
        <w:t>Technik</w:t>
      </w:r>
    </w:p>
    <w:p w14:paraId="3E955D93" w14:textId="77777777" w:rsidR="00BA59C6" w:rsidRPr="00BA59C6" w:rsidRDefault="00BA59C6" w:rsidP="00BA59C6">
      <w:pPr>
        <w:pStyle w:val="Listennummer"/>
        <w:numPr>
          <w:ilvl w:val="0"/>
          <w:numId w:val="27"/>
        </w:numPr>
        <w:rPr>
          <w:lang w:val="de-DE"/>
        </w:rPr>
      </w:pPr>
      <w:r w:rsidRPr="00BA59C6">
        <w:rPr>
          <w:lang w:val="de-DE"/>
        </w:rPr>
        <w:t> Nicht hotlinken; eigenes CDN/Storage</w:t>
      </w:r>
    </w:p>
    <w:p w14:paraId="033394BE" w14:textId="77777777" w:rsidR="00BA59C6" w:rsidRPr="00BA59C6" w:rsidRDefault="00BA59C6" w:rsidP="00BA59C6">
      <w:pPr>
        <w:pStyle w:val="Listennummer"/>
        <w:numPr>
          <w:ilvl w:val="0"/>
          <w:numId w:val="27"/>
        </w:numPr>
        <w:rPr>
          <w:lang w:val="de-DE"/>
        </w:rPr>
      </w:pPr>
      <w:r w:rsidRPr="00BA59C6">
        <w:rPr>
          <w:lang w:val="de-DE"/>
        </w:rPr>
        <w:t> Nur “on-demand” laden + Cache</w:t>
      </w:r>
    </w:p>
    <w:p w14:paraId="6CDDE34F" w14:textId="77777777" w:rsidR="00BA59C6" w:rsidRPr="00BA59C6" w:rsidRDefault="00BA59C6" w:rsidP="00BA59C6">
      <w:pPr>
        <w:pStyle w:val="Listennummer"/>
        <w:numPr>
          <w:ilvl w:val="0"/>
          <w:numId w:val="27"/>
        </w:numPr>
        <w:rPr>
          <w:lang w:val="de-DE"/>
        </w:rPr>
      </w:pPr>
      <w:r w:rsidRPr="00BA59C6">
        <w:rPr>
          <w:lang w:val="de-DE"/>
        </w:rPr>
        <w:t> Requester-Pays bei Google Cloud NIH Bucket vermeiden, außer du willst bewusst GCP-Kosten tragen</w:t>
      </w:r>
    </w:p>
    <w:p w14:paraId="2B8EC445" w14:textId="176646F0" w:rsidR="00BA59C6" w:rsidRDefault="00BA59C6" w:rsidP="00BA59C6">
      <w:pPr>
        <w:pStyle w:val="Listennummer"/>
        <w:numPr>
          <w:ilvl w:val="0"/>
          <w:numId w:val="0"/>
        </w:numPr>
        <w:ind w:left="360" w:hanging="360"/>
      </w:pPr>
    </w:p>
    <w:sectPr w:rsidR="00BA59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74738"/>
    <w:multiLevelType w:val="multilevel"/>
    <w:tmpl w:val="05F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97537"/>
    <w:multiLevelType w:val="multilevel"/>
    <w:tmpl w:val="3E6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70903"/>
    <w:multiLevelType w:val="multilevel"/>
    <w:tmpl w:val="B8EA83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0E000E"/>
    <w:multiLevelType w:val="multilevel"/>
    <w:tmpl w:val="98F6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201C7"/>
    <w:multiLevelType w:val="multilevel"/>
    <w:tmpl w:val="A018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140C1"/>
    <w:multiLevelType w:val="multilevel"/>
    <w:tmpl w:val="C04A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C7A15"/>
    <w:multiLevelType w:val="multilevel"/>
    <w:tmpl w:val="910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77211"/>
    <w:multiLevelType w:val="multilevel"/>
    <w:tmpl w:val="984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F2037"/>
    <w:multiLevelType w:val="multilevel"/>
    <w:tmpl w:val="4136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13AC3"/>
    <w:multiLevelType w:val="multilevel"/>
    <w:tmpl w:val="F18E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71F5D"/>
    <w:multiLevelType w:val="multilevel"/>
    <w:tmpl w:val="ECDA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B18E5"/>
    <w:multiLevelType w:val="multilevel"/>
    <w:tmpl w:val="8E98F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7F5733"/>
    <w:multiLevelType w:val="multilevel"/>
    <w:tmpl w:val="F81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D5260"/>
    <w:multiLevelType w:val="multilevel"/>
    <w:tmpl w:val="E8DA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470BF"/>
    <w:multiLevelType w:val="multilevel"/>
    <w:tmpl w:val="298C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E5CAE"/>
    <w:multiLevelType w:val="multilevel"/>
    <w:tmpl w:val="7D84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D0C02"/>
    <w:multiLevelType w:val="multilevel"/>
    <w:tmpl w:val="BCF4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351DF"/>
    <w:multiLevelType w:val="multilevel"/>
    <w:tmpl w:val="2F2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820714">
    <w:abstractNumId w:val="8"/>
  </w:num>
  <w:num w:numId="2" w16cid:durableId="1788161160">
    <w:abstractNumId w:val="6"/>
  </w:num>
  <w:num w:numId="3" w16cid:durableId="285240357">
    <w:abstractNumId w:val="5"/>
  </w:num>
  <w:num w:numId="4" w16cid:durableId="1423330887">
    <w:abstractNumId w:val="4"/>
  </w:num>
  <w:num w:numId="5" w16cid:durableId="570581484">
    <w:abstractNumId w:val="7"/>
  </w:num>
  <w:num w:numId="6" w16cid:durableId="1858158507">
    <w:abstractNumId w:val="3"/>
  </w:num>
  <w:num w:numId="7" w16cid:durableId="1418986325">
    <w:abstractNumId w:val="2"/>
  </w:num>
  <w:num w:numId="8" w16cid:durableId="533008771">
    <w:abstractNumId w:val="1"/>
  </w:num>
  <w:num w:numId="9" w16cid:durableId="2080010120">
    <w:abstractNumId w:val="0"/>
  </w:num>
  <w:num w:numId="10" w16cid:durableId="2014452782">
    <w:abstractNumId w:val="9"/>
  </w:num>
  <w:num w:numId="11" w16cid:durableId="1918973338">
    <w:abstractNumId w:val="18"/>
  </w:num>
  <w:num w:numId="12" w16cid:durableId="683441263">
    <w:abstractNumId w:val="12"/>
  </w:num>
  <w:num w:numId="13" w16cid:durableId="627127418">
    <w:abstractNumId w:val="26"/>
  </w:num>
  <w:num w:numId="14" w16cid:durableId="1734549087">
    <w:abstractNumId w:val="22"/>
  </w:num>
  <w:num w:numId="15" w16cid:durableId="1173952253">
    <w:abstractNumId w:val="21"/>
  </w:num>
  <w:num w:numId="16" w16cid:durableId="1135490468">
    <w:abstractNumId w:val="17"/>
  </w:num>
  <w:num w:numId="17" w16cid:durableId="2058308880">
    <w:abstractNumId w:val="13"/>
  </w:num>
  <w:num w:numId="18" w16cid:durableId="795295291">
    <w:abstractNumId w:val="16"/>
  </w:num>
  <w:num w:numId="19" w16cid:durableId="888613232">
    <w:abstractNumId w:val="15"/>
  </w:num>
  <w:num w:numId="20" w16cid:durableId="1418212900">
    <w:abstractNumId w:val="24"/>
  </w:num>
  <w:num w:numId="21" w16cid:durableId="111487135">
    <w:abstractNumId w:val="20"/>
  </w:num>
  <w:num w:numId="22" w16cid:durableId="1264605478">
    <w:abstractNumId w:val="11"/>
  </w:num>
  <w:num w:numId="23" w16cid:durableId="442581307">
    <w:abstractNumId w:val="23"/>
  </w:num>
  <w:num w:numId="24" w16cid:durableId="999387590">
    <w:abstractNumId w:val="19"/>
  </w:num>
  <w:num w:numId="25" w16cid:durableId="1079862532">
    <w:abstractNumId w:val="10"/>
  </w:num>
  <w:num w:numId="26" w16cid:durableId="1234706910">
    <w:abstractNumId w:val="14"/>
  </w:num>
  <w:num w:numId="27" w16cid:durableId="20973563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3CC"/>
    <w:rsid w:val="0068171F"/>
    <w:rsid w:val="00AA1D8D"/>
    <w:rsid w:val="00B47730"/>
    <w:rsid w:val="00BA59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1A50BD"/>
  <w14:defaultImageDpi w14:val="300"/>
  <w15:docId w15:val="{5C57F444-49B4-DF40-B417-7F42D876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BA59C6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A5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8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4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1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/4.0/deed.en?utm_source=chatgpt.com" TargetMode="External"/><Relationship Id="rId13" Type="http://schemas.openxmlformats.org/officeDocument/2006/relationships/hyperlink" Target="https://physionet.org/content/ptb-xl/1.0.3/records500/13000/?utm_source=chatgpt.com" TargetMode="External"/><Relationship Id="rId18" Type="http://schemas.openxmlformats.org/officeDocument/2006/relationships/hyperlink" Target="https://smart.servier.com/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ocs.cloud.google.com/healthcare-api/docs/resources/public-datasets/nih-chest" TargetMode="External"/><Relationship Id="rId7" Type="http://schemas.openxmlformats.org/officeDocument/2006/relationships/hyperlink" Target="https://physionet.org/content/ptb-xl/view-license/1.0.1/" TargetMode="External"/><Relationship Id="rId12" Type="http://schemas.openxmlformats.org/officeDocument/2006/relationships/hyperlink" Target="https://smart.servier.com/using-smart-images-what-you-can-do/?utm_source=chatgpt.com" TargetMode="External"/><Relationship Id="rId17" Type="http://schemas.openxmlformats.org/officeDocument/2006/relationships/hyperlink" Target="https://creativecommons.org/licenses/by/4.0/deed.en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reativecommons.org/licenses/by/4.0/deed.en?utm_source=chatgpt.com" TargetMode="External"/><Relationship Id="rId20" Type="http://schemas.openxmlformats.org/officeDocument/2006/relationships/hyperlink" Target="https://physionet.org/content/ptb-xl/1.0.3/records500/13000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physionet.org/content/ptb-xl/1.0.3/records500/13000/?utm_source=chatgpt.com" TargetMode="External"/><Relationship Id="rId11" Type="http://schemas.openxmlformats.org/officeDocument/2006/relationships/hyperlink" Target="https://smart.servier.com/how-to-cite-servier-medical-art/" TargetMode="External"/><Relationship Id="rId24" Type="http://schemas.openxmlformats.org/officeDocument/2006/relationships/hyperlink" Target="https://creativecommons.org/licenses/by/4.0/deed.en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mart.servier.com/how-to-cite-servier-medical-art/" TargetMode="External"/><Relationship Id="rId23" Type="http://schemas.openxmlformats.org/officeDocument/2006/relationships/hyperlink" Target="https://smart.servier.com/terms-of-use/?utm_source=chatgpt.com" TargetMode="External"/><Relationship Id="rId10" Type="http://schemas.openxmlformats.org/officeDocument/2006/relationships/hyperlink" Target="https://docs.cloud.google.com/healthcare-api/docs/resources/public-datasets/nih-chest" TargetMode="External"/><Relationship Id="rId19" Type="http://schemas.openxmlformats.org/officeDocument/2006/relationships/hyperlink" Target="https://smart.servier.com/how-to-cite-servier-medical-ar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cloud.google.com/healthcare-api/docs/resources/public-datasets/nih-chest" TargetMode="External"/><Relationship Id="rId14" Type="http://schemas.openxmlformats.org/officeDocument/2006/relationships/hyperlink" Target="https://docs.cloud.google.com/healthcare-api/docs/resources/public-datasets/nih-chest" TargetMode="External"/><Relationship Id="rId22" Type="http://schemas.openxmlformats.org/officeDocument/2006/relationships/hyperlink" Target="https://creativecommons.org/licenses/by/4.0/deed.e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1905</Words>
  <Characters>12007</Characters>
  <Application>Microsoft Office Word</Application>
  <DocSecurity>0</DocSecurity>
  <Lines>100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Bärlin</cp:lastModifiedBy>
  <cp:revision>2</cp:revision>
  <dcterms:created xsi:type="dcterms:W3CDTF">2013-12-23T23:15:00Z</dcterms:created>
  <dcterms:modified xsi:type="dcterms:W3CDTF">2025-12-28T15:25:00Z</dcterms:modified>
  <cp:category/>
</cp:coreProperties>
</file>