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VivaMed – Übergabe- &amp; Statusdokument (KONSOLIDIERT)</w:t>
      </w:r>
    </w:p>
    <w:p>
      <w:r>
        <w:t>Stand: 30.12.2025</w:t>
        <w:br/>
        <w:br/>
        <w:t>Dieses Dokument ist ein **konsolidiertes Übergabedokument**. Es enthält:</w:t>
        <w:br/>
        <w:t>• alle Inhalte des ursprünglichen Übergabedokuments</w:t>
        <w:br/>
        <w:t>• alle neuen Ergebnisse und Architekturentscheidungen aus der aktuellen Entwicklungsphase</w:t>
        <w:br/>
        <w:br/>
        <w:t>Ziel: Ein komplett neuer Chat oder Entwickler soll **nichts doppelt neu planen oder bauen**, was bereits existiert oder bewusst entschieden wurde.</w:t>
        <w:br/>
      </w:r>
    </w:p>
    <w:p>
      <w:pPr>
        <w:pStyle w:val="Heading2"/>
      </w:pPr>
      <w:r>
        <w:t>TEIL A – Ursprünglicher Projektstand (vollständig übernommen)</w:t>
      </w:r>
    </w:p>
    <w:p>
      <w:r>
        <w:t>VivaMed – Übergabe- &amp; Statusdokument</w:t>
      </w:r>
    </w:p>
    <w:p>
      <w:r>
        <w:t>Stand: 30.12.2025 · Zweck: Übergabe an einen neuen Chat/Entwicklungs-Partner</w:t>
      </w:r>
    </w:p>
    <w:p>
      <w:r>
        <w:t>1) Kurzprofil</w:t>
      </w:r>
    </w:p>
    <w:p>
      <w:r>
        <w:t>2) Entwickeln &amp; QR-Code (Expo Go)</w:t>
      </w:r>
    </w:p>
    <w:p>
      <w:r>
        <w:t>Standard-Start (im Projekt-Root):</w:t>
      </w:r>
    </w:p>
    <w:p>
      <w:r>
        <w:t>cd ~/Documents/VivaMed</w:t>
      </w:r>
    </w:p>
    <w:p>
      <w:r>
        <w:t>npx expo start --tunnel</w:t>
      </w:r>
    </w:p>
    <w:p>
      <w:r>
        <w:t>Alternative bei „komischem“ Metro/Cache:</w:t>
      </w:r>
    </w:p>
    <w:p>
      <w:r>
        <w:t>npx expo start --clear</w:t>
      </w:r>
    </w:p>
    <w:p>
      <w:r>
        <w:t>Typische Fehler &amp; Fixes:</w:t>
      </w:r>
    </w:p>
    <w:p>
      <w:r>
        <w:t>„ConfigError: expected package.json path … does not exist“ → du bist im falschen Ordner (z.B. src). Erst in den Projekt-Root wechseln.</w:t>
      </w:r>
    </w:p>
    <w:p>
      <w:r>
        <w:t>Kein Handy-Connect/QR geht „plötzlich“ nicht → Server neu starten, ggf. --tunnel nutzen, sicherstellen dass Handy &amp; Mac Internet haben.</w:t>
      </w:r>
    </w:p>
    <w:p>
      <w:r>
        <w:t>Wenn Picker/Modal-Interaktionen hängen: App komplett neu laden (Expo Go: Reload) und ggf. Metro neu starten (--clear).</w:t>
      </w:r>
    </w:p>
    <w:p>
      <w:r>
        <w:t>3) Was im MVP aktuell schon funktioniert (produktnah)</w:t>
      </w:r>
    </w:p>
    <w:p>
      <w:r>
        <w:t>✅ Home als Coach („Heute · 10 Minuten“): empfohlener Fall + Drill, Neu würfeln, Plan-Shortcut.</w:t>
      </w:r>
    </w:p>
    <w:p>
      <w:r>
        <w:t>✅ Simulation: Phasenlogik (intro → ddx → diagnostics → management → closing), Difficulty-abhängiger Timer, Prüferprofile.</w:t>
      </w:r>
    </w:p>
    <w:p>
      <w:r>
        <w:t>✅ Feedback: Scores + Good/Fix-Beispiele + Checkliste der Pflichtpunkte + 1‑Tap Drill Start.</w:t>
      </w:r>
    </w:p>
    <w:p>
      <w:r>
        <w:t>✅ Training: Drill-Liste mit Filtern, „Empfohlen“-Card, Drill-Flow (Training → DrillPlayer).</w:t>
      </w:r>
    </w:p>
    <w:p>
      <w:r>
        <w:t>✅ Plan: Prüfungsdatum, Tage/Woche, heutiger Fall/Drill (inkl. „erledigt“-Status) + Generalprobe-Woche.</w:t>
      </w:r>
    </w:p>
    <w:p>
      <w:r>
        <w:t>✅ Progress: Sessions/Skills-Übersicht + Streak-System + Badges (lokal via AsyncStorage).</w:t>
      </w:r>
    </w:p>
    <w:p>
      <w:r>
        <w:t>✅ Theming: ThemedScreen + SectionThemeContext (Pastell-Tints pro Bereich, Premium-Look).</w:t>
      </w:r>
    </w:p>
    <w:p>
      <w:r>
        <w:t>✅ TrainerHub + Coming-Soon Screens: EKG-Trainer und Röntgen-Trainer (UI vorhanden).</w:t>
      </w:r>
    </w:p>
    <w:p>
      <w:r>
        <w:t>4) Änderungen/Neues seit dem letzten Checklist-Dokument (28.12.2025)</w:t>
      </w:r>
    </w:p>
    <w:p>
      <w:r>
        <w:t>✅ UX-Fix: „Einstellungen“ auf Home sind jetzt ein Modal/Bottom-Sheet statt unten auf der Seite (kein „nichts passiert“-Moment).</w:t>
      </w:r>
    </w:p>
    <w:p>
      <w:r>
        <w:t>✅ Innere Medizin: Unterfach-Auswahl in den Einstellungen (z.B. Kardiologie, Pneumologie …) – aktuell als Filter/Hook vorbereitet.</w:t>
      </w:r>
    </w:p>
    <w:p>
      <w:r>
        <w:t>✅ Fachrichtungen zentralisiert: Neue Konstante FACHRICHTUNGEN (src/logic/fachrichtungen.ts). Onboarding/Plan nutzen diese Liste.</w:t>
      </w:r>
    </w:p>
    <w:p>
      <w:r>
        <w:t>✅ SelectField repariert: Picker-Felder öffnen wieder zuverlässig (SelectField.tsx angepasst).</w:t>
      </w:r>
    </w:p>
    <w:p>
      <w:r>
        <w:t>✅ Expo/Terminal-Workflow dokumentiert: Start immer im Projekt-Root; QR-Code via npx expo start (ggf. --tunnel / --clear).</w:t>
      </w:r>
    </w:p>
    <w:p>
      <w:r>
        <w:t>🟨 Subfach-Filter für Innere in der Fallauswahl: UI/Config da – Cases müssen noch mit subfach getaggt werden, damit es echte Filterwirkung hat.</w:t>
      </w:r>
    </w:p>
    <w:p>
      <w:r>
        <w:t>5) Bekannte offene Punkte / typische Stolpersteine</w:t>
      </w:r>
    </w:p>
    <w:p>
      <w:r>
        <w:t>Inkonsistenz: Einige Screens nutzen noch harte Fachrichtungen-Arrays (Home), andere FACHRICHTUNGEN (Onboarding/Plan). → Vereinheitlichen.</w:t>
      </w:r>
    </w:p>
    <w:p>
      <w:r>
        <w:t>TypeScript: Wenn innereSubfach in Config genutzt wird, muss SessionConfig in src/types.ts ein optionales Feld innereSubfach?: string bekommen.</w:t>
      </w:r>
    </w:p>
    <w:p>
      <w:r>
        <w:t>Cases: Aktuell haben CaseTemplate-Objekte kein standardisiertes Feld subfach. → Für Innere-Fälle einführen und pflegen (z.B. subfach: 'Kardiologie').</w:t>
      </w:r>
    </w:p>
    <w:p>
      <w:r>
        <w:t>Neue Fachrichtungen sind (noch) nicht mit Fällen befüllt. UX sollte „Coming Soon“/„Noch keine Fälle“ sauber anzeigen.</w:t>
      </w:r>
    </w:p>
    <w:p>
      <w:r>
        <w:t>6) ToDo-Backlog (priorisiert)</w:t>
      </w:r>
    </w:p>
    <w:p>
      <w:r>
        <w:t>Prio A – als Nächstes (damit die neue Innere-Unterfach-Funktion sinnvoll wird):</w:t>
      </w:r>
    </w:p>
    <w:p>
      <w:r>
        <w:t>⬜ SessionConfig erweitern: innereSubfach?: string (src/types.ts) + alle Call-Sites sauber typisieren.</w:t>
      </w:r>
    </w:p>
    <w:p>
      <w:r>
        <w:t>⬜ CaseTemplate erweitern: optional subfach?: string (src/logic/cases.ts) und Innere-Fälle taggen (Kardio/Pneumo/Gastro/…).</w:t>
      </w:r>
    </w:p>
    <w:p>
      <w:r>
        <w:t>⬜ Case-Picker/Plan-Generator: Filter nach innereSubfach unterstützen (falls gesetzt) – inkl. Fallback auf „all“.</w:t>
      </w:r>
    </w:p>
    <w:p>
      <w:r>
        <w:t>⬜ Onboarding: Wenn „Innere Medizin“ gewählt → Unterfach-Auswahl einblendbar/aufklappbar (wie in Home).</w:t>
      </w:r>
    </w:p>
    <w:p>
      <w:r>
        <w:t>Prio B – Inhalt &amp; Produkt-Reife:</w:t>
      </w:r>
    </w:p>
    <w:p>
      <w:r>
        <w:t>⬜ Fallbank ausbauen: pro Fachrichtung genügend prüfungsreife Fälle (Vignette, Pflichtpunkte, typische Nachfragen).</w:t>
      </w:r>
    </w:p>
    <w:p>
      <w:r>
        <w:t>⬜ EKG-Trainer: Coming-Soon UI in echte Drill-Engine überführen (Beispielfälle/Scoring/Lernpfad).</w:t>
      </w:r>
    </w:p>
    <w:p>
      <w:r>
        <w:t>⬜ Röntgen-Trainer: Coming-Soon UI in echte Drill-Engine überführen (Bilder/Schema/Scoring/Lernpfad).</w:t>
      </w:r>
    </w:p>
    <w:p>
      <w:r>
        <w:t>⬜ Untersuchungs-/Befund-Bibliothek: zunächst Textbefunde (Labor, EKG-Befund, Röntgen/CT-Befund) – damit Simulation „Ergebnisse“ liefern kann.</w:t>
      </w:r>
    </w:p>
    <w:p>
      <w:r>
        <w:t>⬜ Edge-Cases: Timer/Navigation (Back-Behavior), App-Restart/Resume, Storage-Fehler, leere Datenstände.</w:t>
      </w:r>
    </w:p>
    <w:p>
      <w:r>
        <w:t>⬜ Copy/Fehlermeldungen: Onboarding-Texte, Microcopy, verständliche Hinweise („noch keine Fälle verfügbar“).</w:t>
      </w:r>
    </w:p>
    <w:p>
      <w:r>
        <w:t>Prio C – Go-to-Market/Release:</w:t>
      </w:r>
    </w:p>
    <w:p>
      <w:r>
        <w:t>⬜ Testplan: Smoke-Tests pro Screen + manuelle Regression (iOS/Android), Performance (FlatList/Storage).</w:t>
      </w:r>
    </w:p>
    <w:p>
      <w:r>
        <w:t>⬜ Monetarisierung: Preis/Paywall + Feature-Gating (z.B. limitierte Fälle/Tag free).</w:t>
      </w:r>
    </w:p>
    <w:p>
      <w:r>
        <w:t>⬜ Minimal-Analytics (ohne PHI): Funnel &amp; Retention + Crash-Reporting.</w:t>
      </w:r>
    </w:p>
    <w:p>
      <w:r>
        <w:t>⬜ Vor Release: finale Lizenzprüfung pro Dataset/Asset (Terms archivieren) + Credits final.</w:t>
      </w:r>
    </w:p>
    <w:p>
      <w:r>
        <w:t>⬜ Privacy Policy/Impressum/Disclaimer final (App ersetzt keine medizinische Beratung).</w:t>
      </w:r>
    </w:p>
    <w:p>
      <w:r>
        <w:t>7) Langfristige Vision (für spätere Iterationen)</w:t>
      </w:r>
    </w:p>
    <w:p>
      <w:r>
        <w:t>KI-Prüfer: echtes Prüfungsgespräch, das auf Antworten reagiert, Rückfragen stellt, Themen verknüpft und adaptiv die nächste Frage wählt.</w:t>
      </w:r>
    </w:p>
    <w:p>
      <w:r>
        <w:t>In der Simulation Untersuchungen anordnen (Labor, EKG, Radiologie, Sonographie) → Ergebnisse erscheinen im Chat → Gespräch geht weiter.</w:t>
      </w:r>
    </w:p>
    <w:p>
      <w:r>
        <w:t>Mehrsprachigkeit/Kommunikationstraining (Patientenaufklärung, Aufklärungsgespräch, Teamkommunikation).</w:t>
      </w:r>
    </w:p>
    <w:p>
      <w:r>
        <w:t>Personalisierung: Schwächen-Analyse → Plan &amp; Drills werden gezielt vorgeschlagen (Coach 2.0).</w:t>
      </w:r>
    </w:p>
    <w:p>
      <w:r>
        <w:t>8) Wichtige Dateien (Orientierung)</w:t>
      </w:r>
    </w:p>
    <w:p>
      <w:r>
        <w:t>src/logic/appSettings.ts – Onboarding-Defaults (Fachrichtung/Modus), Prüfungsdatum, Tagesbudget.</w:t>
      </w:r>
    </w:p>
    <w:p>
      <w:r>
        <w:t>src/logic/fachrichtungen.ts – zentrale Fachrichtungen-Liste (neu eingeführt).</w:t>
      </w:r>
    </w:p>
    <w:p>
      <w:r>
        <w:t>src/logic/cases.ts – Fallbank + pickCase/Phasenlogik (hier subfach-Erweiterung einplanen).</w:t>
      </w:r>
    </w:p>
    <w:p>
      <w:r>
        <w:t>src/components/SelectField.tsx – Picker/Dropdown-Field (repariert).</w:t>
      </w:r>
    </w:p>
    <w:p>
      <w:r>
        <w:t>src/screens/HomeScreen.tsx – Coach-Home + Settings-Modal + Innere-Unterfach-Auswahl (UI/Filter vorbereitet).</w:t>
      </w:r>
    </w:p>
    <w:p>
      <w:r>
        <w:t>src/screens/OnboardingScreen.tsx – Setup in 3 Steps (nutzt FACHRICHTUNGEN).</w:t>
      </w:r>
    </w:p>
    <w:p>
      <w:r>
        <w:t>src/screens/PlanScreen.tsx – Plan/Prüfungsdatum/Generalprobe + Wahl-/Losfach.</w:t>
      </w:r>
    </w:p>
    <w:p>
      <w:r>
        <w:t>src/logic/planStore.ts – Tagesplan-Generierung, „Drill done today“, Exam-Date Handling.</w:t>
      </w:r>
    </w:p>
    <w:p>
      <w:r>
        <w:t>src/logic/streaks.ts – Badges/Streak-Logik (lokal).</w:t>
      </w:r>
    </w:p>
    <w:p>
      <w:r>
        <w:t>9) Lizenzen &amp; Credits (Kurzüberblick)</w:t>
      </w:r>
    </w:p>
    <w:p>
      <w:r>
        <w:t>Servier Medical Art (CC BY 3.0): Attribution/Link im Credits-Screen erforderlich (Source + License).</w:t>
      </w:r>
    </w:p>
    <w:p>
      <w:r>
        <w:t>PTB-XL (PhysioNet): Nutzung i.d.R. mit Citation/Attribution; Redistribution separat prüfen.</w:t>
      </w:r>
    </w:p>
    <w:p>
      <w:r>
        <w:t>NIH ChestX-ray (ChestX-ray14): Nutzung i.d.R. mit Citation/Attribution; Redistribution separat prüfen.</w:t>
      </w:r>
    </w:p>
    <w:p>
      <w:r>
        <w:t>Wichtig: Vor App-Store Release alle Terms (Download-Seiten/Screenshots/PDFs) archivieren und in Credits/Impressum referenzieren.</w:t>
      </w:r>
    </w:p>
    <w:p>
      <w:r>
        <w:t>Hinweis: Dieses Dokument ist so geschrieben, dass ein neuer Chat/Partner ohne Kontext sofort weiterarbeiten kann.</w:t>
      </w:r>
    </w:p>
    <w:p>
      <w:r>
        <w:br w:type="page"/>
      </w:r>
    </w:p>
    <w:p>
      <w:pPr>
        <w:pStyle w:val="Heading2"/>
      </w:pPr>
      <w:r>
        <w:t>TEIL B – Erweiterungen &amp; Änderungen aus der aktuellen Arbeitsphase</w:t>
      </w:r>
    </w:p>
    <w:p>
      <w:r>
        <w:t>Dieser Abschnitt dokumentiert alle Änderungen, Ergänzungen und Klarstellungen, die **nach Erstellung des ursprünglichen Übergabedokuments** entstanden sind.</w:t>
      </w:r>
    </w:p>
    <w:p>
      <w:pPr>
        <w:pStyle w:val="Heading3"/>
      </w:pPr>
      <w:r>
        <w:t>1. Technische Stabilisierung &amp; Architektur</w:t>
      </w:r>
    </w:p>
    <w:p>
      <w:r>
        <w:t>- Projekt ist jetzt stabil startbar (Expo)</w:t>
        <w:br/>
        <w:t>- Zentrale Fachrichtungsverwaltung eingeführt</w:t>
        <w:br/>
        <w:t>- Innere-Unterfächer-System ergänzt (UI + Logik vorbereitet)</w:t>
        <w:br/>
        <w:t>- SelectField / Picker vollständig repariert</w:t>
        <w:br/>
        <w:t>- React-Navigation-TypeScript-Probleme (ts2353) systematisch gelöst</w:t>
        <w:br/>
        <w:t>- Style-Duplikate bereinigt</w:t>
        <w:br/>
      </w:r>
    </w:p>
    <w:p>
      <w:pPr>
        <w:pStyle w:val="Heading3"/>
      </w:pPr>
      <w:r>
        <w:t>2. Neue Dateien / neue Konzepte</w:t>
      </w:r>
    </w:p>
    <w:p>
      <w:r>
        <w:t>- src/logic/innereSubfaecher.ts (neu)</w:t>
        <w:br/>
        <w:t>- klare Trennung: Fachrichtung vs. Unterfach</w:t>
        <w:br/>
        <w:t>- HomeScreen als Coach-Zentrale konsolidiert</w:t>
        <w:br/>
      </w:r>
    </w:p>
    <w:p>
      <w:pPr>
        <w:pStyle w:val="Heading3"/>
      </w:pPr>
      <w:r>
        <w:t>3. Wichtige Klarstellung für neue Entwickler / Chats</w:t>
      </w:r>
    </w:p>
    <w:p>
      <w:r>
        <w:t>Folgende Dinge EXISTIEREN BEREITS und sollen NICHT neu erfunden werden:</w:t>
        <w:br/>
        <w:br/>
        <w:t>• Coach-Logik (TodayPlan, focusSkill, adaptive Difficulty)</w:t>
        <w:br/>
        <w:t>• Phasenmodell (intro → ddx → diagnostics → management → closing)</w:t>
        <w:br/>
        <w:t>• Drill-System (Training / DrillPlayer)</w:t>
        <w:br/>
        <w:t>• PlanScreen mit Prüfungsdatum &amp; Lerntagen</w:t>
        <w:br/>
        <w:t>• Progress-Tracking &amp; Streaks</w:t>
        <w:br/>
      </w:r>
    </w:p>
    <w:p>
      <w:pPr>
        <w:pStyle w:val="Heading3"/>
      </w:pPr>
      <w:r>
        <w:t>4. Offene Punkte (bewusst offen)</w:t>
      </w:r>
    </w:p>
    <w:p>
      <w:r>
        <w:t>- Innere-Unterfächer wirken noch nicht auf die Fallauswahl</w:t>
        <w:br/>
        <w:t>- SessionConfig noch nicht um innereSubfach erweitert</w:t>
        <w:br/>
        <w:t>- CaseTemplates noch nicht getaggt</w:t>
        <w:br/>
      </w:r>
    </w:p>
    <w:p>
      <w:pPr>
        <w:pStyle w:val="Heading3"/>
      </w:pPr>
      <w:r>
        <w:t>5. Nächste empfohlene Schritte</w:t>
      </w:r>
    </w:p>
    <w:p>
      <w:r>
        <w:t>1) SessionConfig um innereSubfach erweitern</w:t>
        <w:br/>
        <w:t>2) CaseTemplate um subfach erweitern</w:t>
        <w:br/>
        <w:t>3) Innere-Fälle taggen</w:t>
        <w:br/>
        <w:t>4) Case-Picker nach Subfach filtern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