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A41E3A"/>
          <w:sz w:val="44"/>
          <w:szCs w:val="44"/>
        </w:rPr>
        <w:t xml:space="preserve">Описания услуг для Яндекс.Карт</w:t>
      </w:r>
    </w:p>
    <w:p>
      <w:pPr>
        <w:spacing w:after="30"/>
      </w:pPr>
      <w:r>
        <w:rPr>
          <w:color w:val="5A4F45"/>
          <w:sz w:val="20"/>
          <w:szCs w:val="20"/>
        </w:rPr>
        <w:t xml:space="preserve">Kitai School · онлайн-школа китайского языка · kitai-school.ru</w:t>
      </w:r>
    </w:p>
    <w:p>
      <w:pPr>
        <w:spacing w:after="180"/>
      </w:pPr>
      <w:r>
        <w:rPr>
          <w:i/>
          <w:iCs/>
          <w:color w:val="5A4F45"/>
          <w:sz w:val="19"/>
          <w:szCs w:val="19"/>
        </w:rPr>
        <w:t xml:space="preserve">Готово к вставке: по одному описанию на услугу, каждое — в пределах лимита 250 символов (в колонке «Симв.» указана длина). Тексты — на языке, которым ищут клиенты.</w:t>
      </w:r>
    </w:p>
    <w:p>
      <w:pPr>
        <w:pStyle w:val="Heading1"/>
        <w:pBdr>
          <w:bottom w:val="single" w:color="A41E3A" w:sz="12" w:space="4"/>
        </w:pBdr>
        <w:spacing w:after="140" w:before="300"/>
      </w:pPr>
      <w:r>
        <w:rPr>
          <w:b/>
          <w:bCs/>
          <w:color w:val="A41E3A"/>
          <w:sz w:val="28"/>
          <w:szCs w:val="28"/>
        </w:rPr>
        <w:t xml:space="preserve">Форматы и аспекты языка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086"/>
        <w:gridCol w:w="600"/>
      </w:tblGrid>
      <w:tr>
        <w:trPr>
          <w:tblHeader/>
        </w:trP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A41E3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Услуга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A41E3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Описание (до 250 символов)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A41E3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Симв.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Индивидуальные занятия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Персональные онлайн-занятия китайским один на один с преподавателем. Программа под вашу цель — с нуля, разговор, HSK, работа или поступление — и под ваш темп. Гибкое расписание, максимум практики. Первый урок бесплатно.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219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Занятия в мини-группах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Онлайн-курс китайского в мини-группах по 2–4 человека: оптимум цены и результата. Группы по уровню и цели, много разговорной практики. Для начинающих и продолжающих. Первый урок бесплатно.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188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Разговорный китайский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Разговорный курс китайского для тех, кому важно говорить и понимать на слух. Живые диалоги, отработка типовых ситуаций, снятие языкового барьера. Онлайн, для взрослых и подростков.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180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Клуб с носителем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Разговорный клуб с носителем китайского: регулярная живая практика речи на актуальные темы. Ставим естественное произношение и современную лексику. Для уровней от HSK 2–3. Онлайн.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179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Грамматика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Курс грамматики китайского: порядок слов, частицы 了/过/着, счётные слова и сложные конструкции. Объясняем логику, а не зубрим правила. Подходит для подготовки к HSK и устранения пробелов. Онлайн.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193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Фонетика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Курс фонетики китайского: ставим четыре тона, пиньинь и артикуляцию с нуля. Именно произношение решает, поймут ли вас носители. Отрабатываем до автоматизма с обратной связью. Онлайн.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182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Иероглифика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Курс иероглифики: ключи, графемы и порядок черт, системный способ запоминать иероглифы без зубрёжки. Учимся читать и писать, набираем базу для HSK. Для новичков и тех, кто застрял. Онлайн.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188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Китайский для путешествий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Экспресс-курс китайского для поездки в Китай: нужные фразы для аэропорта, отеля, кафе, такси и рынка. Учим понимать и объясняться, упор на произношение. Быстрый практичный формат, онлайн.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187</w:t>
            </w:r>
          </w:p>
        </w:tc>
      </w:tr>
    </w:tbl>
    <w:p>
      <w:pPr>
        <w:pStyle w:val="Heading1"/>
        <w:pBdr>
          <w:bottom w:val="single" w:color="A41E3A" w:sz="12" w:space="4"/>
        </w:pBdr>
        <w:spacing w:after="140" w:before="300"/>
      </w:pPr>
      <w:r>
        <w:rPr>
          <w:b/>
          <w:bCs/>
          <w:color w:val="A41E3A"/>
          <w:sz w:val="28"/>
          <w:szCs w:val="28"/>
        </w:rPr>
        <w:t xml:space="preserve">Китайский для детей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086"/>
        <w:gridCol w:w="600"/>
      </w:tblGrid>
      <w:tr>
        <w:trPr>
          <w:tblHeader/>
        </w:trP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A41E3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Услуга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A41E3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Описание (до 250 символов)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A41E3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Симв.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Китайский для детей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Онлайн-курс китайского для детей с 6 лет: игры, песни, мультики и тренажёры, чтобы было интересно. Ставим произношение и базовую лексику, готовим к YCT. Мини-группы и индивидуально. Первый урок бесплатно.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204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Китайский для малышей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Китайский для малышей-дошкольников: короткие игровые занятия, песенки и картинки. Ребёнок привыкает к звучанию языка и запоминает первые слова — без нагрузки, через игру. Онлайн, с поддержкой родителей.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202</w:t>
            </w:r>
          </w:p>
        </w:tc>
      </w:tr>
    </w:tbl>
    <w:p>
      <w:pPr>
        <w:pStyle w:val="Heading1"/>
        <w:pBdr>
          <w:bottom w:val="single" w:color="A41E3A" w:sz="12" w:space="4"/>
        </w:pBdr>
        <w:spacing w:after="140" w:before="300"/>
      </w:pPr>
      <w:r>
        <w:rPr>
          <w:b/>
          <w:bCs/>
          <w:color w:val="A41E3A"/>
          <w:sz w:val="28"/>
          <w:szCs w:val="28"/>
        </w:rPr>
        <w:t xml:space="preserve">Подготовка к экзаменам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086"/>
        <w:gridCol w:w="600"/>
      </w:tblGrid>
      <w:tr>
        <w:trPr>
          <w:tblHeader/>
        </w:trP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A41E3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Услуга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A41E3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Описание (до 250 символов)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A41E3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Симв.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Подготовка к HSK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Подготовка к экзамену HSK по международному стандарту: аудирование, чтение, письмо и работа с бланком. Программа под нужный уровень (HSK 1–6) и срок, тренировка на пробных тестах. Онлайн, в группе и индивидуально.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213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HSK 1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Подготовка к HSK 1: базовая лексика (~150 слов), простые фразы и аудирование. Разбираем формат теста и тренируемся на реальных заданиях. Реально пройти за 1–2 месяца с нуля. Онлайн, есть пробный тест.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HSK 2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Подготовка к HSK 2: лексика до ~300 слов, короткие диалоги и аудирование на бытовые темы. Закрепляем грамматику начального уровня и формат экзамена. Логичный шаг после HSK 1. Онлайн.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182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HSK 3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Подготовка к HSK 3: ~600 слов, чтение, письмо и аудирование на повседневные темы — уровень уверенного бытового общения. Убираем пробелы в грамматике, тренируем скорость на бланке. Онлайн.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187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HSK 4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Подготовка к HSK 4: ~1200 слов, сложные конструкции, объёмные тексты и аудирование в темпе носителя. Разговорный уровень, который просят вузы и работодатели. Индивидуально или в группе, онлайн.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193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HSK 5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Подготовка к HSK 5: ~2500 слов, работа с прессой, фильмами и академическими текстами, развёрнутое письмо. Уровень для поступления и профессионального использования языка. Онлайн.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178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Подготовка к HSKK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Подготовка к устному экзамену HSKK (начальный/средний/высший): тренируем спонтанную речь, пересказ и произношение под формат теста. Хорошо сочетать с подготовкой к HSK. Онлайн.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176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Подготовка к YCT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Подготовка к YCT — международному экзамену по китайскому для детей: игровой, но системный формат по уровням, лексика и аудирование под требования теста. Первый сертификат ребёнка. Онлайн.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187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Подготовка к CSCA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Подготовка к CSCA — вступительному экзамену в университеты Китая. Готовим по языку и профильным предметам под требования вузов, разбираем формат и критерии. Часть трека поступления. Онлайн.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189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Математика, физика, химия на китайском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Математика, физика и химия на китайском — подготовка к профильным вступительным экзаменам в вузы Китая (в т. ч. CSCA). Осваиваем терминологию и решаем задачи в китайском формате. Онлайн.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186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Олимпиады по китайскому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Подготовка к олимпиадам по китайскому: разбор форматов и заданий прошлых лет, углублённая лексика и страноведение, тренировка на время. Олимпиады дают баллы и льготы при поступлении. Онлайн.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190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Подготовка к ЕГЭ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Подготовка к ЕГЭ по китайскому: аудирование, чтение, письмо и говорение по актуальному формату ФИПИ. Разбираем критерии, типовые ошибки и тайминг, тренируемся на реальных вариантах. Онлайн.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189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Пробные тесты HSK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Бесплатные пробные тесты HSK 1–5: пройдите онлайн и узнайте свой текущий уровень и готовность к экзамену. Удобная точка входа перед выбором курса и записью на бесплатный урок.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175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Расписание экзаменов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Актуальное расписание международных экзаменов HSK, HSKK и YCT: даты сдачи и дедлайны регистрации, чтобы спланировать подготовку заранее. Обновляется по сессиям.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160</w:t>
            </w:r>
          </w:p>
        </w:tc>
      </w:tr>
    </w:tbl>
    <w:p>
      <w:pPr>
        <w:pStyle w:val="Heading1"/>
        <w:pBdr>
          <w:bottom w:val="single" w:color="A41E3A" w:sz="12" w:space="4"/>
        </w:pBdr>
        <w:spacing w:after="140" w:before="300"/>
      </w:pPr>
      <w:r>
        <w:rPr>
          <w:b/>
          <w:bCs/>
          <w:color w:val="A41E3A"/>
          <w:sz w:val="28"/>
          <w:szCs w:val="28"/>
        </w:rPr>
        <w:t xml:space="preserve">Поступление и обучение в Китае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086"/>
        <w:gridCol w:w="600"/>
      </w:tblGrid>
      <w:tr>
        <w:trPr>
          <w:tblHeader/>
        </w:trP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A41E3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Услуга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A41E3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Описание (до 250 символов)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A41E3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Симв.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Обучение после 9 класса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Поступление на обучение в Китае после 9 класса: подбираем программу, готовим язык, оформляем документы и сопровождаем до зачисления. Возможность раньше начать международное образование. Консультация бесплатно.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209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Обучение после 11 класса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Поступление в вузы Китая после 11 класса: подбор вуза и программы бакалавриата, подготовка языка и документов, помощь с грантами и визой, сопровождение до зачисления. Консультация бесплатно.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190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Обучение после колледжа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Обучение в Китае после колледжа: подбираем программы с зачётом вашей подготовки, готовим язык и документы, помогаем с поступлением и визой. Путь к бакалавриату в китайском вузе. Консультация бесплатно.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201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Бакалавриат в Китае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Поступление на бакалавриат в университеты Китая: выбор вуза и специальности, подготовка к экзаменам, документы и заявки на гранты, сопровождение до зачисления. Вузы-партнёры. Консультация бесплатно.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198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Магистратура в Китае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Поступление в магистратуру Китая: подбор программ на китайском или английском, портфолио и мотивационные письма, помощь со стипендиями CSC и визой. Сопровождаем на всех этапах. Консультация бесплатно.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Языковой год в Китае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Языковой год в Китае — стажировка в университете: интенсивное погружение в среду, быстрый рост до HSK 4–5 и адаптация перед основной учёбой. Помогаем с вузом, документами и визой. Консультация бесплатно.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203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Языковые курсы в Китае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Языковые курсы в Китае — от нескольких недель до семестра: обучение в китайском вузе, практика с носителями и культурная программа. Подбираем курс под цель и бюджет. Консультация бесплатно.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189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Стажировка в Китае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Стажировка в Китае — языковая или профессиональная: подбор программы и принимающей стороны, подготовка языка и документов, помощь с визой. Опыт в среде и строчка в резюме. Консультация бесплатно.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195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Профориентация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Профориентация для поступления в Китай: помогаем выбрать специальность, направление и вуз с учётом интересов, баллов и перспектив. На выходе — понятный план поступления. Онлайн-консультация.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190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Языковой лагерь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Языковой лагерь по китайскому — каникулярная программа для детей и подростков: язык в игровом формате, культура Китая, творчество и общение. Мотивация и заметный прогресс за короткий срок.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188</w:t>
            </w:r>
          </w:p>
        </w:tc>
      </w:tr>
    </w:tbl>
    <w:p>
      <w:pPr>
        <w:pStyle w:val="Heading1"/>
        <w:pBdr>
          <w:bottom w:val="single" w:color="A41E3A" w:sz="12" w:space="4"/>
        </w:pBdr>
        <w:spacing w:after="140" w:before="300"/>
      </w:pPr>
      <w:r>
        <w:rPr>
          <w:b/>
          <w:bCs/>
          <w:color w:val="A41E3A"/>
          <w:sz w:val="28"/>
          <w:szCs w:val="28"/>
        </w:rPr>
        <w:t xml:space="preserve">Китайский для бизнеса и работы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086"/>
        <w:gridCol w:w="600"/>
      </w:tblGrid>
      <w:tr>
        <w:trPr>
          <w:tblHeader/>
        </w:trP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A41E3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Услуга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A41E3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Описание (до 250 символов)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A41E3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Симв.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Деловой китайский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Курс делового китайского для работы с партнёрами из Китая: переписка, переговоры, презентации и терминология вашей сферы, деловой этикет. Для сотрудников и предпринимателей. Онлайн, под уровень группы.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201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Корпоративное обучение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Корпоративное обучение китайскому для команд: программа под задачи компании и уровень сотрудников, гибкий график, отчётность по прогрессу. Для отделов ВЭД, продаж, логистики. Онлайн, договор и документы.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203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Китайский для маркетинга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Китайский для маркетинга: терминология digital, работа с площадками WeChat, Douyin и Xiaohongshu, брифы и общение с подрядчиками. Для тех, кто выходит на рынок Китая. Онлайн, под ваш уровень.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191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Китайский для логистики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Китайский для логистики и ВЭД: лексика поставок, таможни и склада, переписка с фабриками и перевозчиками. Чтобы вести закупки и доставку из Китая без переводчика. Онлайн, практический формат.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191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Технический китайский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Технический китайский: терминология производства, чертежей и спецификаций, работа с документацией и общение с инженерами и заводами. Для закупок оборудования в Китае. Онлайн, под отрасль.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187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Юридический китайский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Юридический китайский: терминология права, чтение и составление договоров, деловая переписка по правовым вопросам. Для юристов и специалистов ВЭД. Онлайн, под ваши задачи.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171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Экономический китайский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Экономический китайский: финансовая и экономическая терминология, отчётность, банковская и биржевая лексика, деловая аналитика. Для финансистов, работающих с Китаем. Онлайн, под уровень.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186</w:t>
            </w:r>
          </w:p>
        </w:tc>
      </w:tr>
      <w:tr>
        <w:tc>
          <w:tcPr>
            <w:tcW w:type="dxa" w:w="234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841630"/>
                <w:sz w:val="19"/>
                <w:szCs w:val="19"/>
              </w:rPr>
              <w:t xml:space="preserve">Курсы для преподавателей</w:t>
            </w:r>
          </w:p>
        </w:tc>
        <w:tc>
          <w:tcPr>
            <w:tcW w:type="dxa" w:w="6086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C2420"/>
                <w:sz w:val="19"/>
                <w:szCs w:val="19"/>
              </w:rPr>
              <w:t xml:space="preserve">Курсы для преподавателей китайского: современная методика, постановка фонетики и иероглифики, работа с HSK/YCT и учебными платформами. Для действующих и начинающих педагогов. Онлайн, с практикой.</w:t>
            </w:r>
          </w:p>
        </w:tc>
        <w:tc>
          <w:tcPr>
            <w:tcW w:type="dxa" w:w="600"/>
            <w:tcBorders>
              <w:top w:val="single" w:color="E3CED3" w:sz="4"/>
              <w:left w:val="single" w:color="E3CED3" w:sz="4"/>
              <w:bottom w:val="single" w:color="E3CED3" w:sz="4"/>
              <w:right w:val="single" w:color="E3CED3" w:sz="4"/>
            </w:tcBorders>
            <w:shd w:fill="FBF3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5A4F45"/>
                <w:sz w:val="18"/>
                <w:szCs w:val="18"/>
              </w:rPr>
              <w:t xml:space="preserve">195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Описания услуг для Яндекс.Карт — Kitai School</dc:title>
  <dc:creator>Kitai School</dc:creator>
  <cp:lastModifiedBy>Un-named</cp:lastModifiedBy>
  <cp:revision>1</cp:revision>
  <dcterms:created xsi:type="dcterms:W3CDTF">2026-08-11T10:23:20.931Z</dcterms:created>
  <dcterms:modified xsi:type="dcterms:W3CDTF">2026-08-11T10:23:20.946Z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