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2"/>
          <w:szCs w:val="42"/>
        </w:rPr>
        <w:t xml:space="preserve">Как учить китайский </w:t>
      </w:r>
      <w:r>
        <w:rPr>
          <w:b/>
          <w:bCs/>
          <w:i/>
          <w:iCs/>
          <w:color w:val="A41E3A"/>
          <w:sz w:val="42"/>
          <w:szCs w:val="42"/>
        </w:rPr>
        <w:t xml:space="preserve">по фильмам, дорамам и песням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Сериалы и песни — это не «награда после учёбы». При правильном подходе они и есть учёба: живая речь, настоящая интонация, культура и, главное, мотивация смотреть дальше. Но есть нюанс: просто смотреть дораму с русскими субтитрами — почти бесполезно для языка. Весь секрет в том, чтобы превратить просмотр в практику. Давайте разберёмся, как.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устал от сухих учебников и хочет живого языка; тем, кто уже на среднем уровне и хочет «прокачать» слух; и всем, кто любит азиатское кино, дорамы и музыку, — грех не совместить приятное с полезным.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это работает — и когда не работает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Метод: как смотреть, чтобы реально учить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Что смотреть и слушать — по уровням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встроить это в жизнь и не бросить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главного вопроса — почему вообще стоит учиться по видео и музыке.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это</w:t>
      </w:r>
      <w:r>
        <w:rPr>
          <w:b/>
          <w:bCs/>
          <w:i/>
          <w:iCs/>
          <w:color w:val="A41E3A"/>
          <w:sz w:val="30"/>
          <w:szCs w:val="30"/>
        </w:rPr>
        <w:t xml:space="preserve"> работает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Учебник даёт «правильный» язык: медленный, чистый, слегка ненастоящий. А в сериале герои говорят так, как говорят живые люди: глотают слова, шутят, перебивают друг друга. Именно этого не хватает, чтобы понимать китайцев в жизни.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Плюс вы незаметно привыкаете к ритму и мелодике языка, запоминаете разговорные словечки и заодно впитываете культуру — как здороваются, как отказывают, как заботятся. А песня к тому же намертво въедается в память: мелодия тянет за собой слова.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Но есть ловушка: </w:t>
      </w:r>
      <w:r>
        <w:rPr>
          <w:color w:val="5A4F45"/>
          <w:sz w:val="22"/>
          <w:szCs w:val="22"/>
        </w:rPr>
        <w:t xml:space="preserve">пассивный просмотр с русскими субтитрами язык почти не развивает. Глаза читают родной текст, а уши отдыхают. Поэтому нужен метод.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Метод:</w:t>
      </w:r>
      <w:r>
        <w:rPr>
          <w:b/>
          <w:bCs/>
          <w:i/>
          <w:iCs/>
          <w:color w:val="A41E3A"/>
          <w:sz w:val="30"/>
          <w:szCs w:val="30"/>
        </w:rPr>
        <w:t xml:space="preserve"> смотреть и учить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Четыре простых приёма превращают обычный сериал в тренажёр. Не нужно делать всё сразу — начните с первого и добавляйте остальные.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1. </w:t>
      </w:r>
      <w:r>
        <w:rPr>
          <w:b/>
          <w:bCs/>
          <w:color w:val="2C2420"/>
          <w:sz w:val="22"/>
          <w:szCs w:val="22"/>
        </w:rPr>
        <w:t xml:space="preserve">Субтитры по этапам</w:t>
      </w:r>
      <w:r>
        <w:rPr>
          <w:color w:val="5A4F45"/>
          <w:sz w:val="22"/>
          <w:szCs w:val="22"/>
        </w:rPr>
        <w:t xml:space="preserve"> — не оставайтесь на русских навсегда. Двигайтесь по ступеням: русские → китайские с пиньинем → только иероглифы → совсем без субтитров. Переходите на следующую ступень, когда на текущей становится комфортно.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2. </w:t>
      </w:r>
      <w:r>
        <w:rPr>
          <w:b/>
          <w:bCs/>
          <w:color w:val="2C2420"/>
          <w:sz w:val="22"/>
          <w:szCs w:val="22"/>
        </w:rPr>
        <w:t xml:space="preserve">Один эпизод — три раза</w:t>
      </w:r>
      <w:r>
        <w:rPr>
          <w:color w:val="5A4F45"/>
          <w:sz w:val="22"/>
          <w:szCs w:val="22"/>
        </w:rPr>
        <w:t xml:space="preserve"> — повторный просмотр не трата времени, а главный приём. Первый раз — ради сюжета, в удовольствие. Второй — с разбором слов и фраз. Третий — на слух, без подсказок, чтобы проверить себя.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3. </w:t>
      </w:r>
      <w:r>
        <w:rPr>
          <w:b/>
          <w:bCs/>
          <w:color w:val="2C2420"/>
          <w:sz w:val="22"/>
          <w:szCs w:val="22"/>
        </w:rPr>
        <w:t xml:space="preserve">Shadowing — вслух за актёром</w:t>
      </w:r>
      <w:r>
        <w:rPr>
          <w:color w:val="5A4F45"/>
          <w:sz w:val="22"/>
          <w:szCs w:val="22"/>
        </w:rPr>
        <w:t xml:space="preserve"> — ставьте на паузу и повторяйте реплику вслух, копируя произношение, тон и интонацию. Это ставит живую речь куда лучше, чем чтение по учебнику.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4. </w:t>
      </w:r>
      <w:r>
        <w:rPr>
          <w:b/>
          <w:bCs/>
          <w:color w:val="2C2420"/>
          <w:sz w:val="22"/>
          <w:szCs w:val="22"/>
        </w:rPr>
        <w:t xml:space="preserve">Выписывайте живые фразы</w:t>
      </w:r>
      <w:r>
        <w:rPr>
          <w:color w:val="5A4F45"/>
          <w:sz w:val="22"/>
          <w:szCs w:val="22"/>
        </w:rPr>
        <w:t xml:space="preserve"> — не всё подряд, а то, что цепляет и повторяется: приветствия, реакции, разговорные словечки. Три-пять фраз за серию — и сразу в карточки на повторение.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четыре приёма: как превратить просмотр в практику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Песни:</w:t>
      </w:r>
      <w:r>
        <w:rPr>
          <w:b/>
          <w:bCs/>
          <w:i/>
          <w:iCs/>
          <w:color w:val="A41E3A"/>
          <w:sz w:val="30"/>
          <w:szCs w:val="30"/>
        </w:rPr>
        <w:t xml:space="preserve"> отдельная суперсила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Музыка работает немного иначе, и это её плюс. Мелодия цепляет слова так, что они всплывают в голове сами. Песни отлично качают произношение, беглость и словарный запас, а ещё их можно слушать фоном — в дороге, на прогулке.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Как учить по песне: найдите текст с пиньинем и переводом, разберите незнакомые слова, а потом подпевайте. Маленькая оговорка: в пении тоны «плывут» под мелодию, поэтому сверяйте произношение со словарём. Но для запоминания слов и ощущения языка песни незаменимы. Берите медленные и с чёткой дикцией.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смотреть</w:t>
      </w:r>
      <w:r>
        <w:rPr>
          <w:b/>
          <w:bCs/>
          <w:i/>
          <w:iCs/>
          <w:color w:val="A41E3A"/>
          <w:sz w:val="30"/>
          <w:szCs w:val="30"/>
        </w:rPr>
        <w:t xml:space="preserve"> и слушать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Главное правило — брать по уровню. Начинать с «Игры престолов» по-китайски — верный способ разочароваться. Стартуйте с простого и современного, где герои говорят о бытовых вещах.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подборка по уровням: что смотреть и какие песни разобрать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Новичкам подойдут мультики (например, «Свинка Пеппа» на китайском), ситкомы и школьные романтические дорамы с простым языком. На среднем уровне — спокойные современные сериалы и тёплые семейные фильмы. Для продвинутых откроются анимация, фантастика и исторические дорамы с их богатой, но непростой речью.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путь от русских субтитров к пониманию на слух (в статью загрузите gif-анимацию)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не</w:t>
      </w:r>
      <w:r>
        <w:rPr>
          <w:b/>
          <w:bCs/>
          <w:i/>
          <w:iCs/>
          <w:color w:val="A41E3A"/>
          <w:sz w:val="30"/>
          <w:szCs w:val="30"/>
        </w:rPr>
        <w:t xml:space="preserve"> бросить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Секрет не в силе воли, а в маленьких порциях. Не ставьте цель «пройти сезон за выходные с разбором каждой фразы» — выгорите. Достаточно одной сцены в день, разобранной по методу. Это и есть те самые 15–20 минут живой практики, которые дают результат без насилия над собой.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выбирайте то, что вам правда нравится. Если дорама скучная, никакой метод не спасёт. А любимый сериал вы досмотрите до конца — и язык подтянется сам собой.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Есть красивое выражение: </w:t>
      </w:r>
      <w:r>
        <w:rPr>
          <w:color w:val="A41E3A"/>
          <w:sz w:val="23"/>
          <w:szCs w:val="23"/>
        </w:rPr>
        <w:t xml:space="preserve">耳濡目染</w:t>
      </w:r>
      <w:r>
        <w:rPr>
          <w:i/>
          <w:iCs/>
          <w:color w:val="2C2420"/>
          <w:sz w:val="23"/>
          <w:szCs w:val="23"/>
        </w:rPr>
        <w:t xml:space="preserve"> (ěr rú mù rǎn) — «уши впитывают, глаза перенимают». Мы незаметно учимся у того, что постоянно видим и слышим. Так что включайте любимое — и пусть китайский впитывается сам.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#учукитайский #дорамы #кино #музыка #практикакитайского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d4fee78c38d5f9e67fe3d66d5dde37610d77c7c.png"/><Relationship Id="rId8" Type="http://schemas.openxmlformats.org/officeDocument/2006/relationships/image" Target="media/bf76627163925d105e4ad31c9458eef0fcc9a5c5.png"/><Relationship Id="rId9" Type="http://schemas.openxmlformats.org/officeDocument/2006/relationships/image" Target="media/4f4631633e83960a8dc9c3869fcd0a1de70fd381.png"/><Relationship Id="rId10" Type="http://schemas.openxmlformats.org/officeDocument/2006/relationships/image" Target="media/6e9a9b7a74b7d353e838b0b2f40bac50c1ad59b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учить китайский по фильмам, дорамам и песням — версия для Дзена</dc:title>
  <dc:creator>Kitai School</dc:creator>
  <cp:lastModifiedBy>Un-named</cp:lastModifiedBy>
  <cp:revision>1</cp:revision>
  <dcterms:created xsi:type="dcterms:W3CDTF">2026-10-26T11:25:30.296Z</dcterms:created>
  <dcterms:modified xsi:type="dcterms:W3CDTF">2026-10-26T11:25:30.296Z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