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ЖИЗНЬ И ОБЩЕСТВО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Социальный рейтинг в Китае: </w:t>
      </w:r>
      <w:r>
        <w:rPr>
          <w:b/>
          <w:bCs/>
          <w:i/>
          <w:iCs/>
          <w:color w:val="A41E3A"/>
          <w:sz w:val="44"/>
          <w:szCs w:val="44"/>
        </w:rPr>
        <w:t xml:space="preserve">как он устроен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«Правда, что в Китае за переход дороги на красный снимают баллы и потом не пускают в самолёт?» — такое я слышу постоянно. Про китайский «социальный рейтинг» ходит столько страшилок, что он давно превратился в сюжет из «Чёрного зеркала». Я много лет езжу по Китаю, и у меня там живут и работают ученики. Так вот: почти всё, что вы об этом слышали, — сильное преувеличение. Давайте спокойно разберёмся, как всё устроено на самом деле.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интересен Китай, кто собирается туда в поездку, на учёбу или работу — и просто устал от страшилок и хочет понять, как обстоят дела в реальности.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Правда ли, что у каждого китайца есть единый «балл»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Из чего система состоит на самом деле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Кого и за что действительно ограничивают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При чём тут Alipay — и надо ли всё это бояться туристу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Спойлер: «Чёрное зеркало» тут, к счастью, ни при чём.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Главный миф:</w:t>
      </w:r>
      <w:r>
        <w:rPr>
          <w:b/>
          <w:bCs/>
          <w:i/>
          <w:iCs/>
          <w:color w:val="A41E3A"/>
          <w:sz w:val="30"/>
          <w:szCs w:val="30"/>
        </w:rPr>
        <w:t xml:space="preserve"> единого балла на всех нет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самого важного. Картинка, которую рисуют в новостях — что у каждого из 1,4 миллиарда китайцев есть один общий балл, который растёт за «хорошее» поведение и падает за «плохое», — это миф. Такой единой общенациональной системы, которая оценивала бы каждого человека одной цифрой, попросту не существует.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По-китайски всё это называется 社会信用体系 (shèhuì xìnyòng tǐxì) — «система социального доверия». Но за красивым названием скрывается не единый рейтинг, а набор разных, часто не связанных между собой систем. Разберём их по порядку.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Из чего система</w:t>
      </w:r>
      <w:r>
        <w:rPr>
          <w:b/>
          <w:bCs/>
          <w:i/>
          <w:iCs/>
          <w:color w:val="A41E3A"/>
          <w:sz w:val="30"/>
          <w:szCs w:val="30"/>
        </w:rPr>
        <w:t xml:space="preserve"> состоит на самом деле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убрать мифы, остаётся, по сути, четыре разные вещи — я собрала их в одну картинку.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из чего на самом деле состоит «соцрейтинг»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Как видите, большая часть всего этого — про финансы и про бизнес, а вовсе не про то, перешли вы дорогу на красный или нет. Кредитная история есть почти в любой стране, а проверка компаний на честность — обычное дело для любого государства.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Кого и за что</w:t>
      </w:r>
      <w:r>
        <w:rPr>
          <w:b/>
          <w:bCs/>
          <w:i/>
          <w:iCs/>
          <w:color w:val="A41E3A"/>
          <w:sz w:val="30"/>
          <w:szCs w:val="30"/>
        </w:rPr>
        <w:t xml:space="preserve"> реально ограничивают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Единственная часть, которая действительно затрагивает обычных людей и при этом на слуху, — это судебный «чёрный список должников» (по-китайски 失信被执行人). Попадают в него не за мелочи, а по конкретной причине: суд обязал человека выплатить долг, а он может заплатить, но не платит.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Таким должникам действительно ограничивают некоторые траты: им могут запретить покупать билеты на самолёт и скоростной поезд, останавливаться в дорогих отелях, отправлять детей в частные школы. По сути, это способ заставить исполнить решение суда. Для сравнения масштаба: за 2024 год в этот список попало около 2,5 миллиона человек — и, что важно, их число даже снижается.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 при чём тут</w:t>
      </w:r>
      <w:r>
        <w:rPr>
          <w:b/>
          <w:bCs/>
          <w:i/>
          <w:iCs/>
          <w:color w:val="A41E3A"/>
          <w:sz w:val="30"/>
          <w:szCs w:val="30"/>
        </w:rPr>
        <w:t xml:space="preserve"> Alipay и баллы?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Часто «соцрейтингом» называют совсем другое — 芝麻信用 (zhīma xìnyòng), «Кунжутный кредит» от платёжной системы Alipay. Это привычный многим китайцам балл в телефоне: чем он выше, тем больше бонусов — например, можно арендовать самокат или пауэрбанк без залога.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это важно понять: Sesame Credit — частный сервис коммерческой компании, а не государственная система. Пользоваться им никто не обязан, и на ваши права он никак не влияет. Просто это удобная штука для скидок, которую по ошибке путают с «государственным рейтингом».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Так надо ли этого</w:t>
      </w:r>
      <w:r>
        <w:rPr>
          <w:b/>
          <w:bCs/>
          <w:i/>
          <w:iCs/>
          <w:color w:val="A41E3A"/>
          <w:sz w:val="30"/>
          <w:szCs w:val="30"/>
        </w:rPr>
        <w:t xml:space="preserve"> бояться туристу?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Короткий ответ — нет. Если вы едете в Китай в отпуск, на учёбу или по работе и просто соблюдаете местные законы, никакого «рейтинга» вы даже не заметите. Мои ученики, которые живут в Китае, в обычной жизни с этим просто не сталкиваются.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реальность куда скучнее страшилок: вместо всевидящего ока — разрозненные базы данных, кредитные истории и список судебных должников. Полезно помнить об этом всякий раз, когда очередной пугающий заголовок про Китай обещает вам «антиутопию».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«Ушам не всегда верь, верь глазам», — говорят китайцы: </w:t>
      </w:r>
      <w:r>
        <w:rPr>
          <w:color w:val="A41E3A"/>
          <w:sz w:val="23"/>
          <w:szCs w:val="23"/>
        </w:rPr>
        <w:t xml:space="preserve">耳听为虚，眼见为实</w:t>
      </w:r>
      <w:r>
        <w:rPr>
          <w:i/>
          <w:iCs/>
          <w:color w:val="2C2420"/>
          <w:sz w:val="23"/>
          <w:szCs w:val="23"/>
        </w:rPr>
        <w:t xml:space="preserve">. С мифами про Китай это правило работает как нельзя лучше.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#жизньвкитае #социальныйрейтинг #мифыокитае #культуракитая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2039a477a01eccb11e8b521c4c9efe18d5c03f.png"/><Relationship Id="rId8" Type="http://schemas.openxmlformats.org/officeDocument/2006/relationships/image" Target="media/946bea60004d004edb93d53601231b53743c5ba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Социальный рейтинг в Китае: как он устроен — версия для Дзена</dc:title>
  <dc:creator>Kitai School</dc:creator>
  <cp:lastModifiedBy>Un-named</cp:lastModifiedBy>
  <cp:revision>1</cp:revision>
  <dcterms:created xsi:type="dcterms:W3CDTF">2026-08-05T08:33:57.436Z</dcterms:created>
  <dcterms:modified xsi:type="dcterms:W3CDTF">2026-08-05T08:33:57.528Z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