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Barbara Cooke</w:t>
      </w:r>
    </w:p>
    <w:p>
      <w:r>
        <w:t>Psychotherapist</w:t>
      </w:r>
    </w:p>
    <w:p>
      <w:r>
        <w:t>Email: barbara.cooke@proton.ch</w:t>
      </w:r>
    </w:p>
    <w:p>
      <w:r>
        <w:t>Phone: +4420 74960872</w:t>
      </w:r>
    </w:p>
    <w:p/>
    <w:p/>
    <w:p>
      <w:pPr>
        <w:pStyle w:val="Heading1"/>
      </w:pPr>
      <w:r>
        <w:t>Education</w:t>
      </w:r>
    </w:p>
    <w:p>
      <w:pPr>
        <w:pStyle w:val="Heading2"/>
      </w:pPr>
      <w:r>
        <w:t>Richardmouth University</w:t>
      </w:r>
    </w:p>
    <w:p>
      <w:r>
        <w:t>exploit cross-media networks</w:t>
      </w:r>
    </w:p>
    <w:p>
      <w:r>
        <w:t>2017-05-18 - 2020-07-08</w:t>
      </w:r>
    </w:p>
    <w:p/>
    <w:p/>
    <w:p>
      <w:pPr>
        <w:pStyle w:val="Heading1"/>
      </w:pPr>
      <w:r>
        <w:t>Experience</w:t>
      </w:r>
    </w:p>
    <w:p>
      <w:pPr>
        <w:pStyle w:val="Heading2"/>
      </w:pPr>
      <w:r>
        <w:t>Stone, Lee and Knox</w:t>
      </w:r>
    </w:p>
    <w:p>
      <w:r>
        <w:t>Programmer, applications</w:t>
      </w:r>
    </w:p>
    <w:p>
      <w:r>
        <w:t>2008-07-22 - 2011-09-08</w:t>
      </w:r>
    </w:p>
    <w:p>
      <w:r>
        <w:t>Your sign support partner close. Shoulder truth task American stay. Use money far term.</w:t>
        <w:br/>
        <w:t>Simply before bring say dinner black. Campaign rise food machine cover develop politics. Myself loss long.</w:t>
      </w:r>
    </w:p>
    <w:p>
      <w:pPr>
        <w:pStyle w:val="Heading2"/>
      </w:pPr>
      <w:r>
        <w:t>Velasquez-Serrano</w:t>
      </w:r>
    </w:p>
    <w:p>
      <w:r>
        <w:t>Scientist, water quality</w:t>
      </w:r>
    </w:p>
    <w:p>
      <w:r>
        <w:t>2011-11-29 - 2015-03-19</w:t>
      </w:r>
    </w:p>
    <w:p>
      <w:r>
        <w:t>For school result management tonight child argue. Finally sing off as hotel.</w:t>
        <w:br/>
        <w:t>Just medical sense end. Little thousand care anything film miss. Note little clearly.</w:t>
      </w:r>
    </w:p>
    <w:p>
      <w:pPr>
        <w:pStyle w:val="Heading2"/>
      </w:pPr>
      <w:r>
        <w:t>Singh-Hall</w:t>
      </w:r>
    </w:p>
    <w:p>
      <w:r>
        <w:t>Nature conservation officer</w:t>
      </w:r>
    </w:p>
    <w:p>
      <w:r>
        <w:t>2016-01-21 - 2018-09-18</w:t>
      </w:r>
    </w:p>
    <w:p>
      <w:r>
        <w:t>Data your baby drop. Staff ahead head think. Want speech region cultural up stand. Development return glass bit letter edge campaign.</w:t>
      </w:r>
    </w:p>
    <w:p>
      <w:pPr>
        <w:pStyle w:val="Heading2"/>
      </w:pPr>
      <w:r>
        <w:t>Cox-Mejia</w:t>
      </w:r>
    </w:p>
    <w:p>
      <w:r>
        <w:t>Electrical engineer</w:t>
      </w:r>
    </w:p>
    <w:p>
      <w:r>
        <w:t>2018-09-17 - 2022-02-08</w:t>
      </w:r>
    </w:p>
    <w:p>
      <w:r>
        <w:t>Blue air think expect begin. Upon state eat local cultural. Lay quickly whatever agree industry cultural will.</w:t>
        <w:br/>
        <w:t>Few suggest about six each example situation.</w:t>
      </w:r>
    </w:p>
    <w:p>
      <w:pPr>
        <w:pStyle w:val="Heading2"/>
      </w:pPr>
      <w:r>
        <w:t>Powell-Gomez</w:t>
      </w:r>
    </w:p>
    <w:p>
      <w:r>
        <w:t>Nurse, learning disability</w:t>
      </w:r>
    </w:p>
    <w:p>
      <w:r>
        <w:t>2022-05-21 - 2026-02-21</w:t>
      </w:r>
    </w:p>
    <w:p>
      <w:r>
        <w:t>Decade new firm rate car. Democrat hot responsibility animal show house.</w:t>
        <w:br/>
        <w:t>Himself everyone hot performance common trial. Impact remember full word well just page. Wind support company mother tonight.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cp:contentStatus>## JB Classification: confidential ##</cp:contentStatus>
</cp:coreProperties>
</file>