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md2x8k0btaw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📘 Team Onboarding Guide: Stock Forecasting Project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Welcome to the StockSeer project — a collaborative capstone initiative where we’ll use data science, machine learning, and financial knowledge to build a predictive and actionable stock market forecasting system.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1i3t05ysdem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🎯 Project Objective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forecast the </w:t>
      </w:r>
      <w:r w:rsidDel="00000000" w:rsidR="00000000" w:rsidRPr="00000000">
        <w:rPr>
          <w:b w:val="1"/>
          <w:rtl w:val="0"/>
        </w:rPr>
        <w:t xml:space="preserve">future price, volatility, and risk</w:t>
      </w:r>
      <w:r w:rsidDel="00000000" w:rsidR="00000000" w:rsidRPr="00000000">
        <w:rPr>
          <w:rtl w:val="0"/>
        </w:rPr>
        <w:t xml:space="preserve"> for multiple companies using technical indicators, macroeconomic data, and fundamental metrics — and to convert those predictions into intelligent </w:t>
      </w:r>
      <w:r w:rsidDel="00000000" w:rsidR="00000000" w:rsidRPr="00000000">
        <w:rPr>
          <w:b w:val="1"/>
          <w:rtl w:val="0"/>
        </w:rPr>
        <w:t xml:space="preserve">Buy/Hold/Sell trading signals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mimics a </w:t>
      </w:r>
      <w:r w:rsidDel="00000000" w:rsidR="00000000" w:rsidRPr="00000000">
        <w:rPr>
          <w:b w:val="1"/>
          <w:rtl w:val="0"/>
        </w:rPr>
        <w:t xml:space="preserve">real-world hedge fund workflow</w:t>
      </w:r>
      <w:r w:rsidDel="00000000" w:rsidR="00000000" w:rsidRPr="00000000">
        <w:rPr>
          <w:rtl w:val="0"/>
        </w:rPr>
        <w:t xml:space="preserve">, incorporating: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Time series forecasting (LSTM, XGBoost, ARIMA, etc.)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Strategy engine logic (e.g., price vs. volatility scoring)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Model tracking &amp; comparison with </w:t>
      </w:r>
      <w:r w:rsidDel="00000000" w:rsidR="00000000" w:rsidRPr="00000000">
        <w:rPr>
          <w:b w:val="1"/>
          <w:rtl w:val="0"/>
        </w:rPr>
        <w:t xml:space="preserve">MLflow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Deployment-ready dashboard using </w:t>
      </w:r>
      <w:r w:rsidDel="00000000" w:rsidR="00000000" w:rsidRPr="00000000">
        <w:rPr>
          <w:b w:val="1"/>
          <w:rtl w:val="0"/>
        </w:rPr>
        <w:t xml:space="preserve">Streamlit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8r6yssmk2zs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🧠 Key Concepts to Understand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et91d6folfn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Financial &amp; Technical Terms</w:t>
      </w:r>
    </w:p>
    <w:tbl>
      <w:tblPr>
        <w:tblStyle w:val="Table1"/>
        <w:tblW w:w="8005.0" w:type="dxa"/>
        <w:jc w:val="left"/>
        <w:tblLayout w:type="fixed"/>
        <w:tblLook w:val="0600"/>
      </w:tblPr>
      <w:tblGrid>
        <w:gridCol w:w="2660"/>
        <w:gridCol w:w="5345"/>
        <w:tblGridChange w:id="0">
          <w:tblGrid>
            <w:gridCol w:w="2660"/>
            <w:gridCol w:w="53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Meaning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OHLCV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Open, High, Low, Close, Volume (stock trading data)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RSI/MACD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Technical momentum indicators used to detect trends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P/E, EPS, ROE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Company valuation &amp; profitability measures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CPI, Fed Rate, VIX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Macro indicators affecting all markets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Sharpe Ratio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Measures risk-adjusted return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Breakout/Hold/Support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Price action behaviors traders use to make decisions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8ipbhvghya6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🔁 Project Phases Summary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qawjeernaui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1: Setup + Exploration (Week 1)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 roles &amp; goals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up environments (Python, MLflow, Streamlit)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Download and clean data (OHLCV, macro, fundamentals)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 initial EDA and baseline modeling (ARIMA)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1i8095okv23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2: MVP Build (Week 2)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Engineer features: RSI, lag, rolling stats, EPS growth, etc.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Train &amp; log ML/DL models (XGBoost, LSTM)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 runs with MLflow and analyze model results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ejqtlr6wgi7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3: Finalization (Week 3)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Final model selection and tuning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dashboard + create strategy logic (Buy/Hold/Sell)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Backtest and document results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Prepare final presentation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ptf7h3xlt6u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🛠 Tools You’ll Use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Python 3.9+</w:t>
      </w:r>
      <w:r w:rsidDel="00000000" w:rsidR="00000000" w:rsidRPr="00000000">
        <w:rPr>
          <w:rtl w:val="0"/>
        </w:rPr>
        <w:t xml:space="preserve">: Core programming language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yfinance, fredapi</w:t>
      </w:r>
      <w:r w:rsidDel="00000000" w:rsidR="00000000" w:rsidRPr="00000000">
        <w:rPr>
          <w:rtl w:val="0"/>
        </w:rPr>
        <w:t xml:space="preserve">: For data collection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pandas, numpy, sklearn</w:t>
      </w:r>
      <w:r w:rsidDel="00000000" w:rsidR="00000000" w:rsidRPr="00000000">
        <w:rPr>
          <w:rtl w:val="0"/>
        </w:rPr>
        <w:t xml:space="preserve">: Data wrangling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keras, xgboost, statsmodels</w:t>
      </w:r>
      <w:r w:rsidDel="00000000" w:rsidR="00000000" w:rsidRPr="00000000">
        <w:rPr>
          <w:rtl w:val="0"/>
        </w:rPr>
        <w:t xml:space="preserve">: Modeling libraries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MLflow</w:t>
      </w:r>
      <w:r w:rsidDel="00000000" w:rsidR="00000000" w:rsidRPr="00000000">
        <w:rPr>
          <w:rtl w:val="0"/>
        </w:rPr>
        <w:t xml:space="preserve">: Track parameters, metrics, and models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Streamlit</w:t>
      </w:r>
      <w:r w:rsidDel="00000000" w:rsidR="00000000" w:rsidRPr="00000000">
        <w:rPr>
          <w:rtl w:val="0"/>
        </w:rPr>
        <w:t xml:space="preserve">: Build an interactive forecasting dashboard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h1drpl17sx0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👥 How You Can Prepare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k1xs5m51pf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Learning Prep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Watch tutorials on MLflow and Streamlit (1–2 hrs)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Review EDA and modeling basics in pandas/sklearn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Read about RSI, Bollinger Bands, and technical indicators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Study one forecasting model (e.g., ARIMA or LSTM)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0s3j1m52ta2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💡 Attitude &amp; Workflow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Ask questions early and often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Communicate progress clearly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Commit to GitHub daily (even small changes)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Respect deadlines and demo days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jnf1qi8plt6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📦 Your Role &amp; How to Contribute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person will lead a focus area (data, features, models, dashboard, or coordination), but everyone is encouraged to explore all parts of the pipeline. Use the Kanban board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project_tasks.kanban.md</w:t>
      </w:r>
      <w:r w:rsidDel="00000000" w:rsidR="00000000" w:rsidRPr="00000000">
        <w:rPr>
          <w:rtl w:val="0"/>
        </w:rPr>
        <w:t xml:space="preserve">) to track your assignments.</w:t>
      </w:r>
    </w:p>
    <w:tbl>
      <w:tblPr>
        <w:tblStyle w:val="Table2"/>
        <w:tblW w:w="8590.0" w:type="dxa"/>
        <w:jc w:val="left"/>
        <w:tblLayout w:type="fixed"/>
        <w:tblLook w:val="0600"/>
      </w:tblPr>
      <w:tblGrid>
        <w:gridCol w:w="2960"/>
        <w:gridCol w:w="5630"/>
        <w:tblGridChange w:id="0">
          <w:tblGrid>
            <w:gridCol w:w="2960"/>
            <w:gridCol w:w="56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Role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Contribution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PM (Julia)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Schedule, setup, repo maintenance, MLflow coordinator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Data Engineer (Paya)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Data collection &amp; cleaning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Feature Engineer (Benassar)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RSI, lag, rolling features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Model Developer (Daniel)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Train/test models, track metrics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Dashboard &amp; Docs (Kevin)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UI, visualizations, final presentation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37539uyb14a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📈 Outcome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the end of this project, you’ll: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Understand financial time series and ML applications in finance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Have built an ML- and DL-based trading signal engine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Gain experience using MLflow and Streamlit in a production-style workflow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Have a deployable portfolio project hosted on GitHub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build something real. 🚀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