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13812" w:rsidRDefault="00A13812">
      <w:pPr>
        <w:spacing w:line="360" w:lineRule="auto"/>
      </w:pPr>
    </w:p>
    <w:p w14:paraId="00000002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CONTRATO DE PRESTAÇÃO DE SERVIÇOS DE MENTORIA/CONSULTORIA EMPRESARIAL E GESTÃO DE TRÁFEGO (META)</w:t>
      </w:r>
    </w:p>
    <w:p w14:paraId="00000003" w14:textId="77777777" w:rsidR="00A13812" w:rsidRDefault="00A13812">
      <w:pPr>
        <w:spacing w:line="360" w:lineRule="auto"/>
      </w:pPr>
    </w:p>
    <w:p w14:paraId="00000004" w14:textId="77777777" w:rsidR="00A13812" w:rsidRDefault="00A13812">
      <w:pPr>
        <w:spacing w:line="360" w:lineRule="auto"/>
      </w:pPr>
    </w:p>
    <w:p w14:paraId="00000005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Pelo presente instrumento particular de Contrato de Prestação de Serviços de Mentoria / Consultoria Empresarial, de um lado:</w:t>
      </w:r>
    </w:p>
    <w:p w14:paraId="00000006" w14:textId="77777777" w:rsidR="00A13812" w:rsidRDefault="00A13812">
      <w:pPr>
        <w:spacing w:line="360" w:lineRule="auto"/>
      </w:pPr>
    </w:p>
    <w:p w14:paraId="00000007" w14:textId="6BC54156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CONTRATANTE:</w:t>
      </w:r>
      <w:r>
        <w:rPr>
          <w:rFonts w:ascii="Roboto" w:eastAsia="Roboto" w:hAnsi="Roboto" w:cs="Roboto"/>
          <w:b/>
          <w:bCs/>
          <w:color w:val="4A4A4A"/>
          <w:sz w:val="24"/>
          <w:szCs w:val="24"/>
        </w:rPr>
        <w:t xml:space="preserve"> {{nome_cliente}}</w:t>
      </w:r>
      <w:r>
        <w:rPr>
          <w:rFonts w:ascii="Arial" w:eastAsia="Arial" w:hAnsi="Arial" w:cs="Arial"/>
          <w:sz w:val="24"/>
          <w:szCs w:val="24"/>
        </w:rPr>
        <w:t>, portador do CNPJ nº {{cnpj_cliente}}, residente em {{cidade_cliente}}, CEP: {{cep_cliente}}, e-mail: {{email_cliente}}, doravante denominado CONTRATANTE;</w:t>
      </w:r>
    </w:p>
    <w:p w14:paraId="00000008" w14:textId="77777777" w:rsidR="00A13812" w:rsidRDefault="00A13812">
      <w:pPr>
        <w:spacing w:line="360" w:lineRule="auto"/>
      </w:pPr>
    </w:p>
    <w:p w14:paraId="00000009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E de outro lado:</w:t>
      </w:r>
    </w:p>
    <w:p w14:paraId="0000000A" w14:textId="77777777" w:rsidR="00A13812" w:rsidRDefault="00A13812">
      <w:pPr>
        <w:spacing w:line="360" w:lineRule="auto"/>
      </w:pPr>
    </w:p>
    <w:p w14:paraId="0000000B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>CONTRATADO: GSA CONSULTORIA EM VENDAS LTDA</w:t>
      </w:r>
      <w:r>
        <w:rPr>
          <w:rFonts w:ascii="Arial" w:eastAsia="Arial" w:hAnsi="Arial" w:cs="Arial"/>
          <w:sz w:val="24"/>
          <w:szCs w:val="24"/>
        </w:rPr>
        <w:t xml:space="preserve">, pessoa jurídica de direito privado, inscrita no CNPJ sob o nº 65.200.736/0001-59, com sede na Avenida Presidente Kennedy, 180, Apt 113, Jardim Paulistano, Sorocaba/SP, CEP 18.040-550, e-mail: contato@resultadocontabilidade.com.br, doravante denominada CONTRATADO;</w:t>
      </w:r>
    </w:p>
    <w:p w14:paraId="0000000C" w14:textId="77777777" w:rsidR="00A13812" w:rsidRDefault="00A13812">
      <w:pPr>
        <w:spacing w:line="360" w:lineRule="auto"/>
      </w:pPr>
    </w:p>
    <w:p w14:paraId="0000000D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têm entre si, justo e contratado, o presente instrumento, que se regerá pelas cláusulas e condições seguintes:</w:t>
      </w:r>
    </w:p>
    <w:p w14:paraId="0000000E" w14:textId="77777777" w:rsidR="00A13812" w:rsidRDefault="00A13812">
      <w:pPr>
        <w:spacing w:line="360" w:lineRule="auto"/>
      </w:pPr>
    </w:p>
    <w:p w14:paraId="0000000F" w14:textId="77777777" w:rsidR="00A13812" w:rsidRDefault="00A13812">
      <w:pPr>
        <w:spacing w:line="360" w:lineRule="auto"/>
      </w:pPr>
    </w:p>
    <w:p w14:paraId="00000010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1. OBJETO DO CONTRATO</w:t>
      </w:r>
    </w:p>
    <w:p w14:paraId="00000011" w14:textId="77777777" w:rsidR="00A13812" w:rsidRDefault="00A13812">
      <w:pPr>
        <w:spacing w:line="360" w:lineRule="auto"/>
      </w:pPr>
    </w:p>
    <w:p w14:paraId="00000012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1.1. O presente contrato tem por objeto a prestação de serviços de mentoria/consultoria empresarial, com foco em aceleração de delivery e gestão de tráfego nas plataformas Instagram e Facebook (Meta), a ser realizada pelo CONTRATADO em favor da CONTRATANTE.</w:t>
      </w:r>
    </w:p>
    <w:p w14:paraId="00000013" w14:textId="77777777" w:rsidR="00A13812" w:rsidRDefault="00A13812">
      <w:pPr>
        <w:spacing w:line="360" w:lineRule="auto"/>
      </w:pPr>
    </w:p>
    <w:p w14:paraId="00000014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1.2. Os serviços (entregáveis) compreenderão, exclusivamente, os seguintes itens:</w:t>
      </w:r>
    </w:p>
    <w:p w14:paraId="00000015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a) Aplicação de estratégia de aceleração de delivery, validada em outros negócios;</w:t>
      </w:r>
    </w:p>
    <w:p w14:paraId="00000016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b) Gestão de tráfego no Instagram e Facebook, por meio das ferramentas do Meta (Meta Ads);</w:t>
      </w:r>
    </w:p>
    <w:p w14:paraId="00000017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c) 01 (uma) reunião de mentoria, com direcionamentos importantes para validação da estratégia;</w:t>
      </w:r>
    </w:p>
    <w:p w14:paraId="00000018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d) Entrega de Manual de Conteúdos Orgânicos, contendo diretrizes de produção, formatos e frequência de publicação para o Instagram da CONTRATANTE.</w:t>
      </w:r>
    </w:p>
    <w:p w14:paraId="00000019" w14:textId="77777777" w:rsidR="00A13812" w:rsidRDefault="00A13812">
      <w:pPr>
        <w:spacing w:line="360" w:lineRule="auto"/>
      </w:pPr>
    </w:p>
    <w:p w14:paraId="0000001A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1.3. As partes reconhecem que a mentoria/consultoria tem por finalidade orientar, estruturar e direcionar ações estratégicas, conforme o cenário da CONTRATANTE, dentro do escopo definido na cláusula 1.2.</w:t>
      </w:r>
    </w:p>
    <w:p w14:paraId="0000001B" w14:textId="77777777" w:rsidR="00A13812" w:rsidRDefault="00A13812">
      <w:pPr>
        <w:spacing w:line="360" w:lineRule="auto"/>
      </w:pPr>
    </w:p>
    <w:p w14:paraId="0000001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1.4. EXCLUSÕES DE ESCOPO. </w:t>
      </w:r>
      <w:r>
        <w:rPr>
          <w:rFonts w:ascii="Arial" w:eastAsia="Arial" w:hAnsi="Arial" w:cs="Arial"/>
          <w:sz w:val="24"/>
          <w:szCs w:val="24"/>
        </w:rPr>
        <w:t>Não estão incluídos no valor dos serviços mensais contratados, sendo de responsabilidade exclusiva da CONTRATANTE:</w:t>
      </w:r>
    </w:p>
    <w:p w14:paraId="0000001D" w14:textId="77777777" w:rsidR="00A13812" w:rsidRDefault="00A13812">
      <w:pPr>
        <w:spacing w:line="360" w:lineRule="auto"/>
      </w:pPr>
    </w:p>
    <w:p w14:paraId="0000001E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a) Os custos com plataformas, sistemas e aplicativos indicados pelo CONTRATADO (incluindo, sem limitação, cardápio digital, sistemas de pedidos online e similares), cuja contratação e manutenção são de inteira responsabilidade financeira da CONTRATANTE;</w:t>
      </w:r>
    </w:p>
    <w:p w14:paraId="0000001F" w14:textId="77777777" w:rsidR="00A13812" w:rsidRDefault="00A13812">
      <w:pPr>
        <w:spacing w:line="360" w:lineRule="auto"/>
      </w:pPr>
    </w:p>
    <w:p w14:paraId="00000020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b) O valor de investimento em tráfego pago (verba de mídia), recomendado a partir de </w:t>
      </w:r>
      <w:r>
        <w:rPr>
          <w:rFonts w:ascii="Arial" w:eastAsia="Arial" w:hAnsi="Arial" w:cs="Arial"/>
          <w:b/>
          <w:bCs/>
          <w:sz w:val="24"/>
          <w:szCs w:val="24"/>
        </w:rPr>
        <w:t>R$ 1.400,00 (mil e quatrocentos reais) mensais</w:t>
      </w:r>
      <w:r>
        <w:rPr>
          <w:rFonts w:ascii="Arial" w:eastAsia="Arial" w:hAnsi="Arial" w:cs="Arial"/>
          <w:sz w:val="24"/>
          <w:szCs w:val="24"/>
        </w:rPr>
        <w:t xml:space="preserve">, a ser aportado diretamente pela CONTRATANTE por cartão de crédito ou PIX na plataforma Meta Ads, não integrando o valor mensal dos serviços contratados;</w:t>
      </w:r>
    </w:p>
    <w:p w14:paraId="00000021" w14:textId="77777777" w:rsidR="00A13812" w:rsidRDefault="00A13812">
      <w:pPr>
        <w:spacing w:line="360" w:lineRule="auto"/>
      </w:pPr>
    </w:p>
    <w:p w14:paraId="00000022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c) A produção e captação de vídeos e demais conteúdos audiovisuais, cabendo ao CONTRATADO exclusivamente o direcionamento estratégico por meio do Manual de Conteúdos Orgânicos e orientações pontuais;</w:t>
      </w:r>
    </w:p>
    <w:p w14:paraId="00000023" w14:textId="77777777" w:rsidR="00A13812" w:rsidRDefault="00A13812">
      <w:pPr>
        <w:spacing w:line="360" w:lineRule="auto"/>
      </w:pPr>
    </w:p>
    <w:p w14:paraId="00000024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d) O suporte técnico das plataformas e sistemas indicados pelo CONTRATADO: tais ferramentas são recomendadas por sua qualidade e relevância de mercado, porém a responsabilidade pelo funcionamento, manutenção e atendimento técnico é exclusiva dos respectivos fornecedores. </w:t>
      </w:r>
      <w:r>
        <w:rPr>
          <w:rFonts w:ascii="Arial" w:eastAsia="Arial" w:hAnsi="Arial" w:cs="Arial"/>
          <w:b/>
          <w:bCs/>
          <w:sz w:val="24"/>
          <w:szCs w:val="24"/>
        </w:rPr>
        <w:t>Em caso de dúvidas ou falhas técnicas, a CONTRATANTE deverá acionar diretamente o suporte do sistema em questão.</w:t>
      </w:r>
    </w:p>
    <w:p w14:paraId="00000025" w14:textId="77777777" w:rsidR="00A13812" w:rsidRDefault="00A13812">
      <w:pPr>
        <w:spacing w:line="360" w:lineRule="auto"/>
      </w:pPr>
    </w:p>
    <w:p w14:paraId="00000026" w14:textId="77777777" w:rsidR="00A13812" w:rsidRDefault="00A13812">
      <w:pPr>
        <w:spacing w:line="360" w:lineRule="auto"/>
      </w:pPr>
    </w:p>
    <w:p w14:paraId="00000027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2. OBRIGAÇÕES DO CONTRATADO</w:t>
      </w:r>
    </w:p>
    <w:p w14:paraId="00000028" w14:textId="77777777" w:rsidR="00A13812" w:rsidRDefault="00A13812">
      <w:pPr>
        <w:spacing w:line="360" w:lineRule="auto"/>
      </w:pPr>
    </w:p>
    <w:p w14:paraId="00000029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2.1. O CONTRATADO se compromete a:</w:t>
      </w:r>
    </w:p>
    <w:p w14:paraId="0000002A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a) Realizar a reunião de mentoria prevista no item 1.2(c), em data e horário a combinar;</w:t>
      </w:r>
    </w:p>
    <w:p w14:paraId="0000002B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b) Executar, dentro do escopo contratado, as ações de gestão de tráfego indicadas no item 1.2(b);</w:t>
      </w:r>
    </w:p>
    <w:p w14:paraId="0000002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c) Prestar orientações e direcionamentos técnicos/estratégicos relacionados à validação da estratégia;</w:t>
      </w:r>
    </w:p>
    <w:p w14:paraId="0000002D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d) Elaborar e entregar o Manual de Conteúdos Orgânicos previsto no item 1.2(d);</w:t>
      </w:r>
    </w:p>
    <w:p w14:paraId="0000002E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e) Manter sigilo absoluto sobre todas as informações obtidas durante a prestação dos serviços;</w:t>
      </w:r>
    </w:p>
    <w:p w14:paraId="0000002F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f) Executar os serviços com máxima diligência e qualidade, utilizando boas práticas de mercado.</w:t>
      </w:r>
    </w:p>
    <w:p w14:paraId="00000030" w14:textId="77777777" w:rsidR="00A13812" w:rsidRDefault="00A13812">
      <w:pPr>
        <w:spacing w:line="360" w:lineRule="auto"/>
      </w:pPr>
    </w:p>
    <w:p w14:paraId="00000031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2.2. O CONTRATADO declara possuir as qualificações necessárias para a execução do objeto deste contrato.</w:t>
      </w:r>
    </w:p>
    <w:p w14:paraId="00000032" w14:textId="77777777" w:rsidR="00A13812" w:rsidRDefault="00A13812">
      <w:pPr>
        <w:spacing w:line="360" w:lineRule="auto"/>
      </w:pPr>
    </w:p>
    <w:p w14:paraId="00000033" w14:textId="77777777" w:rsidR="00A13812" w:rsidRDefault="00A13812">
      <w:pPr>
        <w:spacing w:line="360" w:lineRule="auto"/>
      </w:pPr>
    </w:p>
    <w:p w14:paraId="00000034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3. OBRIGAÇÕES DA CONTRATANTE</w:t>
      </w:r>
    </w:p>
    <w:p w14:paraId="00000035" w14:textId="77777777" w:rsidR="00A13812" w:rsidRDefault="00A13812">
      <w:pPr>
        <w:spacing w:line="360" w:lineRule="auto"/>
      </w:pPr>
    </w:p>
    <w:p w14:paraId="00000036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3.1. A CONTRATANTE se compromete a:</w:t>
      </w:r>
    </w:p>
    <w:p w14:paraId="00000037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a) Fornecer ao CONTRATADO as informações e documentos necessários à execução dos serviços;</w:t>
      </w:r>
    </w:p>
    <w:p w14:paraId="00000038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b) Disponibilizar acessos e permissões indispensáveis (quando aplicável), incluindo, sem se limitar, ao Business Manager/contas de anúncios da Meta, páginas e ativos vinculados;</w:t>
      </w:r>
    </w:p>
    <w:p w14:paraId="00000039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c) Implementar as recomendações feitas pelo CONTRATADO, na medida do possível e conforme acordado entre as partes;</w:t>
      </w:r>
    </w:p>
    <w:p w14:paraId="0000003A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d) Efetuar os pagamentos nas datas acordadas;</w:t>
      </w:r>
    </w:p>
    <w:p w14:paraId="0000003B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e) Manter sigilo sobre as estratégias, metodologias e direcionamentos apresentados pelo CONTRATADO;</w:t>
      </w:r>
    </w:p>
    <w:p w14:paraId="0000003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f) Responsabilizar-se por verbas de mídia/anúncios, custos de plataformas indicadas e eventuais ferramentas/serviços de terceiros, conforme previsto na cláusula 1.4;</w:t>
      </w:r>
    </w:p>
    <w:p w14:paraId="0000003D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g) Movimentar o perfil do Instagram regularmente, realizando publicações nos Stories e Reels </w:t>
      </w:r>
      <w:r>
        <w:rPr>
          <w:rFonts w:ascii="Arial" w:eastAsia="Arial" w:hAnsi="Arial" w:cs="Arial"/>
          <w:b/>
          <w:bCs/>
          <w:sz w:val="24"/>
          <w:szCs w:val="24"/>
        </w:rPr>
        <w:t>semanalmente</w:t>
      </w:r>
      <w:r>
        <w:rPr>
          <w:rFonts w:ascii="Arial" w:eastAsia="Arial" w:hAnsi="Arial" w:cs="Arial"/>
          <w:sz w:val="24"/>
          <w:szCs w:val="24"/>
        </w:rPr>
        <w:t xml:space="preserve">, conforme diretrizes estabelecidas no Manual de </w:t>
        <w:lastRenderedPageBreak/>
        <w:t>Conteúdos Orgânicos entregue pelo CONTRATADO, reconhecendo que a inatividade do perfil pode comprometer diretamente os resultados da estratégia de tráfego pago.</w:t>
      </w:r>
    </w:p>
    <w:p w14:paraId="0000003E" w14:textId="77777777" w:rsidR="00A13812" w:rsidRDefault="00A13812">
      <w:pPr>
        <w:spacing w:line="360" w:lineRule="auto"/>
      </w:pPr>
    </w:p>
    <w:p w14:paraId="0000003F" w14:textId="77777777" w:rsidR="00A13812" w:rsidRDefault="00A13812">
      <w:pPr>
        <w:spacing w:line="360" w:lineRule="auto"/>
      </w:pPr>
    </w:p>
    <w:p w14:paraId="00000040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4. PRAZO DE VIGÊNCIA</w:t>
      </w:r>
    </w:p>
    <w:p w14:paraId="00000041" w14:textId="77777777" w:rsidR="00A13812" w:rsidRDefault="00A13812">
      <w:pPr>
        <w:spacing w:line="360" w:lineRule="auto"/>
      </w:pPr>
    </w:p>
    <w:p w14:paraId="00000042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4.1. O presente contrato terá vigência indeterminada, iniciando-se na data de sua assinatura:{{data_assinatura}}.</w:t>
      </w:r>
    </w:p>
    <w:p w14:paraId="00000043" w14:textId="77777777" w:rsidR="00A13812" w:rsidRDefault="00A13812">
      <w:pPr>
        <w:spacing w:line="360" w:lineRule="auto"/>
      </w:pPr>
    </w:p>
    <w:p w14:paraId="00000044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4.2. O contrato será renovado mensalmente de forma automática.</w:t>
      </w:r>
    </w:p>
    <w:p w14:paraId="00000045" w14:textId="77777777" w:rsidR="00A13812" w:rsidRDefault="00A13812">
      <w:pPr>
        <w:spacing w:line="360" w:lineRule="auto"/>
      </w:pPr>
    </w:p>
    <w:p w14:paraId="00000046" w14:textId="77777777" w:rsidR="00A13812" w:rsidRDefault="00A13812">
      <w:pPr>
        <w:spacing w:line="360" w:lineRule="auto"/>
      </w:pPr>
    </w:p>
    <w:p w14:paraId="00000047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5. VALOR E FORMA DE PAGAMENTO</w:t>
      </w:r>
    </w:p>
    <w:p w14:paraId="00000048" w14:textId="77777777" w:rsidR="00A13812" w:rsidRDefault="00A13812">
      <w:pPr>
        <w:spacing w:line="360" w:lineRule="auto"/>
      </w:pPr>
    </w:p>
    <w:p w14:paraId="00000049" w14:textId="77777777" w:rsidR="00A13812" w:rsidRDefault="00187D1B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5.1. Pela prestação dos serviços ora contratados, a CONTRATANTE pagará ao CONTRATADO o valor de {{valor_mensal_extenso}}.</w:t>
      </w:r>
    </w:p>
    <w:p w14:paraId="0000004A" w14:textId="77777777" w:rsidR="00A13812" w:rsidRDefault="00A13812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4B" w14:textId="77777777" w:rsidR="00A13812" w:rsidRDefault="00187D1B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5.2. O pagamento será efetuado da seguinte forma: {{valor_mensal_extenso}}, com vencimento todo dia {{dia_vencimento}} de cada mês.</w:t>
      </w:r>
    </w:p>
    <w:p w14:paraId="0000004C" w14:textId="77777777" w:rsidR="00A13812" w:rsidRDefault="00A13812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4D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5.3. Os pagamentos deverão ser realizados por:</w:t>
      </w:r>
    </w:p>
    <w:p w14:paraId="0000004E" w14:textId="77777777" w:rsidR="00A13812" w:rsidRDefault="00187D1B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Boleto bancário ou PIX, por meio das cobranças geradas na plataforma Asaas, vinculadas ao CNPJ da GSA: 65.200.736/0001-59.</w:t>
      </w:r>
    </w:p>
    <w:p w14:paraId="0000004F" w14:textId="77777777" w:rsidR="00A13812" w:rsidRDefault="00A13812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00000050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5.4. </w:t>
      </w:r>
      <w:r>
        <w:rPr>
          <w:rFonts w:ascii="Arial" w:eastAsia="Arial" w:hAnsi="Arial" w:cs="Arial"/>
          <w:sz w:val="24"/>
          <w:szCs w:val="24"/>
        </w:rPr>
        <w:t xml:space="preserve">Em caso de atraso no pagamento, incidirá multa de </w:t>
      </w:r>
      <w:r>
        <w:rPr>
          <w:rFonts w:ascii="Arial" w:eastAsia="Arial" w:hAnsi="Arial" w:cs="Arial"/>
          <w:b/>
          <w:bCs/>
          <w:sz w:val="24"/>
          <w:szCs w:val="24"/>
        </w:rPr>
        <w:t>2% (dois por cento)</w:t>
      </w:r>
      <w:r>
        <w:rPr>
          <w:rFonts w:ascii="Arial" w:eastAsia="Arial" w:hAnsi="Arial" w:cs="Arial"/>
          <w:sz w:val="24"/>
          <w:szCs w:val="24"/>
        </w:rPr>
        <w:t xml:space="preserve"> sobre o valor devido, acrescida de </w:t>
      </w:r>
      <w:r>
        <w:rPr>
          <w:rFonts w:ascii="Arial" w:eastAsia="Arial" w:hAnsi="Arial" w:cs="Arial"/>
          <w:b/>
          <w:bCs/>
          <w:sz w:val="24"/>
          <w:szCs w:val="24"/>
        </w:rPr>
        <w:t>juros de mora de 1% (um por cento) ao mês</w:t>
      </w:r>
      <w:r>
        <w:rPr>
          <w:rFonts w:ascii="Arial" w:eastAsia="Arial" w:hAnsi="Arial" w:cs="Arial"/>
          <w:sz w:val="24"/>
          <w:szCs w:val="24"/>
        </w:rPr>
        <w:t>, calculados pro rata die, sem prejuízo de correção monetária pelo IPCA-E.</w:t>
      </w:r>
    </w:p>
    <w:p w14:paraId="00000051" w14:textId="77777777" w:rsidR="00A13812" w:rsidRDefault="00A13812">
      <w:pPr>
        <w:spacing w:line="360" w:lineRule="auto"/>
      </w:pPr>
    </w:p>
    <w:p w14:paraId="00000052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5.5. SUSPENSÃO POR INADIMPLÊNCIA. </w:t>
      </w:r>
      <w:r>
        <w:rPr>
          <w:rFonts w:ascii="Arial" w:eastAsia="Arial" w:hAnsi="Arial" w:cs="Arial"/>
          <w:sz w:val="24"/>
          <w:szCs w:val="24"/>
        </w:rPr>
        <w:t xml:space="preserve">Decorridos </w:t>
      </w:r>
      <w:r>
        <w:rPr>
          <w:rFonts w:ascii="Arial" w:eastAsia="Arial" w:hAnsi="Arial" w:cs="Arial"/>
          <w:b/>
          <w:bCs/>
          <w:sz w:val="24"/>
          <w:szCs w:val="24"/>
        </w:rPr>
        <w:t>7 (sete) dias corridos</w:t>
      </w:r>
      <w:r>
        <w:rPr>
          <w:rFonts w:ascii="Arial" w:eastAsia="Arial" w:hAnsi="Arial" w:cs="Arial"/>
          <w:sz w:val="24"/>
          <w:szCs w:val="24"/>
        </w:rPr>
        <w:t xml:space="preserve"> de atraso no pagamento, sem que a CONTRATANTE tenha efetuado o pagamento ou apresentado justificativa aceita por escrito pelo CONTRATADO, os serviços serão 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>automaticamente suspensos</w:t>
      </w:r>
      <w:r>
        <w:rPr>
          <w:rFonts w:ascii="Arial" w:eastAsia="Arial" w:hAnsi="Arial" w:cs="Arial"/>
          <w:sz w:val="24"/>
          <w:szCs w:val="24"/>
        </w:rPr>
        <w:t xml:space="preserve">, independentemente de notificação prévia, mantendo-se a cobrança integral dos valores devidos, acrescidos dos encargos previstos na cláusula 5.4.</w:t>
      </w:r>
    </w:p>
    <w:p w14:paraId="00000053" w14:textId="77777777" w:rsidR="00A13812" w:rsidRDefault="00A13812">
      <w:pPr>
        <w:spacing w:line="360" w:lineRule="auto"/>
      </w:pPr>
    </w:p>
    <w:p w14:paraId="00000054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5.5.1. A suspensão cessará tão logo seja confirmado o pagamento integral dos valores em atraso, incluídos multa, juros e correção monetária.</w:t>
      </w:r>
    </w:p>
    <w:p w14:paraId="00000055" w14:textId="77777777" w:rsidR="00A13812" w:rsidRDefault="00A13812">
      <w:pPr>
        <w:spacing w:line="360" w:lineRule="auto"/>
      </w:pPr>
    </w:p>
    <w:p w14:paraId="00000056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5.5.2. O período de suspensão não suspende nem prorroga o prazo de vigência do contrato, tampouco desobriga a CONTRATANTE do pagamento das parcelas vincendas.</w:t>
      </w:r>
    </w:p>
    <w:p w14:paraId="00000057" w14:textId="77777777" w:rsidR="00A13812" w:rsidRDefault="00A13812">
      <w:pPr>
        <w:spacing w:line="360" w:lineRule="auto"/>
      </w:pPr>
    </w:p>
    <w:p w14:paraId="00000058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5.6. RESCISÃO POR INADIMPLÊNCIA PROLONGADA. </w:t>
      </w:r>
      <w:r>
        <w:rPr>
          <w:rFonts w:ascii="Arial" w:eastAsia="Arial" w:hAnsi="Arial" w:cs="Arial"/>
          <w:sz w:val="24"/>
          <w:szCs w:val="24"/>
        </w:rPr>
        <w:t xml:space="preserve">Persistindo a inadimplência por </w:t>
      </w:r>
      <w:r>
        <w:rPr>
          <w:rFonts w:ascii="Arial" w:eastAsia="Arial" w:hAnsi="Arial" w:cs="Arial"/>
          <w:b/>
          <w:bCs/>
          <w:sz w:val="24"/>
          <w:szCs w:val="24"/>
        </w:rPr>
        <w:t>31 (trinta e um) dias corridos</w:t>
      </w:r>
      <w:r>
        <w:rPr>
          <w:rFonts w:ascii="Arial" w:eastAsia="Arial" w:hAnsi="Arial" w:cs="Arial"/>
          <w:sz w:val="24"/>
          <w:szCs w:val="24"/>
        </w:rPr>
        <w:t xml:space="preserve">, contados da data de vencimento da parcela não paga, o CONTRATADO poderá considerar o contrato 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>rescindido por culpa exclusiva da CONTRATANTE</w:t>
      </w:r>
      <w:r>
        <w:rPr>
          <w:rFonts w:ascii="Arial" w:eastAsia="Arial" w:hAnsi="Arial" w:cs="Arial"/>
          <w:sz w:val="24"/>
          <w:szCs w:val="24"/>
        </w:rPr>
        <w:t>, mediante simples comunicação por escrito (incluindo WhatsApp ou e-mail), sujeitando a CONTRATANTE ao pagamento de:</w:t>
      </w:r>
    </w:p>
    <w:p w14:paraId="00000059" w14:textId="77777777" w:rsidR="00A13812" w:rsidRDefault="00A13812">
      <w:pPr>
        <w:spacing w:line="360" w:lineRule="auto"/>
      </w:pPr>
    </w:p>
    <w:p w14:paraId="0000005A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a) Todos os valores em aberto, acrescidos dos encargos da cláusula 5.4;</w:t>
      </w:r>
    </w:p>
    <w:p w14:paraId="0000005B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b) Multa por quebra de contrato equivalente a </w:t>
      </w:r>
      <w:r>
        <w:rPr>
          <w:rFonts w:ascii="Arial" w:eastAsia="Arial" w:hAnsi="Arial" w:cs="Arial"/>
          <w:b/>
          <w:bCs/>
          <w:sz w:val="24"/>
          <w:szCs w:val="24"/>
        </w:rPr>
        <w:t>3 (três) mensalidades</w:t>
      </w:r>
      <w:r>
        <w:rPr>
          <w:rFonts w:ascii="Arial" w:eastAsia="Arial" w:hAnsi="Arial" w:cs="Arial"/>
          <w:sz w:val="24"/>
          <w:szCs w:val="24"/>
        </w:rPr>
        <w:t xml:space="preserve"> do valor integral do contrato ({{valor_mensal}}), a título de cláusula penal compensatória, nos termos do art. 408 do Código Civil;</w:t>
      </w:r>
    </w:p>
    <w:p w14:paraId="0000005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c) Honorários advocatícios extrajudiciais de 20% (vinte por cento) sobre o total devido, caso seja necessário acionar os meios legais de cobrança.</w:t>
      </w:r>
    </w:p>
    <w:p w14:paraId="0000005D" w14:textId="77777777" w:rsidR="00A13812" w:rsidRDefault="00A13812">
      <w:pPr>
        <w:spacing w:line="360" w:lineRule="auto"/>
      </w:pPr>
    </w:p>
    <w:p w14:paraId="0000005E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5.6.1. </w:t>
      </w:r>
      <w:r>
        <w:rPr>
          <w:rFonts w:ascii="Arial" w:eastAsia="Arial" w:hAnsi="Arial" w:cs="Arial"/>
          <w:sz w:val="24"/>
          <w:szCs w:val="24"/>
        </w:rPr>
        <w:t xml:space="preserve">O CONTRATADO fica, desde já, expressamente autorizado a proceder à 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>negativação do nome da CONTRATANTE e/ou de seus sócios nos órgãos de proteção ao crédito (SPC, Serasa e similares)</w:t>
      </w:r>
      <w:r>
        <w:rPr>
          <w:rFonts w:ascii="Arial" w:eastAsia="Arial" w:hAnsi="Arial" w:cs="Arial"/>
          <w:sz w:val="24"/>
          <w:szCs w:val="24"/>
        </w:rPr>
        <w:t>, bem como a protestar os valores devidos, na hipótese de inadimplência superior a 31 (trinta e um) dias.</w:t>
      </w:r>
    </w:p>
    <w:p w14:paraId="0000005F" w14:textId="77777777" w:rsidR="00A13812" w:rsidRDefault="00A13812">
      <w:pPr>
        <w:spacing w:line="360" w:lineRule="auto"/>
      </w:pPr>
    </w:p>
    <w:p w14:paraId="00000060" w14:textId="77777777" w:rsidR="00A13812" w:rsidRDefault="00A13812">
      <w:pPr>
        <w:spacing w:line="360" w:lineRule="auto"/>
      </w:pPr>
    </w:p>
    <w:p w14:paraId="00000061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6. CONFIDENCIALIDADE</w:t>
      </w:r>
    </w:p>
    <w:p w14:paraId="00000062" w14:textId="77777777" w:rsidR="00A13812" w:rsidRDefault="00A13812">
      <w:pPr>
        <w:spacing w:line="360" w:lineRule="auto"/>
      </w:pPr>
    </w:p>
    <w:p w14:paraId="00000063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6.1. As partes reconhecem que, durante a execução deste contrato, terão acesso a informações confidenciais uma da outra e se comprometem a manter estrito sigilo, nos termos do presente contrato, pelo prazo de 10 (dez) anos após o seu término.</w:t>
      </w:r>
    </w:p>
    <w:p w14:paraId="00000064" w14:textId="77777777" w:rsidR="00A13812" w:rsidRDefault="00A13812">
      <w:pPr>
        <w:spacing w:line="360" w:lineRule="auto"/>
      </w:pPr>
    </w:p>
    <w:p w14:paraId="00000065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6.2. Para fins deste contrato, são consideradas informações confidenciais, sem limitação: estratégias de negócio, marketing e vendas, informações financeiras e quaisquer outras não públicas.</w:t>
      </w:r>
    </w:p>
    <w:p w14:paraId="00000066" w14:textId="77777777" w:rsidR="00A13812" w:rsidRDefault="00A13812">
      <w:pPr>
        <w:spacing w:line="360" w:lineRule="auto"/>
      </w:pPr>
    </w:p>
    <w:p w14:paraId="00000067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lastRenderedPageBreak/>
        <w:t>6.3. A parte que violar esta cláusula estará sujeita à multa equivalente a 24 (vinte e quatro) vezes o valor deste contrato, sem prejuízo de indenização por perdas e danos.</w:t>
      </w:r>
    </w:p>
    <w:p w14:paraId="00000068" w14:textId="77777777" w:rsidR="00A13812" w:rsidRDefault="00A13812">
      <w:pPr>
        <w:spacing w:line="360" w:lineRule="auto"/>
      </w:pPr>
    </w:p>
    <w:p w14:paraId="00000069" w14:textId="77777777" w:rsidR="00A13812" w:rsidRDefault="00A13812">
      <w:pPr>
        <w:spacing w:line="360" w:lineRule="auto"/>
      </w:pPr>
    </w:p>
    <w:p w14:paraId="0000006A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7. PROPRIEDADE INTELECTUAL</w:t>
      </w:r>
    </w:p>
    <w:p w14:paraId="0000006B" w14:textId="77777777" w:rsidR="00A13812" w:rsidRDefault="00A13812">
      <w:pPr>
        <w:spacing w:line="360" w:lineRule="auto"/>
      </w:pPr>
    </w:p>
    <w:p w14:paraId="0000006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7.1. Todos os direitos de propriedade intelectual sobre metodologias, técnicas, materiais e criações do CONTRATADO permanecerão de sua exclusiva propriedade, incluindo o Manual de Conteúdos Orgânicos entregue à CONTRATANTE.</w:t>
      </w:r>
    </w:p>
    <w:p w14:paraId="0000006D" w14:textId="77777777" w:rsidR="00A13812" w:rsidRDefault="00A13812">
      <w:pPr>
        <w:spacing w:line="360" w:lineRule="auto"/>
      </w:pPr>
    </w:p>
    <w:p w14:paraId="0000006E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7.2. O CONTRATADO concede à CONTRATANTE licença não exclusiva, intransferível e não sublicenciável para uso interno dos entregáveis desenvolvidos especificamente no contexto deste contrato.</w:t>
      </w:r>
    </w:p>
    <w:p w14:paraId="0000006F" w14:textId="77777777" w:rsidR="00A13812" w:rsidRDefault="00A13812">
      <w:pPr>
        <w:spacing w:line="360" w:lineRule="auto"/>
      </w:pPr>
    </w:p>
    <w:p w14:paraId="00000070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7.3. A CONTRATANTE se compromete a não reproduzir, comercializar, ceder, sublicenciar ou utilizar as metodologias do CONTRATADO para fins concorrenciais, nem violar direitos autorais, marca ou know-how.</w:t>
      </w:r>
    </w:p>
    <w:p w14:paraId="00000071" w14:textId="77777777" w:rsidR="00A13812" w:rsidRDefault="00A13812">
      <w:pPr>
        <w:spacing w:line="360" w:lineRule="auto"/>
      </w:pPr>
    </w:p>
    <w:p w14:paraId="00000072" w14:textId="77777777" w:rsidR="00A13812" w:rsidRDefault="00A13812">
      <w:pPr>
        <w:spacing w:line="360" w:lineRule="auto"/>
      </w:pPr>
    </w:p>
    <w:p w14:paraId="00000073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8. RESCISÃO</w:t>
      </w:r>
    </w:p>
    <w:p w14:paraId="00000074" w14:textId="77777777" w:rsidR="00A13812" w:rsidRDefault="00A13812">
      <w:pPr>
        <w:spacing w:line="360" w:lineRule="auto"/>
      </w:pPr>
    </w:p>
    <w:p w14:paraId="00000075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8.1. O presente contrato poderá ser rescindido por qualquer das partes, mediante notificação prévia e por escrito, com antecedência mínima de </w:t>
      </w:r>
      <w:r>
        <w:rPr>
          <w:rFonts w:ascii="Arial" w:eastAsia="Arial" w:hAnsi="Arial" w:cs="Arial"/>
          <w:b/>
          <w:bCs/>
          <w:sz w:val="24"/>
          <w:szCs w:val="24"/>
        </w:rPr>
        <w:t>30 (trinta) dias</w:t>
      </w:r>
      <w:r>
        <w:rPr>
          <w:rFonts w:ascii="Arial" w:eastAsia="Arial" w:hAnsi="Arial" w:cs="Arial"/>
          <w:sz w:val="24"/>
          <w:szCs w:val="24"/>
        </w:rPr>
        <w:t>, desde que não haja valores em aberto, hipótese em que a rescisão somente produzirá efeitos após a quitação integral do débito.</w:t>
      </w:r>
    </w:p>
    <w:p w14:paraId="00000076" w14:textId="77777777" w:rsidR="00A13812" w:rsidRDefault="00A13812">
      <w:pPr>
        <w:spacing w:line="360" w:lineRule="auto"/>
      </w:pPr>
    </w:p>
    <w:p w14:paraId="00000077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8.2. MULTA POR RESCISÃO SEM AVISO PRÉVIO. </w:t>
      </w:r>
      <w:r>
        <w:rPr>
          <w:rFonts w:ascii="Arial" w:eastAsia="Arial" w:hAnsi="Arial" w:cs="Arial"/>
          <w:sz w:val="24"/>
          <w:szCs w:val="24"/>
        </w:rPr>
        <w:t xml:space="preserve">Na hipótese de rescisão sem o cumprimento do aviso prévio de 30 (trinta) dias, a parte que descumprir ficará sujeita ao pagamento de multa equivalente a </w:t>
      </w:r>
      <w:r>
        <w:rPr>
          <w:rFonts w:ascii="Arial" w:eastAsia="Arial" w:hAnsi="Arial" w:cs="Arial"/>
          <w:b/>
          <w:bCs/>
          <w:sz w:val="24"/>
          <w:szCs w:val="24"/>
        </w:rPr>
        <w:t>30% (trinta por cento) do valor mensal do contrato ({{multa_rescisao_valor}})</w:t>
      </w:r>
      <w:r>
        <w:rPr>
          <w:rFonts w:ascii="Arial" w:eastAsia="Arial" w:hAnsi="Arial" w:cs="Arial"/>
          <w:sz w:val="24"/>
          <w:szCs w:val="24"/>
        </w:rPr>
        <w:t xml:space="preserve">, a título de cláusula penal nos termos do art. 408 do Código Civil, sem prejuízo de negativação nos órgãos de proteção ao crédito (SPC, Serasa e similares) e protesto dos valores devidos.</w:t>
      </w:r>
    </w:p>
    <w:p w14:paraId="00000078" w14:textId="77777777" w:rsidR="00A13812" w:rsidRDefault="00A13812">
      <w:pPr>
        <w:spacing w:line="360" w:lineRule="auto"/>
      </w:pPr>
    </w:p>
    <w:p w14:paraId="00000079" w14:textId="77777777" w:rsidR="00A13812" w:rsidRDefault="00A13812">
      <w:pPr>
        <w:spacing w:line="360" w:lineRule="auto"/>
      </w:pPr>
    </w:p>
    <w:p w14:paraId="0000007A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9. RESPONSABILIDADE, AUSÊNCIA DE PROMESSA DE RESULTADO E LIMITAÇÃO DE DANOS</w:t>
      </w:r>
    </w:p>
    <w:p w14:paraId="0000007B" w14:textId="77777777" w:rsidR="00A13812" w:rsidRDefault="00A13812">
      <w:pPr>
        <w:spacing w:line="360" w:lineRule="auto"/>
      </w:pPr>
    </w:p>
    <w:p w14:paraId="0000007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9.1. O CONTRATADO se compromete a executar os serviços com diligência e qualidade, utilizando boas práticas.</w:t>
      </w:r>
    </w:p>
    <w:p w14:paraId="0000007D" w14:textId="77777777" w:rsidR="00A13812" w:rsidRDefault="00A13812">
      <w:pPr>
        <w:spacing w:line="360" w:lineRule="auto"/>
      </w:pPr>
    </w:p>
    <w:p w14:paraId="0000007E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 xml:space="preserve">9.2. (CLÁUSULA EXPRESSA - SEM PROMESSA DE RESULTADO / OBRIGAÇÃO DE MEIO) A CONTRATANTE declara estar ciente de que não há promessa, garantia ou obrigação de resultado por parte do CONTRATADO, uma vez que a estratégia, embora validada e com histórico de desempenho, depende de fatores externos e internos à atuação do CONTRATADO. Assim, o serviço contratado constitui obrigação de meio, não sendo o CONTRATADO responsável por metas de faturamento, lucro, volume de pedidos, ROAS ou qualquer indicador específico.</w:t>
      </w:r>
    </w:p>
    <w:p w14:paraId="0000007F" w14:textId="77777777" w:rsidR="00A13812" w:rsidRDefault="00A13812">
      <w:pPr>
        <w:spacing w:line="360" w:lineRule="auto"/>
      </w:pPr>
    </w:p>
    <w:p w14:paraId="00000080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9.3. Em nenhuma hipótese o CONTRATADO será responsável por danos indiretos, lucros cessantes ou perda de oportunidades de negócio da CONTRATANTE.</w:t>
      </w:r>
    </w:p>
    <w:p w14:paraId="00000081" w14:textId="77777777" w:rsidR="00A13812" w:rsidRDefault="00A13812">
      <w:pPr>
        <w:spacing w:line="360" w:lineRule="auto"/>
      </w:pPr>
    </w:p>
    <w:p w14:paraId="00000082" w14:textId="77777777" w:rsidR="00A13812" w:rsidRDefault="00A13812">
      <w:pPr>
        <w:spacing w:line="360" w:lineRule="auto"/>
      </w:pPr>
    </w:p>
    <w:p w14:paraId="00000083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10. DISPOSIÇÕES GERAIS</w:t>
      </w:r>
    </w:p>
    <w:p w14:paraId="00000084" w14:textId="77777777" w:rsidR="00A13812" w:rsidRDefault="00A13812">
      <w:pPr>
        <w:spacing w:line="360" w:lineRule="auto"/>
      </w:pPr>
    </w:p>
    <w:p w14:paraId="00000085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10.1. Este contrato não estabelece vínculo empregatício entre as partes.</w:t>
      </w:r>
    </w:p>
    <w:p w14:paraId="00000086" w14:textId="77777777" w:rsidR="00A13812" w:rsidRDefault="00A13812">
      <w:pPr>
        <w:spacing w:line="360" w:lineRule="auto"/>
      </w:pPr>
    </w:p>
    <w:p w14:paraId="00000087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10.2. Este contrato será regido e interpretado de acordo com as leis da República Federativa do Brasil.</w:t>
      </w:r>
    </w:p>
    <w:p w14:paraId="00000088" w14:textId="77777777" w:rsidR="00A13812" w:rsidRDefault="00A13812">
      <w:pPr>
        <w:spacing w:line="360" w:lineRule="auto"/>
      </w:pPr>
    </w:p>
    <w:p w14:paraId="00000089" w14:textId="77777777" w:rsidR="00A13812" w:rsidRDefault="00A13812">
      <w:pPr>
        <w:spacing w:line="360" w:lineRule="auto"/>
      </w:pPr>
    </w:p>
    <w:p w14:paraId="0000008A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11. FORO</w:t>
      </w:r>
    </w:p>
    <w:p w14:paraId="0000008B" w14:textId="77777777" w:rsidR="00A13812" w:rsidRDefault="00A13812">
      <w:pPr>
        <w:spacing w:line="360" w:lineRule="auto"/>
      </w:pPr>
    </w:p>
    <w:p w14:paraId="0000008C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11.1. As partes elegem o foro da Comarca de Sorocaba/SP para dirimir quaisquer dúvidas ou litígios decorrentes deste contrato, com renúncia a qualquer outro, por mais privilegiado que seja.</w:t>
      </w:r>
    </w:p>
    <w:p w14:paraId="0000008D" w14:textId="77777777" w:rsidR="00A13812" w:rsidRDefault="00A13812">
      <w:pPr>
        <w:spacing w:line="360" w:lineRule="auto"/>
      </w:pPr>
    </w:p>
    <w:p w14:paraId="0000008E" w14:textId="77777777" w:rsidR="00A13812" w:rsidRDefault="00A13812">
      <w:pPr>
        <w:spacing w:line="360" w:lineRule="auto"/>
      </w:pPr>
    </w:p>
    <w:p w14:paraId="0000008F" w14:textId="77777777" w:rsidR="00A13812" w:rsidRDefault="00187D1B">
      <w:pPr>
        <w:spacing w:line="360" w:lineRule="auto"/>
        <w:ind w:firstLine="709"/>
        <w:jc w:val="both"/>
      </w:pPr>
      <w:r>
        <w:rPr>
          <w:rFonts w:ascii="Arial" w:eastAsia="Arial" w:hAnsi="Arial" w:cs="Arial"/>
          <w:sz w:val="24"/>
          <w:szCs w:val="24"/>
        </w:rPr>
        <w:t>E, por estarem assim justas e contratadas, assinam o presente instrumento em 2 (duas) vias de igual teor e forma.</w:t>
      </w:r>
    </w:p>
    <w:p w14:paraId="00000090" w14:textId="77777777" w:rsidR="00A13812" w:rsidRDefault="00A13812">
      <w:pPr>
        <w:spacing w:line="360" w:lineRule="auto"/>
      </w:pPr>
    </w:p>
    <w:p w14:paraId="00000091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lastRenderedPageBreak/>
        <w:t xml:space="preserve">Local e data: Sorocaba/SP, {{data_assinatura_extenso}}.</w:t>
      </w:r>
    </w:p>
    <w:p w14:paraId="00000092" w14:textId="77777777" w:rsidR="00A13812" w:rsidRDefault="00A13812">
      <w:pPr>
        <w:spacing w:line="360" w:lineRule="auto"/>
      </w:pPr>
    </w:p>
    <w:p w14:paraId="00000093" w14:textId="77777777" w:rsidR="00A13812" w:rsidRDefault="00A13812">
      <w:pPr>
        <w:spacing w:line="360" w:lineRule="auto"/>
      </w:pPr>
    </w:p>
    <w:p w14:paraId="00000094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t>CONTRATADO:</w:t>
      </w:r>
    </w:p>
    <w:p w14:paraId="00000095" w14:textId="77777777" w:rsidR="00A13812" w:rsidRDefault="00A13812">
      <w:pPr>
        <w:spacing w:line="360" w:lineRule="auto"/>
      </w:pPr>
    </w:p>
    <w:p w14:paraId="00000096" w14:textId="77777777" w:rsidR="00A13812" w:rsidRDefault="00A13812">
      <w:pPr>
        <w:spacing w:line="360" w:lineRule="auto"/>
      </w:pPr>
    </w:p>
    <w:p w14:paraId="00000097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t>______________________________________</w:t>
      </w:r>
    </w:p>
    <w:p w14:paraId="00000098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GSA CONSULTORIA EM VENDAS LTDA</w:t>
      </w:r>
    </w:p>
    <w:p w14:paraId="00000099" w14:textId="77777777" w:rsidR="00A13812" w:rsidRDefault="00A13812">
      <w:pPr>
        <w:spacing w:line="360" w:lineRule="auto"/>
      </w:pPr>
    </w:p>
    <w:p w14:paraId="0000009A" w14:textId="77777777" w:rsidR="00A13812" w:rsidRDefault="00A13812">
      <w:pPr>
        <w:spacing w:line="360" w:lineRule="auto"/>
      </w:pPr>
    </w:p>
    <w:p w14:paraId="0000009B" w14:textId="77777777" w:rsidR="00A13812" w:rsidRDefault="00187D1B">
      <w:pPr>
        <w:spacing w:line="360" w:lineRule="auto"/>
        <w:jc w:val="center"/>
      </w:pPr>
      <w:r>
        <w:rPr>
          <w:rFonts w:ascii="Arial" w:eastAsia="Arial" w:hAnsi="Arial" w:cs="Arial"/>
          <w:sz w:val="24"/>
          <w:szCs w:val="24"/>
        </w:rPr>
        <w:t>CONTRATANTE:</w:t>
      </w:r>
    </w:p>
    <w:p w14:paraId="0000009C" w14:textId="77777777" w:rsidR="00A13812" w:rsidRDefault="00A13812">
      <w:pPr>
        <w:spacing w:line="360" w:lineRule="auto"/>
      </w:pPr>
    </w:p>
    <w:p w14:paraId="0000009D" w14:textId="77777777" w:rsidR="00A13812" w:rsidRDefault="00A13812">
      <w:pPr>
        <w:spacing w:line="360" w:lineRule="auto"/>
      </w:pPr>
    </w:p>
    <w:p w14:paraId="0000009E" w14:textId="77777777" w:rsidR="00A13812" w:rsidRDefault="00187D1B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______________________________________</w:t>
      </w:r>
    </w:p>
    <w:p w14:paraId="0000009F" w14:textId="77777777" w:rsidR="00A13812" w:rsidRDefault="00187D1B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Roboto" w:eastAsia="Roboto" w:hAnsi="Roboto" w:cs="Roboto"/>
          <w:b/>
          <w:bCs/>
          <w:color w:val="4A4A4A"/>
          <w:sz w:val="24"/>
          <w:szCs w:val="24"/>
        </w:rPr>
        <w:t>{{nome_cliente}}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sectPr w:rsidR="00A13812">
      <w:pgSz w:w="11906" w:h="16838"/>
      <w:pgMar w:top="1701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6BFE6A8-6F27-4DF6-B91E-0E3E3CBFDB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Bold r:id="rId2" w:fontKey="{95A4041A-DE4E-49F4-B10C-A0FAC78DE7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CBCBE29-B8F1-420A-AF66-5E28C08281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390C24-CD83-46B9-96D9-F27C3E97FE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812"/>
    <w:rsid w:val="00187D1B"/>
    <w:rsid w:val="00A1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2904"/>
  <w15:docId w15:val="{51A2B81A-F055-4352-82CA-CA789AF0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C2pBvJ/3eqMppwi3Zogj6uv4w==">CgMxLjA4AHIhMV9PNVkxckozVGpVVUVVaWktRWpxekhzZG5vT3M3c3dj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1749</Words>
  <Characters>9449</Characters>
  <Application>Microsoft Office Word</Application>
  <DocSecurity>0</DocSecurity>
  <Lines>78</Lines>
  <Paragraphs>22</Paragraphs>
  <ScaleCrop>false</ScaleCrop>
  <Company/>
  <LinksUpToDate>false</LinksUpToDate>
  <CharactersWithSpaces>11176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Kevyn Ramaia</cp:lastModifiedBy>
  <cp:revision>2</cp:revision>
  <dcterms:created xsi:type="dcterms:W3CDTF">2026-08-18T14:46:00Z</dcterms:created>
  <dcterms:modified xsi:type="dcterms:W3CDTF">2026-08-18T14:47:00Z</dcterms:modified>
</cp:coreProperties>
</file>