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44A" w:rsidRPr="003E744A" w:rsidRDefault="003E744A" w:rsidP="003E744A">
      <w:pPr>
        <w:pStyle w:val="Ttulo2"/>
        <w:rPr>
          <w:rFonts w:ascii="Times New Roman" w:hAnsi="Times New Roman" w:cs="Times New Roman"/>
        </w:rPr>
      </w:pPr>
      <w:r w:rsidRPr="003E744A">
        <w:rPr>
          <w:rFonts w:ascii="Times New Roman" w:hAnsi="Times New Roman" w:cs="Times New Roman"/>
        </w:rPr>
        <w:t>5.3 Documentación de pruebas</w:t>
      </w:r>
    </w:p>
    <w:p w:rsidR="003E744A" w:rsidRPr="003E744A" w:rsidRDefault="003E744A" w:rsidP="003E744A">
      <w:pPr>
        <w:rPr>
          <w:rFonts w:ascii="Times New Roman" w:hAnsi="Times New Roman" w:cs="Times New Roman"/>
        </w:rPr>
      </w:pPr>
      <w:bookmarkStart w:id="0" w:name="_Toc448254565"/>
      <w:r w:rsidRPr="003E744A">
        <w:rPr>
          <w:rFonts w:ascii="Times New Roman" w:hAnsi="Times New Roman" w:cs="Times New Roman"/>
        </w:rPr>
        <w:t>Cogeremos el caso 5.2.1 para ejecutar las pruebas en ellos. Recordamos que las pruebas tienen que superar los requisitos establecidos los puntos 2.1 y 2.2.</w:t>
      </w:r>
    </w:p>
    <w:p w:rsidR="003E744A" w:rsidRPr="003E744A" w:rsidRDefault="003E744A" w:rsidP="003E744A">
      <w:pPr>
        <w:rPr>
          <w:rFonts w:ascii="Times New Roman" w:hAnsi="Times New Roman" w:cs="Times New Roman"/>
        </w:rPr>
      </w:pPr>
      <w:r w:rsidRPr="003E744A">
        <w:rPr>
          <w:rFonts w:ascii="Times New Roman" w:hAnsi="Times New Roman" w:cs="Times New Roman"/>
        </w:rPr>
        <w:t>Para ello, ejecutamos el código del punto 5.2.1 (del gráfico de barras):</w:t>
      </w:r>
    </w:p>
    <w:p w:rsidR="003E744A" w:rsidRPr="003E744A" w:rsidRDefault="003E744A" w:rsidP="003E744A">
      <w:pPr>
        <w:rPr>
          <w:rFonts w:ascii="Times New Roman" w:hAnsi="Times New Roman" w:cs="Times New Roman"/>
        </w:rPr>
      </w:pPr>
      <w:r w:rsidRPr="003E744A">
        <w:rPr>
          <w:rFonts w:ascii="Times New Roman" w:hAnsi="Times New Roman" w:cs="Times New Roman"/>
          <w:noProof/>
          <w:lang w:eastAsia="es-ES"/>
        </w:rPr>
        <w:drawing>
          <wp:inline distT="0" distB="0" distL="0" distR="0" wp14:anchorId="658AC0B8" wp14:editId="1710500D">
            <wp:extent cx="2724150" cy="542925"/>
            <wp:effectExtent l="0" t="0" r="0" b="9525"/>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542925"/>
                    </a:xfrm>
                    <a:prstGeom prst="rect">
                      <a:avLst/>
                    </a:prstGeom>
                  </pic:spPr>
                </pic:pic>
              </a:graphicData>
            </a:graphic>
          </wp:inline>
        </w:drawing>
      </w:r>
    </w:p>
    <w:p w:rsidR="003E744A" w:rsidRPr="003E744A" w:rsidRDefault="003E744A" w:rsidP="003E744A">
      <w:pPr>
        <w:rPr>
          <w:rFonts w:ascii="Times New Roman" w:hAnsi="Times New Roman" w:cs="Times New Roman"/>
        </w:rPr>
      </w:pPr>
      <w:r w:rsidRPr="003E744A">
        <w:rPr>
          <w:rFonts w:ascii="Times New Roman" w:hAnsi="Times New Roman" w:cs="Times New Roman"/>
        </w:rPr>
        <w:t>Y obtenemos lo siguiente:</w:t>
      </w:r>
    </w:p>
    <w:p w:rsidR="003E744A" w:rsidRPr="003E744A" w:rsidRDefault="003E744A" w:rsidP="003E744A">
      <w:pPr>
        <w:rPr>
          <w:rFonts w:ascii="Times New Roman" w:hAnsi="Times New Roman" w:cs="Times New Roman"/>
        </w:rPr>
      </w:pPr>
      <w:r w:rsidRPr="003E744A">
        <w:rPr>
          <w:rFonts w:ascii="Times New Roman" w:hAnsi="Times New Roman" w:cs="Times New Roman"/>
          <w:noProof/>
          <w:lang w:eastAsia="es-ES"/>
        </w:rPr>
        <w:drawing>
          <wp:inline distT="0" distB="0" distL="0" distR="0" wp14:anchorId="67DBCA34" wp14:editId="75E911AB">
            <wp:extent cx="5400040" cy="1768852"/>
            <wp:effectExtent l="0" t="0" r="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768852"/>
                    </a:xfrm>
                    <a:prstGeom prst="rect">
                      <a:avLst/>
                    </a:prstGeom>
                  </pic:spPr>
                </pic:pic>
              </a:graphicData>
            </a:graphic>
          </wp:inline>
        </w:drawing>
      </w:r>
    </w:p>
    <w:p w:rsidR="003E744A" w:rsidRPr="003E744A" w:rsidRDefault="003E744A" w:rsidP="003E744A">
      <w:pPr>
        <w:rPr>
          <w:rFonts w:ascii="Times New Roman" w:hAnsi="Times New Roman" w:cs="Times New Roman"/>
        </w:rPr>
      </w:pPr>
      <w:r w:rsidRPr="003E744A">
        <w:rPr>
          <w:rFonts w:ascii="Times New Roman" w:hAnsi="Times New Roman" w:cs="Times New Roman"/>
        </w:rPr>
        <w:t>Vamos pues, a tomar la tabla del punto 2, especificando que requisitos se cumplen y cuales no:</w:t>
      </w:r>
    </w:p>
    <w:tbl>
      <w:tblPr>
        <w:tblStyle w:val="Tablaconcuadrcula"/>
        <w:tblW w:w="0" w:type="auto"/>
        <w:tblLook w:val="04A0" w:firstRow="1" w:lastRow="0" w:firstColumn="1" w:lastColumn="0" w:noHBand="0" w:noVBand="1"/>
      </w:tblPr>
      <w:tblGrid>
        <w:gridCol w:w="913"/>
        <w:gridCol w:w="3199"/>
        <w:gridCol w:w="557"/>
        <w:gridCol w:w="4051"/>
      </w:tblGrid>
      <w:tr w:rsidR="003E744A" w:rsidRPr="003E744A" w:rsidTr="00943773">
        <w:trPr>
          <w:tblHeader/>
        </w:trPr>
        <w:tc>
          <w:tcPr>
            <w:tcW w:w="913" w:type="dxa"/>
          </w:tcPr>
          <w:p w:rsidR="003E744A" w:rsidRPr="003E744A" w:rsidRDefault="003E744A" w:rsidP="00943773">
            <w:pPr>
              <w:rPr>
                <w:rFonts w:ascii="Times New Roman" w:hAnsi="Times New Roman" w:cs="Times New Roman"/>
                <w:b/>
              </w:rPr>
            </w:pPr>
            <w:r w:rsidRPr="003E744A">
              <w:rPr>
                <w:rFonts w:ascii="Times New Roman" w:hAnsi="Times New Roman" w:cs="Times New Roman"/>
                <w:b/>
              </w:rPr>
              <w:t>REQ.</w:t>
            </w:r>
          </w:p>
        </w:tc>
        <w:tc>
          <w:tcPr>
            <w:tcW w:w="3206" w:type="dxa"/>
          </w:tcPr>
          <w:p w:rsidR="003E744A" w:rsidRPr="003E744A" w:rsidRDefault="003E744A" w:rsidP="00943773">
            <w:pPr>
              <w:rPr>
                <w:rFonts w:ascii="Times New Roman" w:hAnsi="Times New Roman" w:cs="Times New Roman"/>
                <w:b/>
              </w:rPr>
            </w:pPr>
            <w:r w:rsidRPr="003E744A">
              <w:rPr>
                <w:rFonts w:ascii="Times New Roman" w:hAnsi="Times New Roman" w:cs="Times New Roman"/>
                <w:b/>
              </w:rPr>
              <w:t>DESCRIPCIÓN</w:t>
            </w:r>
          </w:p>
        </w:tc>
        <w:tc>
          <w:tcPr>
            <w:tcW w:w="545" w:type="dxa"/>
          </w:tcPr>
          <w:p w:rsidR="003E744A" w:rsidRPr="003E744A" w:rsidRDefault="003E744A" w:rsidP="00943773">
            <w:pPr>
              <w:jc w:val="center"/>
              <w:rPr>
                <w:rFonts w:ascii="Times New Roman" w:hAnsi="Times New Roman" w:cs="Times New Roman"/>
                <w:b/>
              </w:rPr>
            </w:pPr>
            <w:r w:rsidRPr="003E744A">
              <w:rPr>
                <w:rFonts w:ascii="Times New Roman" w:hAnsi="Times New Roman" w:cs="Times New Roman"/>
                <w:b/>
              </w:rPr>
              <w:t>√/</w:t>
            </w:r>
            <w:r w:rsidRPr="003E744A">
              <w:rPr>
                <w:rFonts w:ascii="Times New Roman" w:hAnsi="Times New Roman" w:cs="Times New Roman"/>
              </w:rPr>
              <w:t>X</w:t>
            </w:r>
          </w:p>
        </w:tc>
        <w:tc>
          <w:tcPr>
            <w:tcW w:w="4056" w:type="dxa"/>
          </w:tcPr>
          <w:p w:rsidR="003E744A" w:rsidRPr="003E744A" w:rsidRDefault="003E744A" w:rsidP="00943773">
            <w:pPr>
              <w:rPr>
                <w:rFonts w:ascii="Times New Roman" w:hAnsi="Times New Roman" w:cs="Times New Roman"/>
                <w:b/>
              </w:rPr>
            </w:pPr>
            <w:r w:rsidRPr="003E744A">
              <w:rPr>
                <w:rFonts w:ascii="Times New Roman" w:hAnsi="Times New Roman" w:cs="Times New Roman"/>
                <w:b/>
              </w:rPr>
              <w:t>Observaciones</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RF01</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deberán mostrar diferentes niveles de granularidad.</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color w:val="FF0000"/>
              </w:rPr>
              <w:t>X</w:t>
            </w:r>
          </w:p>
        </w:tc>
        <w:tc>
          <w:tcPr>
            <w:tcW w:w="4056" w:type="dxa"/>
          </w:tcPr>
          <w:p w:rsidR="003E744A" w:rsidRPr="003E744A" w:rsidRDefault="003E744A" w:rsidP="00943773">
            <w:pPr>
              <w:rPr>
                <w:rFonts w:ascii="Times New Roman" w:hAnsi="Times New Roman" w:cs="Times New Roman"/>
              </w:rPr>
            </w:pP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no permite esto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RF02</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deberá poder aumentar el nivel de abstracción.</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color w:val="FF0000"/>
              </w:rPr>
              <w:t>X</w:t>
            </w:r>
          </w:p>
        </w:tc>
        <w:tc>
          <w:tcPr>
            <w:tcW w:w="4056" w:type="dxa"/>
          </w:tcPr>
          <w:p w:rsidR="003E744A" w:rsidRPr="003E744A" w:rsidRDefault="003E744A" w:rsidP="00943773">
            <w:pPr>
              <w:rPr>
                <w:rFonts w:ascii="Times New Roman" w:hAnsi="Times New Roman" w:cs="Times New Roman"/>
              </w:rPr>
            </w:pP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no permite esto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RF03</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deberán poder mostrar dependencias y relaciones entre los datos de forma clara.</w:t>
            </w:r>
          </w:p>
        </w:tc>
        <w:tc>
          <w:tcPr>
            <w:tcW w:w="545" w:type="dxa"/>
          </w:tcPr>
          <w:p w:rsidR="003E744A" w:rsidRPr="003E744A" w:rsidRDefault="003E744A" w:rsidP="00943773">
            <w:pPr>
              <w:jc w:val="center"/>
              <w:rPr>
                <w:rFonts w:ascii="Times New Roman" w:hAnsi="Times New Roman" w:cs="Times New Roman"/>
                <w:b/>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aprecia la relación entre datos perfectamente</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RF04</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permitirá hacer zoom.</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Google </w:t>
            </w:r>
            <w:proofErr w:type="spellStart"/>
            <w:r w:rsidRPr="003E744A">
              <w:rPr>
                <w:rFonts w:ascii="Times New Roman" w:hAnsi="Times New Roman" w:cs="Times New Roman"/>
              </w:rPr>
              <w:t>Chrome</w:t>
            </w:r>
            <w:proofErr w:type="spellEnd"/>
            <w:r w:rsidRPr="003E744A">
              <w:rPr>
                <w:rFonts w:ascii="Times New Roman" w:hAnsi="Times New Roman" w:cs="Times New Roman"/>
              </w:rPr>
              <w:t xml:space="preserve"> permite hacer zoom</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RF05</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mostrará información adicional al pasar el ratón por encima de elementos.</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noProof/>
              </w:rPr>
              <w:object w:dxaOrig="390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in;height:48.75pt;mso-width-percent:0;mso-height-percent:0;mso-width-percent:0;mso-height-percent:0" o:ole="">
                  <v:imagedata r:id="rId8" o:title=""/>
                </v:shape>
                <o:OLEObject Type="Embed" ProgID="PBrush" ShapeID="_x0000_i1025" DrawAspect="Content" ObjectID="_1618655971" r:id="rId9"/>
              </w:objec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RF06</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Implementar </w:t>
            </w:r>
            <w:proofErr w:type="spellStart"/>
            <w:r w:rsidRPr="003E744A">
              <w:rPr>
                <w:rFonts w:ascii="Times New Roman" w:hAnsi="Times New Roman" w:cs="Times New Roman"/>
              </w:rPr>
              <w:t>checkboxes</w:t>
            </w:r>
            <w:proofErr w:type="spellEnd"/>
            <w:r w:rsidRPr="003E744A">
              <w:rPr>
                <w:rFonts w:ascii="Times New Roman" w:hAnsi="Times New Roman" w:cs="Times New Roman"/>
              </w:rPr>
              <w:t xml:space="preserve"> para filtrar la información se desee mostrar.</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color w:val="FF0000"/>
              </w:rPr>
              <w:t>X</w:t>
            </w:r>
          </w:p>
        </w:tc>
        <w:tc>
          <w:tcPr>
            <w:tcW w:w="4056" w:type="dxa"/>
          </w:tcPr>
          <w:p w:rsidR="003E744A" w:rsidRPr="003E744A" w:rsidRDefault="003E744A" w:rsidP="00943773">
            <w:pPr>
              <w:rPr>
                <w:rFonts w:ascii="Times New Roman" w:hAnsi="Times New Roman" w:cs="Times New Roman"/>
              </w:rPr>
            </w:pP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no permite esto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RF07</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Se podrá analizar y mostrar los datos de diferentes maneras, entre ellas en </w:t>
            </w:r>
            <w:r w:rsidRPr="003E744A">
              <w:rPr>
                <w:rFonts w:ascii="Times New Roman" w:hAnsi="Times New Roman" w:cs="Times New Roman"/>
                <w:i/>
              </w:rPr>
              <w:t>conjuntos.</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Si, seleccionando los colores de la parte derecha del gráfico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RF08</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Se podrá analizar y mostrar los datos de diferentes maneras, entre ellas en </w:t>
            </w:r>
            <w:proofErr w:type="spellStart"/>
            <w:r w:rsidRPr="003E744A">
              <w:rPr>
                <w:rFonts w:ascii="Times New Roman" w:hAnsi="Times New Roman" w:cs="Times New Roman"/>
                <w:i/>
              </w:rPr>
              <w:t>clusters</w:t>
            </w:r>
            <w:proofErr w:type="spellEnd"/>
            <w:r w:rsidRPr="003E744A">
              <w:rPr>
                <w:rFonts w:ascii="Times New Roman" w:hAnsi="Times New Roman" w:cs="Times New Roman"/>
                <w:i/>
              </w:rPr>
              <w:t>.</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color w:val="FF0000"/>
              </w:rPr>
              <w:t>X</w:t>
            </w:r>
          </w:p>
        </w:tc>
        <w:tc>
          <w:tcPr>
            <w:tcW w:w="4056" w:type="dxa"/>
          </w:tcPr>
          <w:p w:rsidR="003E744A" w:rsidRPr="003E744A" w:rsidRDefault="003E744A" w:rsidP="00943773">
            <w:pPr>
              <w:rPr>
                <w:rFonts w:ascii="Times New Roman" w:hAnsi="Times New Roman" w:cs="Times New Roman"/>
              </w:rPr>
            </w:pP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no permite esto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RF09</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Se podrá analizar y mostrar los datos de diferentes maneras, entre ellas </w:t>
            </w:r>
            <w:r w:rsidRPr="003E744A">
              <w:rPr>
                <w:rFonts w:ascii="Times New Roman" w:hAnsi="Times New Roman" w:cs="Times New Roman"/>
                <w:i/>
              </w:rPr>
              <w:t>ordenados.</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Por defecto</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RF10</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podrán comparar cambios cada cierto tiempo y entre versiones diferentes del software.</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Basta con leer los cambios de las nuevas versiones cada vez que </w:t>
            </w:r>
            <w:proofErr w:type="spellStart"/>
            <w:r w:rsidRPr="003E744A">
              <w:rPr>
                <w:rFonts w:ascii="Times New Roman" w:hAnsi="Times New Roman" w:cs="Times New Roman"/>
              </w:rPr>
              <w:t>google</w:t>
            </w:r>
            <w:proofErr w:type="spellEnd"/>
            <w:r w:rsidRPr="003E744A">
              <w:rPr>
                <w:rFonts w:ascii="Times New Roman" w:hAnsi="Times New Roman" w:cs="Times New Roman"/>
              </w:rPr>
              <w:t xml:space="preserve"> publica una actualización</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lastRenderedPageBreak/>
              <w:t>RNF01</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podrá cambiar el color y la representación de los datos.</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RNF02</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Se mostrarán los datos de una manera sencilla que facilite la comprensión.</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w:t>
            </w:r>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RNF03</w:t>
            </w:r>
          </w:p>
        </w:tc>
        <w:tc>
          <w:tcPr>
            <w:tcW w:w="3206"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 xml:space="preserve">El </w:t>
            </w:r>
            <w:proofErr w:type="spellStart"/>
            <w:r w:rsidRPr="003E744A">
              <w:rPr>
                <w:rFonts w:ascii="Times New Roman" w:hAnsi="Times New Roman" w:cs="Times New Roman"/>
              </w:rPr>
              <w:t>framework</w:t>
            </w:r>
            <w:proofErr w:type="spellEnd"/>
            <w:r w:rsidRPr="003E744A">
              <w:rPr>
                <w:rFonts w:ascii="Times New Roman" w:hAnsi="Times New Roman" w:cs="Times New Roman"/>
              </w:rPr>
              <w:t xml:space="preserve"> utilizara el lenguaje de programación R</w:t>
            </w:r>
          </w:p>
        </w:tc>
        <w:tc>
          <w:tcPr>
            <w:tcW w:w="545" w:type="dxa"/>
          </w:tcPr>
          <w:p w:rsidR="003E744A" w:rsidRPr="003E744A" w:rsidRDefault="003E744A" w:rsidP="00943773">
            <w:pPr>
              <w:jc w:val="center"/>
              <w:rPr>
                <w:rFonts w:ascii="Times New Roman" w:hAnsi="Times New Roman" w:cs="Times New Roman"/>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rPr>
            </w:pP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usa R como </w:t>
            </w:r>
            <w:proofErr w:type="spellStart"/>
            <w:r w:rsidRPr="003E744A">
              <w:rPr>
                <w:rFonts w:ascii="Times New Roman" w:hAnsi="Times New Roman" w:cs="Times New Roman"/>
              </w:rPr>
              <w:t>framework</w:t>
            </w:r>
            <w:proofErr w:type="spellEnd"/>
          </w:p>
        </w:tc>
      </w:tr>
      <w:tr w:rsidR="003E744A" w:rsidRPr="003E744A" w:rsidTr="00943773">
        <w:tc>
          <w:tcPr>
            <w:tcW w:w="913" w:type="dxa"/>
          </w:tcPr>
          <w:p w:rsidR="003E744A" w:rsidRPr="003E744A" w:rsidRDefault="003E744A" w:rsidP="00943773">
            <w:pPr>
              <w:rPr>
                <w:rFonts w:ascii="Times New Roman" w:hAnsi="Times New Roman" w:cs="Times New Roman"/>
              </w:rPr>
            </w:pPr>
            <w:r w:rsidRPr="003E744A">
              <w:rPr>
                <w:rFonts w:ascii="Times New Roman" w:hAnsi="Times New Roman" w:cs="Times New Roman"/>
              </w:rPr>
              <w:t>RNF04</w:t>
            </w:r>
          </w:p>
        </w:tc>
        <w:tc>
          <w:tcPr>
            <w:tcW w:w="3206" w:type="dxa"/>
          </w:tcPr>
          <w:p w:rsidR="003E744A" w:rsidRPr="003E744A" w:rsidRDefault="003E744A" w:rsidP="00943773">
            <w:pPr>
              <w:rPr>
                <w:rFonts w:ascii="Times New Roman" w:hAnsi="Times New Roman" w:cs="Times New Roman"/>
                <w:lang w:val="en-US"/>
              </w:rPr>
            </w:pPr>
            <w:r w:rsidRPr="003E744A">
              <w:rPr>
                <w:rFonts w:ascii="Times New Roman" w:hAnsi="Times New Roman" w:cs="Times New Roman"/>
                <w:lang w:val="en-US"/>
              </w:rPr>
              <w:t xml:space="preserve">El framework </w:t>
            </w:r>
            <w:proofErr w:type="spellStart"/>
            <w:r w:rsidRPr="003E744A">
              <w:rPr>
                <w:rFonts w:ascii="Times New Roman" w:hAnsi="Times New Roman" w:cs="Times New Roman"/>
                <w:lang w:val="en-US"/>
              </w:rPr>
              <w:t>será</w:t>
            </w:r>
            <w:proofErr w:type="spellEnd"/>
            <w:r w:rsidRPr="003E744A">
              <w:rPr>
                <w:rFonts w:ascii="Times New Roman" w:hAnsi="Times New Roman" w:cs="Times New Roman"/>
                <w:lang w:val="en-US"/>
              </w:rPr>
              <w:t xml:space="preserve"> open source</w:t>
            </w:r>
          </w:p>
        </w:tc>
        <w:tc>
          <w:tcPr>
            <w:tcW w:w="545" w:type="dxa"/>
          </w:tcPr>
          <w:p w:rsidR="003E744A" w:rsidRPr="003E744A" w:rsidRDefault="003E744A" w:rsidP="00943773">
            <w:pPr>
              <w:jc w:val="center"/>
              <w:rPr>
                <w:rFonts w:ascii="Times New Roman" w:hAnsi="Times New Roman" w:cs="Times New Roman"/>
                <w:lang w:val="en-US"/>
              </w:rPr>
            </w:pPr>
            <w:r w:rsidRPr="003E744A">
              <w:rPr>
                <w:rFonts w:ascii="Times New Roman" w:hAnsi="Times New Roman" w:cs="Times New Roman"/>
                <w:b/>
                <w:color w:val="70AD47" w:themeColor="accent6"/>
                <w:sz w:val="24"/>
              </w:rPr>
              <w:t>√</w:t>
            </w:r>
          </w:p>
        </w:tc>
        <w:tc>
          <w:tcPr>
            <w:tcW w:w="4056" w:type="dxa"/>
          </w:tcPr>
          <w:p w:rsidR="003E744A" w:rsidRPr="003E744A" w:rsidRDefault="003E744A" w:rsidP="00943773">
            <w:pPr>
              <w:rPr>
                <w:rFonts w:ascii="Times New Roman" w:hAnsi="Times New Roman" w:cs="Times New Roman"/>
                <w:lang w:val="en-US"/>
              </w:rPr>
            </w:pPr>
            <w:proofErr w:type="spellStart"/>
            <w:r w:rsidRPr="003E744A">
              <w:rPr>
                <w:rFonts w:ascii="Times New Roman" w:hAnsi="Times New Roman" w:cs="Times New Roman"/>
                <w:lang w:val="en-US"/>
              </w:rPr>
              <w:t>GoogleVis</w:t>
            </w:r>
            <w:proofErr w:type="spellEnd"/>
            <w:r w:rsidRPr="003E744A">
              <w:rPr>
                <w:rFonts w:ascii="Times New Roman" w:hAnsi="Times New Roman" w:cs="Times New Roman"/>
                <w:lang w:val="en-US"/>
              </w:rPr>
              <w:t xml:space="preserve"> </w:t>
            </w:r>
            <w:proofErr w:type="spellStart"/>
            <w:r w:rsidRPr="003E744A">
              <w:rPr>
                <w:rFonts w:ascii="Times New Roman" w:hAnsi="Times New Roman" w:cs="Times New Roman"/>
                <w:lang w:val="en-US"/>
              </w:rPr>
              <w:t>es</w:t>
            </w:r>
            <w:proofErr w:type="spellEnd"/>
            <w:r w:rsidRPr="003E744A">
              <w:rPr>
                <w:rFonts w:ascii="Times New Roman" w:hAnsi="Times New Roman" w:cs="Times New Roman"/>
                <w:lang w:val="en-US"/>
              </w:rPr>
              <w:t xml:space="preserve"> open source</w:t>
            </w:r>
          </w:p>
        </w:tc>
      </w:tr>
    </w:tbl>
    <w:p w:rsidR="003E744A" w:rsidRPr="003E744A" w:rsidRDefault="003E744A" w:rsidP="003E744A">
      <w:pPr>
        <w:pStyle w:val="Ttulo2"/>
        <w:rPr>
          <w:rFonts w:ascii="Times New Roman" w:hAnsi="Times New Roman" w:cs="Times New Roman"/>
        </w:rPr>
      </w:pPr>
      <w:r w:rsidRPr="003E744A">
        <w:rPr>
          <w:rFonts w:ascii="Times New Roman" w:hAnsi="Times New Roman" w:cs="Times New Roman"/>
        </w:rPr>
        <w:t>5.4 Documentación de instalación</w:t>
      </w:r>
      <w:bookmarkEnd w:id="0"/>
    </w:p>
    <w:p w:rsidR="003E744A" w:rsidRPr="003E744A" w:rsidRDefault="003E744A" w:rsidP="003E744A">
      <w:pPr>
        <w:pStyle w:val="Prrafodelista"/>
        <w:keepNext/>
        <w:keepLines/>
        <w:numPr>
          <w:ilvl w:val="0"/>
          <w:numId w:val="3"/>
        </w:numPr>
        <w:spacing w:before="240" w:after="120"/>
        <w:contextualSpacing w:val="0"/>
        <w:outlineLvl w:val="2"/>
        <w:rPr>
          <w:rFonts w:ascii="Times New Roman" w:eastAsiaTheme="majorEastAsia" w:hAnsi="Times New Roman" w:cs="Times New Roman"/>
          <w:vanish/>
          <w:color w:val="000000" w:themeColor="text1"/>
          <w:sz w:val="24"/>
          <w:szCs w:val="24"/>
        </w:rPr>
      </w:pPr>
      <w:bookmarkStart w:id="1" w:name="_Toc7865751"/>
      <w:bookmarkStart w:id="2" w:name="_Toc448254566"/>
    </w:p>
    <w:p w:rsidR="003E744A" w:rsidRPr="003E744A" w:rsidRDefault="003E744A" w:rsidP="003E744A">
      <w:pPr>
        <w:pStyle w:val="Prrafodelista"/>
        <w:keepNext/>
        <w:keepLines/>
        <w:numPr>
          <w:ilvl w:val="0"/>
          <w:numId w:val="3"/>
        </w:numPr>
        <w:spacing w:before="240" w:after="120"/>
        <w:contextualSpacing w:val="0"/>
        <w:outlineLvl w:val="2"/>
        <w:rPr>
          <w:rFonts w:ascii="Times New Roman" w:eastAsiaTheme="majorEastAsia" w:hAnsi="Times New Roman" w:cs="Times New Roman"/>
          <w:vanish/>
          <w:color w:val="000000" w:themeColor="text1"/>
          <w:sz w:val="24"/>
          <w:szCs w:val="24"/>
        </w:rPr>
      </w:pPr>
    </w:p>
    <w:p w:rsidR="003E744A" w:rsidRPr="003E744A" w:rsidRDefault="003E744A" w:rsidP="003E744A">
      <w:pPr>
        <w:pStyle w:val="Prrafodelista"/>
        <w:keepNext/>
        <w:keepLines/>
        <w:numPr>
          <w:ilvl w:val="0"/>
          <w:numId w:val="3"/>
        </w:numPr>
        <w:spacing w:before="240" w:after="120"/>
        <w:contextualSpacing w:val="0"/>
        <w:outlineLvl w:val="2"/>
        <w:rPr>
          <w:rFonts w:ascii="Times New Roman" w:eastAsiaTheme="majorEastAsia" w:hAnsi="Times New Roman" w:cs="Times New Roman"/>
          <w:vanish/>
          <w:color w:val="000000" w:themeColor="text1"/>
          <w:sz w:val="24"/>
          <w:szCs w:val="24"/>
        </w:rPr>
      </w:pPr>
    </w:p>
    <w:p w:rsidR="003E744A" w:rsidRPr="003E744A" w:rsidRDefault="003E744A" w:rsidP="003E744A">
      <w:pPr>
        <w:pStyle w:val="Prrafodelista"/>
        <w:keepNext/>
        <w:keepLines/>
        <w:numPr>
          <w:ilvl w:val="0"/>
          <w:numId w:val="3"/>
        </w:numPr>
        <w:spacing w:before="240" w:after="120"/>
        <w:contextualSpacing w:val="0"/>
        <w:outlineLvl w:val="2"/>
        <w:rPr>
          <w:rFonts w:ascii="Times New Roman" w:eastAsiaTheme="majorEastAsia" w:hAnsi="Times New Roman" w:cs="Times New Roman"/>
          <w:vanish/>
          <w:color w:val="000000" w:themeColor="text1"/>
          <w:sz w:val="24"/>
          <w:szCs w:val="24"/>
        </w:rPr>
      </w:pPr>
    </w:p>
    <w:p w:rsidR="003E744A" w:rsidRPr="003E744A" w:rsidRDefault="003E744A" w:rsidP="003E744A">
      <w:pPr>
        <w:pStyle w:val="Prrafodelista"/>
        <w:keepNext/>
        <w:keepLines/>
        <w:numPr>
          <w:ilvl w:val="0"/>
          <w:numId w:val="3"/>
        </w:numPr>
        <w:spacing w:before="240" w:after="120"/>
        <w:contextualSpacing w:val="0"/>
        <w:outlineLvl w:val="2"/>
        <w:rPr>
          <w:rFonts w:ascii="Times New Roman" w:eastAsiaTheme="majorEastAsia" w:hAnsi="Times New Roman" w:cs="Times New Roman"/>
          <w:vanish/>
          <w:color w:val="000000" w:themeColor="text1"/>
          <w:sz w:val="24"/>
          <w:szCs w:val="24"/>
        </w:rPr>
      </w:pPr>
    </w:p>
    <w:p w:rsidR="003E744A" w:rsidRPr="003E744A" w:rsidRDefault="003E744A" w:rsidP="003E744A">
      <w:pPr>
        <w:pStyle w:val="Prrafodelista"/>
        <w:keepNext/>
        <w:keepLines/>
        <w:numPr>
          <w:ilvl w:val="1"/>
          <w:numId w:val="3"/>
        </w:numPr>
        <w:spacing w:before="240" w:after="120"/>
        <w:contextualSpacing w:val="0"/>
        <w:outlineLvl w:val="2"/>
        <w:rPr>
          <w:rFonts w:ascii="Times New Roman" w:eastAsiaTheme="majorEastAsia" w:hAnsi="Times New Roman" w:cs="Times New Roman"/>
          <w:vanish/>
          <w:color w:val="000000" w:themeColor="text1"/>
          <w:sz w:val="24"/>
          <w:szCs w:val="24"/>
        </w:rPr>
      </w:pPr>
    </w:p>
    <w:p w:rsidR="003E744A" w:rsidRPr="003E744A" w:rsidRDefault="003E744A" w:rsidP="003E744A">
      <w:pPr>
        <w:pStyle w:val="Ttulo3"/>
        <w:numPr>
          <w:ilvl w:val="2"/>
          <w:numId w:val="3"/>
        </w:numPr>
        <w:spacing w:before="240" w:after="120"/>
        <w:jc w:val="both"/>
        <w:rPr>
          <w:rFonts w:ascii="Times New Roman" w:hAnsi="Times New Roman" w:cs="Times New Roman"/>
        </w:rPr>
      </w:pPr>
      <w:r w:rsidRPr="003E744A">
        <w:rPr>
          <w:rFonts w:ascii="Times New Roman" w:hAnsi="Times New Roman" w:cs="Times New Roman"/>
        </w:rPr>
        <w:t>Paso 0</w:t>
      </w:r>
      <w:bookmarkEnd w:id="1"/>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Para comenzar, la base de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como bien sabemos, es R-Studio. Es un paquete de 80mb que se puede descargar desde aquí (</w:t>
      </w:r>
      <w:hyperlink r:id="rId10" w:history="1">
        <w:r w:rsidRPr="003E744A">
          <w:rPr>
            <w:rStyle w:val="Hipervnculo"/>
            <w:rFonts w:ascii="Times New Roman" w:hAnsi="Times New Roman" w:cs="Times New Roman"/>
          </w:rPr>
          <w:t>https://cran.r-project.org/bin/windows/base/</w:t>
        </w:r>
      </w:hyperlink>
      <w:r w:rsidRPr="003E744A">
        <w:rPr>
          <w:rFonts w:ascii="Times New Roman" w:hAnsi="Times New Roman" w:cs="Times New Roman"/>
        </w:rPr>
        <w:t>). La versión con la que vamos a trabajar es la 3.6.0</w:t>
      </w:r>
    </w:p>
    <w:p w:rsidR="003E744A" w:rsidRPr="003E744A" w:rsidRDefault="003E744A" w:rsidP="003E744A">
      <w:pPr>
        <w:rPr>
          <w:rFonts w:ascii="Times New Roman" w:hAnsi="Times New Roman" w:cs="Times New Roman"/>
        </w:rPr>
      </w:pPr>
      <w:r w:rsidRPr="003E744A">
        <w:rPr>
          <w:rFonts w:ascii="Times New Roman" w:hAnsi="Times New Roman" w:cs="Times New Roman"/>
        </w:rPr>
        <w:t>Una vez abierto el instalador, nos saldrá una pantalla como esta:</w:t>
      </w:r>
    </w:p>
    <w:p w:rsidR="003E744A" w:rsidRPr="003E744A" w:rsidRDefault="003E744A" w:rsidP="003E744A">
      <w:pPr>
        <w:keepNext/>
        <w:rPr>
          <w:rFonts w:ascii="Times New Roman" w:hAnsi="Times New Roman" w:cs="Times New Roman"/>
        </w:rPr>
      </w:pPr>
      <w:r w:rsidRPr="003E744A">
        <w:rPr>
          <w:rFonts w:ascii="Times New Roman" w:hAnsi="Times New Roman" w:cs="Times New Roman"/>
          <w:noProof/>
          <w:lang w:eastAsia="es-ES"/>
        </w:rPr>
        <w:drawing>
          <wp:inline distT="0" distB="0" distL="0" distR="0" wp14:anchorId="0957B2BA" wp14:editId="047048BD">
            <wp:extent cx="4362450" cy="332377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6924" cy="3327180"/>
                    </a:xfrm>
                    <a:prstGeom prst="rect">
                      <a:avLst/>
                    </a:prstGeom>
                  </pic:spPr>
                </pic:pic>
              </a:graphicData>
            </a:graphic>
          </wp:inline>
        </w:drawing>
      </w:r>
    </w:p>
    <w:p w:rsidR="003E744A" w:rsidRPr="003E744A" w:rsidRDefault="003E744A" w:rsidP="003E744A">
      <w:pPr>
        <w:pStyle w:val="Epgrafe"/>
        <w:rPr>
          <w:rFonts w:ascii="Times New Roman" w:hAnsi="Times New Roman" w:cs="Times New Roman"/>
        </w:rPr>
      </w:pPr>
      <w:r w:rsidRPr="003E744A">
        <w:rPr>
          <w:rFonts w:ascii="Times New Roman" w:hAnsi="Times New Roman" w:cs="Times New Roman"/>
        </w:rPr>
        <w:t xml:space="preserve">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1</w:t>
      </w:r>
      <w:r w:rsidRPr="003E744A">
        <w:rPr>
          <w:rFonts w:ascii="Times New Roman" w:hAnsi="Times New Roman" w:cs="Times New Roman"/>
          <w:noProof/>
        </w:rPr>
        <w:fldChar w:fldCharType="end"/>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En ella, haremos </w:t>
      </w:r>
      <w:proofErr w:type="spellStart"/>
      <w:r w:rsidRPr="003E744A">
        <w:rPr>
          <w:rFonts w:ascii="Times New Roman" w:hAnsi="Times New Roman" w:cs="Times New Roman"/>
        </w:rPr>
        <w:t>click</w:t>
      </w:r>
      <w:proofErr w:type="spellEnd"/>
      <w:r w:rsidRPr="003E744A">
        <w:rPr>
          <w:rFonts w:ascii="Times New Roman" w:hAnsi="Times New Roman" w:cs="Times New Roman"/>
        </w:rPr>
        <w:t xml:space="preserve"> 6 veces en “Siguiente”, y se comenzará a instalar.</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 Una vez instalado el programa, haremos </w:t>
      </w:r>
      <w:proofErr w:type="spellStart"/>
      <w:r w:rsidRPr="003E744A">
        <w:rPr>
          <w:rFonts w:ascii="Times New Roman" w:hAnsi="Times New Roman" w:cs="Times New Roman"/>
        </w:rPr>
        <w:t>click</w:t>
      </w:r>
      <w:proofErr w:type="spellEnd"/>
      <w:r w:rsidRPr="003E744A">
        <w:rPr>
          <w:rFonts w:ascii="Times New Roman" w:hAnsi="Times New Roman" w:cs="Times New Roman"/>
        </w:rPr>
        <w:t xml:space="preserve"> en el nuevo elemento del menú inicio:</w:t>
      </w:r>
    </w:p>
    <w:p w:rsidR="003E744A" w:rsidRPr="003E744A" w:rsidRDefault="003E744A" w:rsidP="003E744A">
      <w:pPr>
        <w:pStyle w:val="Prrafodelista"/>
        <w:numPr>
          <w:ilvl w:val="0"/>
          <w:numId w:val="2"/>
        </w:numPr>
        <w:rPr>
          <w:rFonts w:ascii="Times New Roman" w:hAnsi="Times New Roman" w:cs="Times New Roman"/>
        </w:rPr>
      </w:pPr>
      <w:r w:rsidRPr="003E744A">
        <w:rPr>
          <w:rFonts w:ascii="Times New Roman" w:hAnsi="Times New Roman" w:cs="Times New Roman"/>
        </w:rPr>
        <w:t>R i386 3.6.0</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Bien, ya tenemos instalado y ejecutado nuestro compilador de R. Ahora es cuestión de implementar el paquete de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Esto lo haremos a través de 3 comandos.</w:t>
      </w:r>
    </w:p>
    <w:p w:rsidR="003E744A" w:rsidRPr="003E744A" w:rsidRDefault="003E744A" w:rsidP="003E744A">
      <w:pPr>
        <w:pStyle w:val="Prrafodelista"/>
        <w:keepNext/>
        <w:keepLines/>
        <w:numPr>
          <w:ilvl w:val="0"/>
          <w:numId w:val="1"/>
        </w:numPr>
        <w:spacing w:before="240" w:after="120"/>
        <w:contextualSpacing w:val="0"/>
        <w:outlineLvl w:val="2"/>
        <w:rPr>
          <w:rFonts w:ascii="Times New Roman" w:eastAsiaTheme="majorEastAsia" w:hAnsi="Times New Roman" w:cs="Times New Roman"/>
          <w:vanish/>
          <w:color w:val="000000" w:themeColor="text1"/>
          <w:szCs w:val="24"/>
        </w:rPr>
      </w:pPr>
      <w:bookmarkStart w:id="3" w:name="_Toc7865752"/>
    </w:p>
    <w:p w:rsidR="003E744A" w:rsidRPr="003E744A" w:rsidRDefault="003E744A" w:rsidP="003E744A">
      <w:pPr>
        <w:pStyle w:val="Prrafodelista"/>
        <w:keepNext/>
        <w:keepLines/>
        <w:numPr>
          <w:ilvl w:val="0"/>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0"/>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0"/>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1"/>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2"/>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t>Paso 1</w:t>
      </w:r>
      <w:bookmarkEnd w:id="3"/>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El primero de ellos será: </w:t>
      </w:r>
    </w:p>
    <w:p w:rsidR="003E744A" w:rsidRPr="003E744A" w:rsidRDefault="003E744A" w:rsidP="003E74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0"/>
          <w:szCs w:val="20"/>
          <w:lang w:eastAsia="es-ES"/>
        </w:rPr>
      </w:pPr>
      <w:proofErr w:type="spellStart"/>
      <w:proofErr w:type="gramStart"/>
      <w:r w:rsidRPr="003E744A">
        <w:rPr>
          <w:rFonts w:ascii="Times New Roman" w:eastAsia="Times New Roman" w:hAnsi="Times New Roman" w:cs="Times New Roman"/>
          <w:color w:val="24292E"/>
          <w:sz w:val="20"/>
          <w:szCs w:val="20"/>
          <w:lang w:eastAsia="es-ES"/>
        </w:rPr>
        <w:t>install.packages</w:t>
      </w:r>
      <w:proofErr w:type="spellEnd"/>
      <w:r w:rsidRPr="003E744A">
        <w:rPr>
          <w:rFonts w:ascii="Times New Roman" w:eastAsia="Times New Roman" w:hAnsi="Times New Roman" w:cs="Times New Roman"/>
          <w:color w:val="24292E"/>
          <w:sz w:val="20"/>
          <w:szCs w:val="20"/>
          <w:lang w:eastAsia="es-ES"/>
        </w:rPr>
        <w:t>(</w:t>
      </w:r>
      <w:proofErr w:type="gramEnd"/>
      <w:r w:rsidRPr="003E744A">
        <w:rPr>
          <w:rFonts w:ascii="Times New Roman" w:eastAsia="Times New Roman" w:hAnsi="Times New Roman" w:cs="Times New Roman"/>
          <w:color w:val="005CC5"/>
          <w:sz w:val="20"/>
          <w:szCs w:val="20"/>
          <w:lang w:eastAsia="es-ES"/>
        </w:rPr>
        <w:t>'</w:t>
      </w:r>
      <w:proofErr w:type="spellStart"/>
      <w:r w:rsidRPr="003E744A">
        <w:rPr>
          <w:rFonts w:ascii="Times New Roman" w:eastAsia="Times New Roman" w:hAnsi="Times New Roman" w:cs="Times New Roman"/>
          <w:color w:val="005CC5"/>
          <w:sz w:val="20"/>
          <w:szCs w:val="20"/>
          <w:lang w:eastAsia="es-ES"/>
        </w:rPr>
        <w:t>g</w:t>
      </w:r>
      <w:r w:rsidRPr="003E744A">
        <w:rPr>
          <w:rFonts w:ascii="Times New Roman" w:eastAsia="Times New Roman" w:hAnsi="Times New Roman" w:cs="Times New Roman"/>
          <w:color w:val="24292E"/>
          <w:sz w:val="20"/>
          <w:szCs w:val="20"/>
          <w:lang w:eastAsia="es-ES"/>
        </w:rPr>
        <w:t>oogleVis</w:t>
      </w:r>
      <w:proofErr w:type="spellEnd"/>
      <w:r w:rsidRPr="003E744A">
        <w:rPr>
          <w:rFonts w:ascii="Times New Roman" w:eastAsia="Times New Roman" w:hAnsi="Times New Roman" w:cs="Times New Roman"/>
          <w:color w:val="24292E"/>
          <w:sz w:val="20"/>
          <w:szCs w:val="20"/>
          <w:lang w:eastAsia="es-ES"/>
        </w:rPr>
        <w:t>')</w:t>
      </w:r>
    </w:p>
    <w:p w:rsidR="003E744A" w:rsidRPr="003E744A" w:rsidRDefault="003E744A" w:rsidP="003E74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E744A" w:rsidRPr="003E744A" w:rsidRDefault="003E744A" w:rsidP="003E744A">
      <w:pPr>
        <w:rPr>
          <w:rFonts w:ascii="Times New Roman" w:hAnsi="Times New Roman" w:cs="Times New Roman"/>
        </w:rPr>
      </w:pPr>
      <w:r w:rsidRPr="003E744A">
        <w:rPr>
          <w:rFonts w:ascii="Times New Roman" w:hAnsi="Times New Roman" w:cs="Times New Roman"/>
        </w:rPr>
        <w:t>Copiamos y pegamos el comando anterior. El programa nos pregunta si queremos crear una nueva librería, ya que la carpeta de instalación de R es de sólo lectura (por estar en “archivos de programa”). Le decimos que sí, y comenzará a descargar, como se muestra en la siguiente imagen:</w:t>
      </w:r>
    </w:p>
    <w:p w:rsidR="003E744A" w:rsidRPr="003E744A" w:rsidRDefault="003E744A" w:rsidP="003E744A">
      <w:pPr>
        <w:keepNext/>
        <w:rPr>
          <w:rFonts w:ascii="Times New Roman" w:hAnsi="Times New Roman" w:cs="Times New Roman"/>
        </w:rPr>
      </w:pPr>
      <w:r w:rsidRPr="003E744A">
        <w:rPr>
          <w:rFonts w:ascii="Times New Roman" w:hAnsi="Times New Roman" w:cs="Times New Roman"/>
          <w:noProof/>
          <w:lang w:eastAsia="es-ES"/>
        </w:rPr>
        <w:drawing>
          <wp:inline distT="0" distB="0" distL="0" distR="0" wp14:anchorId="62A332DB" wp14:editId="29E2DE3E">
            <wp:extent cx="5400040" cy="3882310"/>
            <wp:effectExtent l="0" t="0" r="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82310"/>
                    </a:xfrm>
                    <a:prstGeom prst="rect">
                      <a:avLst/>
                    </a:prstGeom>
                  </pic:spPr>
                </pic:pic>
              </a:graphicData>
            </a:graphic>
          </wp:inline>
        </w:drawing>
      </w:r>
    </w:p>
    <w:p w:rsidR="003E744A" w:rsidRPr="003E744A" w:rsidRDefault="003E744A" w:rsidP="003E744A">
      <w:pPr>
        <w:pStyle w:val="Epgrafe"/>
        <w:rPr>
          <w:rFonts w:ascii="Times New Roman" w:hAnsi="Times New Roman" w:cs="Times New Roman"/>
        </w:rPr>
      </w:pPr>
      <w:r w:rsidRPr="003E744A">
        <w:rPr>
          <w:rFonts w:ascii="Times New Roman" w:hAnsi="Times New Roman" w:cs="Times New Roman"/>
        </w:rPr>
        <w:t xml:space="preserve">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2</w:t>
      </w:r>
      <w:r w:rsidRPr="003E744A">
        <w:rPr>
          <w:rFonts w:ascii="Times New Roman" w:hAnsi="Times New Roman" w:cs="Times New Roman"/>
          <w:noProof/>
        </w:rPr>
        <w:fldChar w:fldCharType="end"/>
      </w:r>
    </w:p>
    <w:p w:rsidR="003E744A" w:rsidRPr="003E744A" w:rsidRDefault="003E744A" w:rsidP="003E744A">
      <w:pPr>
        <w:pStyle w:val="Prrafodelista"/>
        <w:keepNext/>
        <w:keepLines/>
        <w:numPr>
          <w:ilvl w:val="0"/>
          <w:numId w:val="1"/>
        </w:numPr>
        <w:spacing w:before="240" w:after="120"/>
        <w:contextualSpacing w:val="0"/>
        <w:outlineLvl w:val="2"/>
        <w:rPr>
          <w:rFonts w:ascii="Times New Roman" w:eastAsiaTheme="majorEastAsia" w:hAnsi="Times New Roman" w:cs="Times New Roman"/>
          <w:vanish/>
          <w:color w:val="000000" w:themeColor="text1"/>
          <w:szCs w:val="24"/>
        </w:rPr>
      </w:pPr>
      <w:bookmarkStart w:id="4" w:name="_Toc7865753"/>
    </w:p>
    <w:p w:rsidR="003E744A" w:rsidRPr="003E744A" w:rsidRDefault="003E744A" w:rsidP="003E744A">
      <w:pPr>
        <w:pStyle w:val="Prrafodelista"/>
        <w:keepNext/>
        <w:keepLines/>
        <w:numPr>
          <w:ilvl w:val="1"/>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2"/>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Prrafodelista"/>
        <w:keepNext/>
        <w:keepLines/>
        <w:numPr>
          <w:ilvl w:val="2"/>
          <w:numId w:val="1"/>
        </w:numPr>
        <w:spacing w:before="240" w:after="120"/>
        <w:contextualSpacing w:val="0"/>
        <w:outlineLvl w:val="2"/>
        <w:rPr>
          <w:rFonts w:ascii="Times New Roman" w:eastAsiaTheme="majorEastAsia" w:hAnsi="Times New Roman" w:cs="Times New Roman"/>
          <w:vanish/>
          <w:color w:val="000000" w:themeColor="text1"/>
          <w:szCs w:val="24"/>
        </w:rPr>
      </w:pP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t>Paso 2</w:t>
      </w:r>
      <w:bookmarkEnd w:id="4"/>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Una vez finalizado esto, necesitamos instalar unos paquetes más, de los que depende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Para ellos, usaremos el comando:</w:t>
      </w:r>
    </w:p>
    <w:p w:rsidR="003E744A" w:rsidRPr="003E744A" w:rsidRDefault="003E744A" w:rsidP="003E744A">
      <w:pPr>
        <w:pStyle w:val="HTMLconformatoprevio"/>
        <w:shd w:val="clear" w:color="auto" w:fill="F6F8FA"/>
        <w:rPr>
          <w:rFonts w:ascii="Times New Roman" w:hAnsi="Times New Roman" w:cs="Times New Roman"/>
          <w:color w:val="24292E"/>
        </w:rPr>
      </w:pPr>
      <w:proofErr w:type="spellStart"/>
      <w:r w:rsidRPr="003E744A">
        <w:rPr>
          <w:rFonts w:ascii="Times New Roman" w:hAnsi="Times New Roman" w:cs="Times New Roman"/>
          <w:color w:val="24292E"/>
        </w:rPr>
        <w:t>install.packages</w:t>
      </w:r>
      <w:proofErr w:type="spellEnd"/>
      <w:r w:rsidRPr="003E744A">
        <w:rPr>
          <w:rFonts w:ascii="Times New Roman" w:hAnsi="Times New Roman" w:cs="Times New Roman"/>
          <w:color w:val="24292E"/>
        </w:rPr>
        <w:t>(</w:t>
      </w:r>
      <w:proofErr w:type="gramStart"/>
      <w:r w:rsidRPr="003E744A">
        <w:rPr>
          <w:rFonts w:ascii="Times New Roman" w:hAnsi="Times New Roman" w:cs="Times New Roman"/>
          <w:color w:val="24292E"/>
        </w:rPr>
        <w:t>c(</w:t>
      </w:r>
      <w:proofErr w:type="gramEnd"/>
      <w:r w:rsidRPr="003E744A">
        <w:rPr>
          <w:rStyle w:val="pl-s"/>
          <w:rFonts w:ascii="Times New Roman" w:eastAsiaTheme="majorEastAsia" w:hAnsi="Times New Roman" w:cs="Times New Roman"/>
          <w:color w:val="032F62"/>
        </w:rPr>
        <w:t>"</w:t>
      </w:r>
      <w:proofErr w:type="spellStart"/>
      <w:r w:rsidRPr="003E744A">
        <w:rPr>
          <w:rStyle w:val="pl-s"/>
          <w:rFonts w:ascii="Times New Roman" w:eastAsiaTheme="majorEastAsia" w:hAnsi="Times New Roman" w:cs="Times New Roman"/>
          <w:color w:val="032F62"/>
        </w:rPr>
        <w:t>devtools</w:t>
      </w:r>
      <w:proofErr w:type="spellEnd"/>
      <w:r w:rsidRPr="003E744A">
        <w:rPr>
          <w:rStyle w:val="pl-s"/>
          <w:rFonts w:ascii="Times New Roman" w:eastAsiaTheme="majorEastAsia" w:hAnsi="Times New Roman" w:cs="Times New Roman"/>
          <w:color w:val="032F62"/>
        </w:rPr>
        <w:t>"</w:t>
      </w:r>
      <w:r w:rsidRPr="003E744A">
        <w:rPr>
          <w:rFonts w:ascii="Times New Roman" w:hAnsi="Times New Roman" w:cs="Times New Roman"/>
          <w:color w:val="24292E"/>
        </w:rPr>
        <w:t>,</w:t>
      </w:r>
      <w:r w:rsidRPr="003E744A">
        <w:rPr>
          <w:rStyle w:val="pl-s"/>
          <w:rFonts w:ascii="Times New Roman" w:eastAsiaTheme="majorEastAsia" w:hAnsi="Times New Roman" w:cs="Times New Roman"/>
          <w:color w:val="032F62"/>
        </w:rPr>
        <w:t>"</w:t>
      </w:r>
      <w:proofErr w:type="spellStart"/>
      <w:r w:rsidRPr="003E744A">
        <w:rPr>
          <w:rStyle w:val="pl-s"/>
          <w:rFonts w:ascii="Times New Roman" w:eastAsiaTheme="majorEastAsia" w:hAnsi="Times New Roman" w:cs="Times New Roman"/>
          <w:color w:val="032F62"/>
        </w:rPr>
        <w:t>jsonlite</w:t>
      </w:r>
      <w:proofErr w:type="spellEnd"/>
      <w:r w:rsidRPr="003E744A">
        <w:rPr>
          <w:rStyle w:val="pl-s"/>
          <w:rFonts w:ascii="Times New Roman" w:eastAsiaTheme="majorEastAsia" w:hAnsi="Times New Roman" w:cs="Times New Roman"/>
          <w:color w:val="032F62"/>
        </w:rPr>
        <w:t>"</w:t>
      </w:r>
      <w:r w:rsidRPr="003E744A">
        <w:rPr>
          <w:rFonts w:ascii="Times New Roman" w:hAnsi="Times New Roman" w:cs="Times New Roman"/>
          <w:color w:val="24292E"/>
        </w:rPr>
        <w:t xml:space="preserve">, </w:t>
      </w:r>
      <w:r w:rsidRPr="003E744A">
        <w:rPr>
          <w:rStyle w:val="pl-s"/>
          <w:rFonts w:ascii="Times New Roman" w:eastAsiaTheme="majorEastAsia" w:hAnsi="Times New Roman" w:cs="Times New Roman"/>
          <w:color w:val="032F62"/>
        </w:rPr>
        <w:t>"</w:t>
      </w:r>
      <w:proofErr w:type="spellStart"/>
      <w:r w:rsidRPr="003E744A">
        <w:rPr>
          <w:rStyle w:val="pl-s"/>
          <w:rFonts w:ascii="Times New Roman" w:eastAsiaTheme="majorEastAsia" w:hAnsi="Times New Roman" w:cs="Times New Roman"/>
          <w:color w:val="032F62"/>
        </w:rPr>
        <w:t>knitr</w:t>
      </w:r>
      <w:proofErr w:type="spellEnd"/>
      <w:r w:rsidRPr="003E744A">
        <w:rPr>
          <w:rStyle w:val="pl-s"/>
          <w:rFonts w:ascii="Times New Roman" w:eastAsiaTheme="majorEastAsia" w:hAnsi="Times New Roman" w:cs="Times New Roman"/>
          <w:color w:val="032F62"/>
        </w:rPr>
        <w:t>"</w:t>
      </w:r>
      <w:r w:rsidRPr="003E744A">
        <w:rPr>
          <w:rFonts w:ascii="Times New Roman" w:hAnsi="Times New Roman" w:cs="Times New Roman"/>
          <w:color w:val="24292E"/>
        </w:rPr>
        <w:t xml:space="preserve">, </w:t>
      </w:r>
      <w:r w:rsidRPr="003E744A">
        <w:rPr>
          <w:rStyle w:val="pl-s"/>
          <w:rFonts w:ascii="Times New Roman" w:eastAsiaTheme="majorEastAsia" w:hAnsi="Times New Roman" w:cs="Times New Roman"/>
          <w:color w:val="032F62"/>
        </w:rPr>
        <w:t>"</w:t>
      </w:r>
      <w:proofErr w:type="spellStart"/>
      <w:r w:rsidRPr="003E744A">
        <w:rPr>
          <w:rStyle w:val="pl-s"/>
          <w:rFonts w:ascii="Times New Roman" w:eastAsiaTheme="majorEastAsia" w:hAnsi="Times New Roman" w:cs="Times New Roman"/>
          <w:color w:val="032F62"/>
        </w:rPr>
        <w:t>shiny</w:t>
      </w:r>
      <w:proofErr w:type="spellEnd"/>
      <w:r w:rsidRPr="003E744A">
        <w:rPr>
          <w:rStyle w:val="pl-s"/>
          <w:rFonts w:ascii="Times New Roman" w:eastAsiaTheme="majorEastAsia" w:hAnsi="Times New Roman" w:cs="Times New Roman"/>
          <w:color w:val="032F62"/>
        </w:rPr>
        <w:t>"</w:t>
      </w:r>
      <w:r w:rsidRPr="003E744A">
        <w:rPr>
          <w:rFonts w:ascii="Times New Roman" w:hAnsi="Times New Roman" w:cs="Times New Roman"/>
          <w:color w:val="24292E"/>
        </w:rPr>
        <w:t xml:space="preserve">, </w:t>
      </w:r>
      <w:r w:rsidRPr="003E744A">
        <w:rPr>
          <w:rStyle w:val="pl-s"/>
          <w:rFonts w:ascii="Times New Roman" w:eastAsiaTheme="majorEastAsia" w:hAnsi="Times New Roman" w:cs="Times New Roman"/>
          <w:color w:val="032F62"/>
        </w:rPr>
        <w:t>"</w:t>
      </w:r>
      <w:proofErr w:type="spellStart"/>
      <w:r w:rsidRPr="003E744A">
        <w:rPr>
          <w:rStyle w:val="pl-s"/>
          <w:rFonts w:ascii="Times New Roman" w:eastAsiaTheme="majorEastAsia" w:hAnsi="Times New Roman" w:cs="Times New Roman"/>
          <w:color w:val="032F62"/>
        </w:rPr>
        <w:t>httpuv</w:t>
      </w:r>
      <w:proofErr w:type="spellEnd"/>
      <w:r w:rsidRPr="003E744A">
        <w:rPr>
          <w:rStyle w:val="pl-s"/>
          <w:rFonts w:ascii="Times New Roman" w:eastAsiaTheme="majorEastAsia" w:hAnsi="Times New Roman" w:cs="Times New Roman"/>
          <w:color w:val="032F62"/>
        </w:rPr>
        <w:t>"</w:t>
      </w:r>
      <w:r w:rsidRPr="003E744A">
        <w:rPr>
          <w:rFonts w:ascii="Times New Roman" w:hAnsi="Times New Roman" w:cs="Times New Roman"/>
          <w:color w:val="24292E"/>
        </w:rPr>
        <w:t>))</w:t>
      </w:r>
    </w:p>
    <w:p w:rsidR="003E744A" w:rsidRPr="003E744A" w:rsidRDefault="003E744A" w:rsidP="003E744A">
      <w:pPr>
        <w:rPr>
          <w:rFonts w:ascii="Times New Roman" w:hAnsi="Times New Roman" w:cs="Times New Roman"/>
        </w:rPr>
      </w:pPr>
    </w:p>
    <w:p w:rsidR="003E744A" w:rsidRPr="003E744A" w:rsidRDefault="003E744A" w:rsidP="003E744A">
      <w:pPr>
        <w:rPr>
          <w:rFonts w:ascii="Times New Roman" w:hAnsi="Times New Roman" w:cs="Times New Roman"/>
        </w:rPr>
      </w:pPr>
      <w:r w:rsidRPr="003E744A">
        <w:rPr>
          <w:rFonts w:ascii="Times New Roman" w:hAnsi="Times New Roman" w:cs="Times New Roman"/>
        </w:rPr>
        <w:t>Copiamos y pegamos, y al apretar “</w:t>
      </w:r>
      <w:proofErr w:type="spellStart"/>
      <w:r w:rsidRPr="003E744A">
        <w:rPr>
          <w:rFonts w:ascii="Times New Roman" w:hAnsi="Times New Roman" w:cs="Times New Roman"/>
        </w:rPr>
        <w:t>Enter</w:t>
      </w:r>
      <w:proofErr w:type="spellEnd"/>
      <w:r w:rsidRPr="003E744A">
        <w:rPr>
          <w:rFonts w:ascii="Times New Roman" w:hAnsi="Times New Roman" w:cs="Times New Roman"/>
        </w:rPr>
        <w:t>”, comenzará la descarga e instalación automáticas, como muestra la siguiente imagen:</w:t>
      </w:r>
    </w:p>
    <w:p w:rsidR="003E744A" w:rsidRPr="003E744A" w:rsidRDefault="003E744A" w:rsidP="003E744A">
      <w:pPr>
        <w:keepNext/>
        <w:rPr>
          <w:rFonts w:ascii="Times New Roman" w:hAnsi="Times New Roman" w:cs="Times New Roman"/>
        </w:rPr>
      </w:pPr>
      <w:r w:rsidRPr="003E744A">
        <w:rPr>
          <w:rFonts w:ascii="Times New Roman" w:hAnsi="Times New Roman" w:cs="Times New Roman"/>
          <w:noProof/>
          <w:lang w:eastAsia="es-ES"/>
        </w:rPr>
        <w:lastRenderedPageBreak/>
        <w:t xml:space="preserve"> </w:t>
      </w:r>
      <w:r w:rsidRPr="003E744A">
        <w:rPr>
          <w:rFonts w:ascii="Times New Roman" w:hAnsi="Times New Roman" w:cs="Times New Roman"/>
          <w:noProof/>
          <w:lang w:eastAsia="es-ES"/>
        </w:rPr>
        <w:drawing>
          <wp:inline distT="0" distB="0" distL="0" distR="0" wp14:anchorId="7F74AC76" wp14:editId="3A09370F">
            <wp:extent cx="5400040" cy="392508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925080"/>
                    </a:xfrm>
                    <a:prstGeom prst="rect">
                      <a:avLst/>
                    </a:prstGeom>
                  </pic:spPr>
                </pic:pic>
              </a:graphicData>
            </a:graphic>
          </wp:inline>
        </w:drawing>
      </w:r>
    </w:p>
    <w:p w:rsidR="003E744A" w:rsidRPr="003E744A" w:rsidRDefault="003E744A" w:rsidP="003E744A">
      <w:pPr>
        <w:pStyle w:val="Epgrafe"/>
        <w:rPr>
          <w:rFonts w:ascii="Times New Roman" w:hAnsi="Times New Roman" w:cs="Times New Roman"/>
        </w:rPr>
      </w:pPr>
      <w:r w:rsidRPr="003E744A">
        <w:rPr>
          <w:rFonts w:ascii="Times New Roman" w:hAnsi="Times New Roman" w:cs="Times New Roman"/>
        </w:rPr>
        <w:t xml:space="preserve">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3</w:t>
      </w:r>
      <w:r w:rsidRPr="003E744A">
        <w:rPr>
          <w:rFonts w:ascii="Times New Roman" w:hAnsi="Times New Roman" w:cs="Times New Roman"/>
          <w:noProof/>
        </w:rPr>
        <w:fldChar w:fldCharType="end"/>
      </w:r>
    </w:p>
    <w:p w:rsidR="003E744A" w:rsidRPr="003E744A" w:rsidRDefault="003E744A" w:rsidP="003E744A">
      <w:pPr>
        <w:pStyle w:val="Ttulo3"/>
        <w:numPr>
          <w:ilvl w:val="2"/>
          <w:numId w:val="1"/>
        </w:numPr>
        <w:spacing w:before="240" w:after="120"/>
        <w:jc w:val="both"/>
        <w:rPr>
          <w:rFonts w:ascii="Times New Roman" w:hAnsi="Times New Roman" w:cs="Times New Roman"/>
        </w:rPr>
      </w:pPr>
      <w:bookmarkStart w:id="5" w:name="_Toc7865754"/>
      <w:r w:rsidRPr="003E744A">
        <w:rPr>
          <w:rFonts w:ascii="Times New Roman" w:hAnsi="Times New Roman" w:cs="Times New Roman"/>
        </w:rPr>
        <w:t>Paso 3</w:t>
      </w:r>
      <w:bookmarkEnd w:id="5"/>
      <w:r w:rsidRPr="003E744A">
        <w:rPr>
          <w:rFonts w:ascii="Times New Roman" w:hAnsi="Times New Roman" w:cs="Times New Roman"/>
        </w:rPr>
        <w:t xml:space="preserve"> </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Antes de instalar los ejecutables de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debemos instalar el paquete </w:t>
      </w:r>
      <w:proofErr w:type="spellStart"/>
      <w:r w:rsidRPr="003E744A">
        <w:rPr>
          <w:rFonts w:ascii="Times New Roman" w:hAnsi="Times New Roman" w:cs="Times New Roman"/>
        </w:rPr>
        <w:t>Rtools</w:t>
      </w:r>
      <w:proofErr w:type="spellEnd"/>
      <w:r w:rsidRPr="003E744A">
        <w:rPr>
          <w:rFonts w:ascii="Times New Roman" w:hAnsi="Times New Roman" w:cs="Times New Roman"/>
        </w:rPr>
        <w:t xml:space="preserve">, el cual tenemos que descargar e instalar desde el siguiente link: </w:t>
      </w:r>
    </w:p>
    <w:p w:rsidR="003E744A" w:rsidRPr="003E744A" w:rsidRDefault="003E744A" w:rsidP="003E744A">
      <w:pPr>
        <w:rPr>
          <w:rFonts w:ascii="Times New Roman" w:hAnsi="Times New Roman" w:cs="Times New Roman"/>
        </w:rPr>
      </w:pPr>
      <w:hyperlink r:id="rId14" w:history="1">
        <w:r w:rsidRPr="003E744A">
          <w:rPr>
            <w:rStyle w:val="Hipervnculo"/>
            <w:rFonts w:ascii="Times New Roman" w:hAnsi="Times New Roman" w:cs="Times New Roman"/>
          </w:rPr>
          <w:t>https://cran.r-project.org/bin/windows/Rtools/Rtools35.exe</w:t>
        </w:r>
      </w:hyperlink>
    </w:p>
    <w:p w:rsidR="003E744A" w:rsidRPr="003E744A" w:rsidRDefault="003E744A" w:rsidP="003E744A">
      <w:pPr>
        <w:rPr>
          <w:rFonts w:ascii="Times New Roman" w:hAnsi="Times New Roman" w:cs="Times New Roman"/>
          <w:color w:val="FF0000"/>
        </w:rPr>
      </w:pPr>
      <w:r w:rsidRPr="003E744A">
        <w:rPr>
          <w:rFonts w:ascii="Times New Roman" w:hAnsi="Times New Roman" w:cs="Times New Roman"/>
          <w:color w:val="FF0000"/>
        </w:rPr>
        <w:t>Importante: Tenemos que cerrar R antes de instalar el paquete</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Una vez abierto, el instalador, haremos </w:t>
      </w:r>
      <w:proofErr w:type="spellStart"/>
      <w:r w:rsidRPr="003E744A">
        <w:rPr>
          <w:rFonts w:ascii="Times New Roman" w:hAnsi="Times New Roman" w:cs="Times New Roman"/>
        </w:rPr>
        <w:t>click</w:t>
      </w:r>
      <w:proofErr w:type="spellEnd"/>
      <w:r w:rsidRPr="003E744A">
        <w:rPr>
          <w:rFonts w:ascii="Times New Roman" w:hAnsi="Times New Roman" w:cs="Times New Roman"/>
        </w:rPr>
        <w:t xml:space="preserve"> de nuevo 6 veces en siguiente (tal y como se muestra en la 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4</w:t>
      </w:r>
      <w:r w:rsidRPr="003E744A">
        <w:rPr>
          <w:rFonts w:ascii="Times New Roman" w:hAnsi="Times New Roman" w:cs="Times New Roman"/>
          <w:noProof/>
        </w:rPr>
        <w:fldChar w:fldCharType="end"/>
      </w:r>
      <w:r w:rsidRPr="003E744A">
        <w:rPr>
          <w:rFonts w:ascii="Times New Roman" w:hAnsi="Times New Roman" w:cs="Times New Roman"/>
        </w:rPr>
        <w:t>.</w:t>
      </w:r>
    </w:p>
    <w:p w:rsidR="003E744A" w:rsidRPr="003E744A" w:rsidRDefault="003E744A" w:rsidP="003E744A">
      <w:pPr>
        <w:pStyle w:val="Ttulo3"/>
        <w:numPr>
          <w:ilvl w:val="2"/>
          <w:numId w:val="1"/>
        </w:numPr>
        <w:spacing w:before="240" w:after="120"/>
        <w:jc w:val="both"/>
        <w:rPr>
          <w:rFonts w:ascii="Times New Roman" w:hAnsi="Times New Roman" w:cs="Times New Roman"/>
        </w:rPr>
      </w:pPr>
      <w:bookmarkStart w:id="6" w:name="_Toc7865755"/>
      <w:r w:rsidRPr="003E744A">
        <w:rPr>
          <w:rFonts w:ascii="Times New Roman" w:hAnsi="Times New Roman" w:cs="Times New Roman"/>
        </w:rPr>
        <w:t>Paso 4</w:t>
      </w:r>
      <w:bookmarkEnd w:id="6"/>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Volvemos a abrir R para introducir el último comando, con el que queda instalado </w:t>
      </w:r>
      <w:proofErr w:type="spellStart"/>
      <w:r w:rsidRPr="003E744A">
        <w:rPr>
          <w:rFonts w:ascii="Times New Roman" w:hAnsi="Times New Roman" w:cs="Times New Roman"/>
        </w:rPr>
        <w:t>GoogleVis</w:t>
      </w:r>
      <w:proofErr w:type="spellEnd"/>
      <w:r w:rsidRPr="003E744A">
        <w:rPr>
          <w:rFonts w:ascii="Times New Roman" w:hAnsi="Times New Roman" w:cs="Times New Roman"/>
        </w:rPr>
        <w:t>:</w:t>
      </w:r>
    </w:p>
    <w:p w:rsidR="003E744A" w:rsidRPr="003E744A" w:rsidRDefault="003E744A" w:rsidP="003E744A">
      <w:pPr>
        <w:pStyle w:val="HTMLconformatoprevio"/>
        <w:shd w:val="clear" w:color="auto" w:fill="F6F8FA"/>
        <w:rPr>
          <w:rFonts w:ascii="Times New Roman" w:hAnsi="Times New Roman" w:cs="Times New Roman"/>
          <w:color w:val="24292E"/>
          <w:lang w:val="en-US"/>
        </w:rPr>
      </w:pPr>
      <w:proofErr w:type="gramStart"/>
      <w:r w:rsidRPr="003E744A">
        <w:rPr>
          <w:rFonts w:ascii="Times New Roman" w:hAnsi="Times New Roman" w:cs="Times New Roman"/>
          <w:color w:val="24292E"/>
          <w:lang w:val="en-US"/>
        </w:rPr>
        <w:t>library(</w:t>
      </w:r>
      <w:proofErr w:type="spellStart"/>
      <w:proofErr w:type="gramEnd"/>
      <w:r w:rsidRPr="003E744A">
        <w:rPr>
          <w:rFonts w:ascii="Times New Roman" w:hAnsi="Times New Roman" w:cs="Times New Roman"/>
          <w:color w:val="24292E"/>
          <w:lang w:val="en-US"/>
        </w:rPr>
        <w:t>devtools</w:t>
      </w:r>
      <w:proofErr w:type="spellEnd"/>
      <w:r w:rsidRPr="003E744A">
        <w:rPr>
          <w:rFonts w:ascii="Times New Roman" w:hAnsi="Times New Roman" w:cs="Times New Roman"/>
          <w:color w:val="24292E"/>
          <w:lang w:val="en-US"/>
        </w:rPr>
        <w:t>)</w:t>
      </w:r>
    </w:p>
    <w:p w:rsidR="003E744A" w:rsidRPr="003E744A" w:rsidRDefault="003E744A" w:rsidP="003E744A">
      <w:pPr>
        <w:pStyle w:val="HTMLconformatoprevio"/>
        <w:shd w:val="clear" w:color="auto" w:fill="F6F8FA"/>
        <w:rPr>
          <w:rFonts w:ascii="Times New Roman" w:hAnsi="Times New Roman" w:cs="Times New Roman"/>
          <w:color w:val="24292E"/>
          <w:lang w:val="en-US"/>
        </w:rPr>
      </w:pPr>
      <w:proofErr w:type="spellStart"/>
      <w:r w:rsidRPr="003E744A">
        <w:rPr>
          <w:rFonts w:ascii="Times New Roman" w:hAnsi="Times New Roman" w:cs="Times New Roman"/>
          <w:color w:val="24292E"/>
          <w:lang w:val="en-US"/>
        </w:rPr>
        <w:t>install_</w:t>
      </w:r>
      <w:proofErr w:type="gramStart"/>
      <w:r w:rsidRPr="003E744A">
        <w:rPr>
          <w:rFonts w:ascii="Times New Roman" w:hAnsi="Times New Roman" w:cs="Times New Roman"/>
          <w:color w:val="24292E"/>
          <w:lang w:val="en-US"/>
        </w:rPr>
        <w:t>github</w:t>
      </w:r>
      <w:proofErr w:type="spellEnd"/>
      <w:r w:rsidRPr="003E744A">
        <w:rPr>
          <w:rFonts w:ascii="Times New Roman" w:hAnsi="Times New Roman" w:cs="Times New Roman"/>
          <w:color w:val="24292E"/>
          <w:lang w:val="en-US"/>
        </w:rPr>
        <w:t>(</w:t>
      </w:r>
      <w:proofErr w:type="gramEnd"/>
      <w:r w:rsidRPr="003E744A">
        <w:rPr>
          <w:rStyle w:val="pl-s"/>
          <w:rFonts w:ascii="Times New Roman" w:eastAsiaTheme="majorEastAsia" w:hAnsi="Times New Roman" w:cs="Times New Roman"/>
          <w:color w:val="032F62"/>
          <w:lang w:val="en-US"/>
        </w:rPr>
        <w:t>"mages/</w:t>
      </w:r>
      <w:proofErr w:type="spellStart"/>
      <w:r w:rsidRPr="003E744A">
        <w:rPr>
          <w:rStyle w:val="pl-s"/>
          <w:rFonts w:ascii="Times New Roman" w:eastAsiaTheme="majorEastAsia" w:hAnsi="Times New Roman" w:cs="Times New Roman"/>
          <w:color w:val="032F62"/>
          <w:lang w:val="en-US"/>
        </w:rPr>
        <w:t>googleVis</w:t>
      </w:r>
      <w:proofErr w:type="spellEnd"/>
      <w:r w:rsidRPr="003E744A">
        <w:rPr>
          <w:rFonts w:ascii="Times New Roman" w:hAnsi="Times New Roman" w:cs="Times New Roman"/>
          <w:color w:val="24292E"/>
          <w:lang w:val="en-US"/>
        </w:rPr>
        <w:t>)</w:t>
      </w:r>
    </w:p>
    <w:p w:rsidR="003E744A" w:rsidRPr="003E744A" w:rsidRDefault="003E744A" w:rsidP="003E744A">
      <w:pPr>
        <w:rPr>
          <w:rFonts w:ascii="Times New Roman" w:hAnsi="Times New Roman" w:cs="Times New Roman"/>
          <w:lang w:val="en-US"/>
        </w:rPr>
      </w:pPr>
    </w:p>
    <w:p w:rsidR="003E744A" w:rsidRPr="003E744A" w:rsidRDefault="003E744A" w:rsidP="003E744A">
      <w:pPr>
        <w:pStyle w:val="Ttulo3"/>
        <w:numPr>
          <w:ilvl w:val="2"/>
          <w:numId w:val="1"/>
        </w:numPr>
        <w:spacing w:before="240" w:after="120"/>
        <w:jc w:val="both"/>
        <w:rPr>
          <w:rFonts w:ascii="Times New Roman" w:hAnsi="Times New Roman" w:cs="Times New Roman"/>
        </w:rPr>
      </w:pPr>
      <w:bookmarkStart w:id="7" w:name="_Toc7865756"/>
      <w:r w:rsidRPr="003E744A">
        <w:rPr>
          <w:rFonts w:ascii="Times New Roman" w:hAnsi="Times New Roman" w:cs="Times New Roman"/>
        </w:rPr>
        <w:t>Paso 5 (opcional)</w:t>
      </w:r>
      <w:bookmarkEnd w:id="7"/>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Para garantizar que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está bien instalado, podemos poner los siguientes 3 comandos:</w:t>
      </w:r>
    </w:p>
    <w:p w:rsidR="003E744A" w:rsidRPr="003E744A" w:rsidRDefault="003E744A" w:rsidP="003E744A">
      <w:pPr>
        <w:pStyle w:val="HTMLconformatoprevio"/>
        <w:shd w:val="clear" w:color="auto" w:fill="F6F8FA"/>
        <w:rPr>
          <w:rFonts w:ascii="Times New Roman" w:hAnsi="Times New Roman" w:cs="Times New Roman"/>
          <w:color w:val="24292E"/>
          <w:lang w:val="en-US"/>
        </w:rPr>
      </w:pPr>
      <w:proofErr w:type="gramStart"/>
      <w:r w:rsidRPr="003E744A">
        <w:rPr>
          <w:rFonts w:ascii="Times New Roman" w:hAnsi="Times New Roman" w:cs="Times New Roman"/>
          <w:color w:val="24292E"/>
          <w:lang w:val="en-US"/>
        </w:rPr>
        <w:t>library(</w:t>
      </w:r>
      <w:proofErr w:type="spellStart"/>
      <w:proofErr w:type="gramEnd"/>
      <w:r w:rsidRPr="003E744A">
        <w:rPr>
          <w:rFonts w:ascii="Times New Roman" w:hAnsi="Times New Roman" w:cs="Times New Roman"/>
          <w:color w:val="24292E"/>
          <w:lang w:val="en-US"/>
        </w:rPr>
        <w:t>googleVis</w:t>
      </w:r>
      <w:proofErr w:type="spellEnd"/>
      <w:r w:rsidRPr="003E744A">
        <w:rPr>
          <w:rFonts w:ascii="Times New Roman" w:hAnsi="Times New Roman" w:cs="Times New Roman"/>
          <w:color w:val="24292E"/>
          <w:lang w:val="en-US"/>
        </w:rPr>
        <w:t>)</w:t>
      </w:r>
    </w:p>
    <w:p w:rsidR="003E744A" w:rsidRPr="003E744A" w:rsidRDefault="003E744A" w:rsidP="003E744A">
      <w:pPr>
        <w:pStyle w:val="HTMLconformatoprevio"/>
        <w:shd w:val="clear" w:color="auto" w:fill="F6F8FA"/>
        <w:rPr>
          <w:rFonts w:ascii="Times New Roman" w:hAnsi="Times New Roman" w:cs="Times New Roman"/>
          <w:color w:val="24292E"/>
          <w:lang w:val="en-US"/>
        </w:rPr>
      </w:pPr>
      <w:r w:rsidRPr="003E744A">
        <w:rPr>
          <w:rFonts w:ascii="Times New Roman" w:hAnsi="Times New Roman" w:cs="Times New Roman"/>
          <w:color w:val="24292E"/>
          <w:lang w:val="en-US"/>
        </w:rPr>
        <w:t>?</w:t>
      </w:r>
      <w:proofErr w:type="spellStart"/>
      <w:r w:rsidRPr="003E744A">
        <w:rPr>
          <w:rFonts w:ascii="Times New Roman" w:hAnsi="Times New Roman" w:cs="Times New Roman"/>
          <w:color w:val="24292E"/>
          <w:lang w:val="en-US"/>
        </w:rPr>
        <w:t>googleVis</w:t>
      </w:r>
      <w:proofErr w:type="spellEnd"/>
    </w:p>
    <w:p w:rsidR="003E744A" w:rsidRPr="003E744A" w:rsidRDefault="003E744A" w:rsidP="003E744A">
      <w:pPr>
        <w:pStyle w:val="HTMLconformatoprevio"/>
        <w:shd w:val="clear" w:color="auto" w:fill="F6F8FA"/>
        <w:rPr>
          <w:rFonts w:ascii="Times New Roman" w:hAnsi="Times New Roman" w:cs="Times New Roman"/>
          <w:color w:val="24292E"/>
          <w:lang w:val="en-US"/>
        </w:rPr>
      </w:pPr>
      <w:proofErr w:type="gramStart"/>
      <w:r w:rsidRPr="003E744A">
        <w:rPr>
          <w:rFonts w:ascii="Times New Roman" w:hAnsi="Times New Roman" w:cs="Times New Roman"/>
          <w:color w:val="24292E"/>
          <w:lang w:val="en-US"/>
        </w:rPr>
        <w:t>demo(</w:t>
      </w:r>
      <w:proofErr w:type="spellStart"/>
      <w:proofErr w:type="gramEnd"/>
      <w:r w:rsidRPr="003E744A">
        <w:rPr>
          <w:rFonts w:ascii="Times New Roman" w:hAnsi="Times New Roman" w:cs="Times New Roman"/>
          <w:color w:val="24292E"/>
          <w:lang w:val="en-US"/>
        </w:rPr>
        <w:t>googleVis</w:t>
      </w:r>
      <w:proofErr w:type="spellEnd"/>
      <w:r w:rsidRPr="003E744A">
        <w:rPr>
          <w:rFonts w:ascii="Times New Roman" w:hAnsi="Times New Roman" w:cs="Times New Roman"/>
          <w:color w:val="24292E"/>
          <w:lang w:val="en-US"/>
        </w:rPr>
        <w:t>)</w:t>
      </w:r>
    </w:p>
    <w:p w:rsidR="003E744A" w:rsidRPr="003E744A" w:rsidRDefault="003E744A" w:rsidP="003E744A">
      <w:pPr>
        <w:rPr>
          <w:rFonts w:ascii="Times New Roman" w:hAnsi="Times New Roman" w:cs="Times New Roman"/>
          <w:lang w:val="en-US"/>
        </w:rPr>
      </w:pPr>
    </w:p>
    <w:p w:rsidR="003E744A" w:rsidRPr="003E744A" w:rsidRDefault="003E744A" w:rsidP="003E744A">
      <w:pPr>
        <w:rPr>
          <w:rFonts w:ascii="Times New Roman" w:hAnsi="Times New Roman" w:cs="Times New Roman"/>
        </w:rPr>
      </w:pPr>
      <w:r w:rsidRPr="003E744A">
        <w:rPr>
          <w:rFonts w:ascii="Times New Roman" w:hAnsi="Times New Roman" w:cs="Times New Roman"/>
        </w:rPr>
        <w:lastRenderedPageBreak/>
        <w:t xml:space="preserve">Se abrirá tanto la página de introducción de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como una </w:t>
      </w:r>
      <w:proofErr w:type="spellStart"/>
      <w:r w:rsidRPr="003E744A">
        <w:rPr>
          <w:rFonts w:ascii="Times New Roman" w:hAnsi="Times New Roman" w:cs="Times New Roman"/>
        </w:rPr>
        <w:t>peuqeña</w:t>
      </w:r>
      <w:proofErr w:type="spellEnd"/>
      <w:r w:rsidRPr="003E744A">
        <w:rPr>
          <w:rFonts w:ascii="Times New Roman" w:hAnsi="Times New Roman" w:cs="Times New Roman"/>
        </w:rPr>
        <w:t xml:space="preserve"> </w:t>
      </w:r>
      <w:proofErr w:type="spellStart"/>
      <w:r w:rsidRPr="003E744A">
        <w:rPr>
          <w:rFonts w:ascii="Times New Roman" w:hAnsi="Times New Roman" w:cs="Times New Roman"/>
        </w:rPr>
        <w:t>g´rafica</w:t>
      </w:r>
      <w:proofErr w:type="spellEnd"/>
      <w:r w:rsidRPr="003E744A">
        <w:rPr>
          <w:rFonts w:ascii="Times New Roman" w:hAnsi="Times New Roman" w:cs="Times New Roman"/>
        </w:rPr>
        <w:t xml:space="preserve"> demo que nos confirma que </w:t>
      </w:r>
      <w:proofErr w:type="spellStart"/>
      <w:r w:rsidRPr="003E744A">
        <w:rPr>
          <w:rFonts w:ascii="Times New Roman" w:hAnsi="Times New Roman" w:cs="Times New Roman"/>
        </w:rPr>
        <w:t>googleVis</w:t>
      </w:r>
      <w:proofErr w:type="spellEnd"/>
      <w:r w:rsidRPr="003E744A">
        <w:rPr>
          <w:rFonts w:ascii="Times New Roman" w:hAnsi="Times New Roman" w:cs="Times New Roman"/>
        </w:rPr>
        <w:t xml:space="preserve"> está correctamente instalado:</w:t>
      </w:r>
    </w:p>
    <w:p w:rsidR="003E744A" w:rsidRPr="003E744A" w:rsidRDefault="003E744A" w:rsidP="003E744A">
      <w:pPr>
        <w:keepNext/>
        <w:rPr>
          <w:rFonts w:ascii="Times New Roman" w:hAnsi="Times New Roman" w:cs="Times New Roman"/>
        </w:rPr>
      </w:pPr>
      <w:r w:rsidRPr="003E744A">
        <w:rPr>
          <w:rFonts w:ascii="Times New Roman" w:hAnsi="Times New Roman" w:cs="Times New Roman"/>
          <w:noProof/>
          <w:lang w:eastAsia="es-ES"/>
        </w:rPr>
        <w:drawing>
          <wp:inline distT="0" distB="0" distL="0" distR="0" wp14:anchorId="0E920E99" wp14:editId="1446B663">
            <wp:extent cx="5400040" cy="460023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600238"/>
                    </a:xfrm>
                    <a:prstGeom prst="rect">
                      <a:avLst/>
                    </a:prstGeom>
                  </pic:spPr>
                </pic:pic>
              </a:graphicData>
            </a:graphic>
          </wp:inline>
        </w:drawing>
      </w:r>
    </w:p>
    <w:p w:rsidR="003E744A" w:rsidRPr="003E744A" w:rsidRDefault="003E744A" w:rsidP="003E744A">
      <w:pPr>
        <w:pStyle w:val="Epgrafe"/>
        <w:rPr>
          <w:rFonts w:ascii="Times New Roman" w:hAnsi="Times New Roman" w:cs="Times New Roman"/>
        </w:rPr>
      </w:pPr>
      <w:r w:rsidRPr="003E744A">
        <w:rPr>
          <w:rFonts w:ascii="Times New Roman" w:hAnsi="Times New Roman" w:cs="Times New Roman"/>
        </w:rPr>
        <w:t xml:space="preserve">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5</w:t>
      </w:r>
      <w:r w:rsidRPr="003E744A">
        <w:rPr>
          <w:rFonts w:ascii="Times New Roman" w:hAnsi="Times New Roman" w:cs="Times New Roman"/>
          <w:noProof/>
        </w:rPr>
        <w:fldChar w:fldCharType="end"/>
      </w:r>
    </w:p>
    <w:p w:rsidR="003E744A" w:rsidRPr="003E744A" w:rsidRDefault="003E744A" w:rsidP="003E744A">
      <w:pPr>
        <w:keepNext/>
        <w:rPr>
          <w:rFonts w:ascii="Times New Roman" w:hAnsi="Times New Roman" w:cs="Times New Roman"/>
        </w:rPr>
      </w:pPr>
      <w:r w:rsidRPr="003E744A">
        <w:rPr>
          <w:rFonts w:ascii="Times New Roman" w:hAnsi="Times New Roman" w:cs="Times New Roman"/>
          <w:noProof/>
          <w:lang w:eastAsia="es-ES"/>
        </w:rPr>
        <w:drawing>
          <wp:inline distT="0" distB="0" distL="0" distR="0" wp14:anchorId="77CFAD48" wp14:editId="7537A1A2">
            <wp:extent cx="5400040" cy="1679646"/>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679646"/>
                    </a:xfrm>
                    <a:prstGeom prst="rect">
                      <a:avLst/>
                    </a:prstGeom>
                  </pic:spPr>
                </pic:pic>
              </a:graphicData>
            </a:graphic>
          </wp:inline>
        </w:drawing>
      </w:r>
    </w:p>
    <w:p w:rsidR="003E744A" w:rsidRPr="003E744A" w:rsidRDefault="003E744A" w:rsidP="003E744A">
      <w:pPr>
        <w:pStyle w:val="Epgrafe"/>
        <w:rPr>
          <w:rFonts w:ascii="Times New Roman" w:hAnsi="Times New Roman" w:cs="Times New Roman"/>
        </w:rPr>
      </w:pPr>
      <w:r w:rsidRPr="003E744A">
        <w:rPr>
          <w:rFonts w:ascii="Times New Roman" w:hAnsi="Times New Roman" w:cs="Times New Roman"/>
        </w:rPr>
        <w:t xml:space="preserve">Ilustración </w:t>
      </w:r>
      <w:r w:rsidRPr="003E744A">
        <w:rPr>
          <w:rFonts w:ascii="Times New Roman" w:hAnsi="Times New Roman" w:cs="Times New Roman"/>
        </w:rPr>
        <w:fldChar w:fldCharType="begin"/>
      </w:r>
      <w:r w:rsidRPr="003E744A">
        <w:rPr>
          <w:rFonts w:ascii="Times New Roman" w:hAnsi="Times New Roman" w:cs="Times New Roman"/>
        </w:rPr>
        <w:instrText xml:space="preserve"> SEQ Ilustración \* ARABIC </w:instrText>
      </w:r>
      <w:r w:rsidRPr="003E744A">
        <w:rPr>
          <w:rFonts w:ascii="Times New Roman" w:hAnsi="Times New Roman" w:cs="Times New Roman"/>
        </w:rPr>
        <w:fldChar w:fldCharType="separate"/>
      </w:r>
      <w:r w:rsidRPr="003E744A">
        <w:rPr>
          <w:rFonts w:ascii="Times New Roman" w:hAnsi="Times New Roman" w:cs="Times New Roman"/>
          <w:noProof/>
        </w:rPr>
        <w:t>6</w:t>
      </w:r>
      <w:r w:rsidRPr="003E744A">
        <w:rPr>
          <w:rFonts w:ascii="Times New Roman" w:hAnsi="Times New Roman" w:cs="Times New Roman"/>
          <w:noProof/>
        </w:rPr>
        <w:fldChar w:fldCharType="end"/>
      </w:r>
    </w:p>
    <w:p w:rsidR="003E744A" w:rsidRPr="003E744A" w:rsidRDefault="003E744A" w:rsidP="003E744A">
      <w:pPr>
        <w:pStyle w:val="Ttulo2"/>
        <w:rPr>
          <w:rFonts w:ascii="Times New Roman" w:hAnsi="Times New Roman" w:cs="Times New Roman"/>
        </w:rPr>
      </w:pPr>
      <w:r w:rsidRPr="003E744A">
        <w:rPr>
          <w:rFonts w:ascii="Times New Roman" w:hAnsi="Times New Roman" w:cs="Times New Roman"/>
        </w:rPr>
        <w:t>5.5 Manual de usuario</w:t>
      </w:r>
      <w:bookmarkEnd w:id="2"/>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En el manual de usuario, nos vamos a ayudar de las pruebas del punto 5.3, para explicar cómo usar el software de manera sencilla e </w:t>
      </w:r>
      <w:proofErr w:type="spellStart"/>
      <w:r w:rsidRPr="003E744A">
        <w:rPr>
          <w:rFonts w:ascii="Times New Roman" w:hAnsi="Times New Roman" w:cs="Times New Roman"/>
        </w:rPr>
        <w:t>intutiva</w:t>
      </w:r>
      <w:proofErr w:type="spellEnd"/>
      <w:r w:rsidRPr="003E744A">
        <w:rPr>
          <w:rFonts w:ascii="Times New Roman" w:hAnsi="Times New Roman" w:cs="Times New Roman"/>
        </w:rPr>
        <w:t>.</w:t>
      </w:r>
    </w:p>
    <w:p w:rsidR="003E744A" w:rsidRPr="003E744A" w:rsidRDefault="003E744A" w:rsidP="003E744A">
      <w:pPr>
        <w:rPr>
          <w:rFonts w:ascii="Times New Roman" w:hAnsi="Times New Roman" w:cs="Times New Roman"/>
        </w:rPr>
      </w:pPr>
      <w:r w:rsidRPr="003E744A">
        <w:rPr>
          <w:rFonts w:ascii="Times New Roman" w:hAnsi="Times New Roman" w:cs="Times New Roman"/>
        </w:rPr>
        <w:t>A continuación, pasamos a explicar</w:t>
      </w:r>
      <w:bookmarkStart w:id="8" w:name="_GoBack"/>
      <w:bookmarkEnd w:id="8"/>
      <w:r w:rsidRPr="003E744A">
        <w:rPr>
          <w:rFonts w:ascii="Times New Roman" w:hAnsi="Times New Roman" w:cs="Times New Roman"/>
        </w:rPr>
        <w:t xml:space="preserve"> todas las características del software:</w:t>
      </w: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lastRenderedPageBreak/>
        <w:t>Creación de una tabla de datos</w:t>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rPr>
        <w:t>Lo primero que haremos será crear una variable que va a contener los datos que utilizaremos para su representación gráfica, introduciremos los datos de tal manera que se guarden en forma de tabla.</w:t>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noProof/>
          <w:lang w:eastAsia="es-ES"/>
        </w:rPr>
        <w:drawing>
          <wp:inline distT="0" distB="0" distL="0" distR="0" wp14:anchorId="7240B511" wp14:editId="376F38B3">
            <wp:extent cx="3952875" cy="1028700"/>
            <wp:effectExtent l="0" t="0" r="9525" b="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1028700"/>
                    </a:xfrm>
                    <a:prstGeom prst="rect">
                      <a:avLst/>
                    </a:prstGeom>
                  </pic:spPr>
                </pic:pic>
              </a:graphicData>
            </a:graphic>
          </wp:inline>
        </w:drawing>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rPr>
        <w:t>Aquí podemos observar la estructura de datos que contiene la variable creada (</w:t>
      </w:r>
      <w:proofErr w:type="spellStart"/>
      <w:r w:rsidRPr="003E744A">
        <w:rPr>
          <w:rFonts w:ascii="Times New Roman" w:hAnsi="Times New Roman" w:cs="Times New Roman"/>
        </w:rPr>
        <w:t>df</w:t>
      </w:r>
      <w:proofErr w:type="spellEnd"/>
      <w:r w:rsidRPr="003E744A">
        <w:rPr>
          <w:rFonts w:ascii="Times New Roman" w:hAnsi="Times New Roman" w:cs="Times New Roman"/>
        </w:rPr>
        <w:t>).</w:t>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noProof/>
          <w:lang w:eastAsia="es-ES"/>
        </w:rPr>
        <w:drawing>
          <wp:anchor distT="0" distB="0" distL="114300" distR="114300" simplePos="0" relativeHeight="251659264" behindDoc="0" locked="0" layoutInCell="1" allowOverlap="1" wp14:anchorId="40DEF7AE" wp14:editId="44D0A115">
            <wp:simplePos x="0" y="0"/>
            <wp:positionH relativeFrom="column">
              <wp:align>left</wp:align>
            </wp:positionH>
            <wp:positionV relativeFrom="paragraph">
              <wp:align>top</wp:align>
            </wp:positionV>
            <wp:extent cx="2466975" cy="1333500"/>
            <wp:effectExtent l="0" t="0" r="9525" b="0"/>
            <wp:wrapSquare wrapText="bothSides"/>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1333500"/>
                    </a:xfrm>
                    <a:prstGeom prst="rect">
                      <a:avLst/>
                    </a:prstGeom>
                  </pic:spPr>
                </pic:pic>
              </a:graphicData>
            </a:graphic>
          </wp:anchor>
        </w:drawing>
      </w:r>
      <w:r w:rsidRPr="003E744A">
        <w:rPr>
          <w:rFonts w:ascii="Times New Roman" w:hAnsi="Times New Roman" w:cs="Times New Roman"/>
        </w:rPr>
        <w:br w:type="textWrapping" w:clear="all"/>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rPr>
        <w:t>Una vez creada la tabla, podemos sacar gráficas de varias maneras. En este manual, se incluyen dos ejemplos:</w:t>
      </w: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t>Gráficas. Ejemplo 1</w:t>
      </w:r>
    </w:p>
    <w:p w:rsidR="003E744A" w:rsidRPr="003E744A" w:rsidRDefault="003E744A" w:rsidP="003E744A">
      <w:pPr>
        <w:ind w:firstLine="708"/>
        <w:rPr>
          <w:rFonts w:ascii="Times New Roman" w:hAnsi="Times New Roman" w:cs="Times New Roman"/>
        </w:rPr>
      </w:pPr>
      <w:r w:rsidRPr="003E744A">
        <w:rPr>
          <w:rFonts w:ascii="Times New Roman" w:hAnsi="Times New Roman" w:cs="Times New Roman"/>
        </w:rPr>
        <w:t>Para realizar un gráfico de barras hará falta llamar la función correspondiente pasándole como argumento la tabla creada (</w:t>
      </w:r>
      <w:proofErr w:type="spellStart"/>
      <w:proofErr w:type="gramStart"/>
      <w:r w:rsidRPr="003E744A">
        <w:rPr>
          <w:rFonts w:ascii="Times New Roman" w:hAnsi="Times New Roman" w:cs="Times New Roman"/>
        </w:rPr>
        <w:t>gvisBarChart</w:t>
      </w:r>
      <w:proofErr w:type="spellEnd"/>
      <w:r w:rsidRPr="003E744A">
        <w:rPr>
          <w:rFonts w:ascii="Times New Roman" w:hAnsi="Times New Roman" w:cs="Times New Roman"/>
        </w:rPr>
        <w:t>(</w:t>
      </w:r>
      <w:proofErr w:type="spellStart"/>
      <w:proofErr w:type="gramEnd"/>
      <w:r w:rsidRPr="003E744A">
        <w:rPr>
          <w:rFonts w:ascii="Times New Roman" w:hAnsi="Times New Roman" w:cs="Times New Roman"/>
        </w:rPr>
        <w:t>df</w:t>
      </w:r>
      <w:proofErr w:type="spellEnd"/>
      <w:r w:rsidRPr="003E744A">
        <w:rPr>
          <w:rFonts w:ascii="Times New Roman" w:hAnsi="Times New Roman" w:cs="Times New Roman"/>
        </w:rPr>
        <w:t>)). A continuación, lo único que quedaría por hacer es representar gráficamente (</w:t>
      </w:r>
      <w:proofErr w:type="spellStart"/>
      <w:proofErr w:type="gramStart"/>
      <w:r w:rsidRPr="003E744A">
        <w:rPr>
          <w:rFonts w:ascii="Times New Roman" w:hAnsi="Times New Roman" w:cs="Times New Roman"/>
        </w:rPr>
        <w:t>plot</w:t>
      </w:r>
      <w:proofErr w:type="spellEnd"/>
      <w:r w:rsidRPr="003E744A">
        <w:rPr>
          <w:rFonts w:ascii="Times New Roman" w:hAnsi="Times New Roman" w:cs="Times New Roman"/>
        </w:rPr>
        <w:t>(</w:t>
      </w:r>
      <w:proofErr w:type="gramEnd"/>
      <w:r w:rsidRPr="003E744A">
        <w:rPr>
          <w:rFonts w:ascii="Times New Roman" w:hAnsi="Times New Roman" w:cs="Times New Roman"/>
        </w:rPr>
        <w:t>Bar)).</w:t>
      </w:r>
    </w:p>
    <w:p w:rsidR="003E744A" w:rsidRPr="003E744A" w:rsidRDefault="003E744A" w:rsidP="003E744A">
      <w:pPr>
        <w:ind w:firstLine="708"/>
        <w:rPr>
          <w:rFonts w:ascii="Times New Roman" w:hAnsi="Times New Roman" w:cs="Times New Roman"/>
        </w:rPr>
      </w:pPr>
      <w:r w:rsidRPr="003E744A">
        <w:rPr>
          <w:rFonts w:ascii="Times New Roman" w:hAnsi="Times New Roman" w:cs="Times New Roman"/>
          <w:noProof/>
          <w:lang w:eastAsia="es-ES"/>
        </w:rPr>
        <w:drawing>
          <wp:inline distT="0" distB="0" distL="0" distR="0" wp14:anchorId="12C0786D" wp14:editId="7CD8A03F">
            <wp:extent cx="2724150" cy="542925"/>
            <wp:effectExtent l="0" t="0" r="0" b="9525"/>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542925"/>
                    </a:xfrm>
                    <a:prstGeom prst="rect">
                      <a:avLst/>
                    </a:prstGeom>
                  </pic:spPr>
                </pic:pic>
              </a:graphicData>
            </a:graphic>
          </wp:inline>
        </w:drawing>
      </w:r>
    </w:p>
    <w:p w:rsidR="003E744A" w:rsidRPr="003E744A" w:rsidRDefault="003E744A" w:rsidP="003E744A">
      <w:pPr>
        <w:rPr>
          <w:rFonts w:ascii="Times New Roman" w:hAnsi="Times New Roman" w:cs="Times New Roman"/>
        </w:rPr>
      </w:pPr>
      <w:r w:rsidRPr="003E744A">
        <w:rPr>
          <w:rFonts w:ascii="Times New Roman" w:hAnsi="Times New Roman" w:cs="Times New Roman"/>
        </w:rPr>
        <w:t>Obtenemos como resultado la siguiente gráfica:</w:t>
      </w:r>
    </w:p>
    <w:p w:rsidR="003E744A" w:rsidRPr="003E744A" w:rsidRDefault="003E744A" w:rsidP="003E744A">
      <w:pPr>
        <w:rPr>
          <w:rFonts w:ascii="Times New Roman" w:hAnsi="Times New Roman" w:cs="Times New Roman"/>
        </w:rPr>
      </w:pPr>
      <w:r w:rsidRPr="003E744A">
        <w:rPr>
          <w:rFonts w:ascii="Times New Roman" w:hAnsi="Times New Roman" w:cs="Times New Roman"/>
          <w:noProof/>
          <w:lang w:eastAsia="es-ES"/>
        </w:rPr>
        <w:drawing>
          <wp:inline distT="0" distB="0" distL="0" distR="0" wp14:anchorId="1D888900" wp14:editId="19FC7F12">
            <wp:extent cx="5400040" cy="1388745"/>
            <wp:effectExtent l="0" t="0" r="0" b="1905"/>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88745"/>
                    </a:xfrm>
                    <a:prstGeom prst="rect">
                      <a:avLst/>
                    </a:prstGeom>
                  </pic:spPr>
                </pic:pic>
              </a:graphicData>
            </a:graphic>
          </wp:inline>
        </w:drawing>
      </w:r>
    </w:p>
    <w:p w:rsidR="003E744A" w:rsidRPr="003E744A" w:rsidRDefault="003E744A" w:rsidP="003E744A">
      <w:pPr>
        <w:rPr>
          <w:rFonts w:ascii="Times New Roman" w:hAnsi="Times New Roman" w:cs="Times New Roman"/>
        </w:rPr>
      </w:pP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t>Gráficas. Ejemplo 2</w:t>
      </w:r>
    </w:p>
    <w:p w:rsidR="003E744A" w:rsidRPr="003E744A" w:rsidRDefault="003E744A" w:rsidP="003E744A">
      <w:pPr>
        <w:rPr>
          <w:rFonts w:ascii="Times New Roman" w:hAnsi="Times New Roman" w:cs="Times New Roman"/>
        </w:rPr>
      </w:pPr>
      <w:r w:rsidRPr="003E744A">
        <w:rPr>
          <w:rFonts w:ascii="Times New Roman" w:hAnsi="Times New Roman" w:cs="Times New Roman"/>
        </w:rPr>
        <w:t>Para representar nuestra tabla utilizando un gráfico de columnas se sigue un procedimiento similar, lo único que varía es la función a la que hacemos la llamada (</w:t>
      </w:r>
      <w:proofErr w:type="spellStart"/>
      <w:proofErr w:type="gramStart"/>
      <w:r w:rsidRPr="003E744A">
        <w:rPr>
          <w:rFonts w:ascii="Times New Roman" w:hAnsi="Times New Roman" w:cs="Times New Roman"/>
        </w:rPr>
        <w:t>gvisColumnChart</w:t>
      </w:r>
      <w:proofErr w:type="spellEnd"/>
      <w:r w:rsidRPr="003E744A">
        <w:rPr>
          <w:rFonts w:ascii="Times New Roman" w:hAnsi="Times New Roman" w:cs="Times New Roman"/>
        </w:rPr>
        <w:t>(</w:t>
      </w:r>
      <w:proofErr w:type="spellStart"/>
      <w:proofErr w:type="gramEnd"/>
      <w:r w:rsidRPr="003E744A">
        <w:rPr>
          <w:rFonts w:ascii="Times New Roman" w:hAnsi="Times New Roman" w:cs="Times New Roman"/>
        </w:rPr>
        <w:t>df</w:t>
      </w:r>
      <w:proofErr w:type="spellEnd"/>
      <w:r w:rsidRPr="003E744A">
        <w:rPr>
          <w:rFonts w:ascii="Times New Roman" w:hAnsi="Times New Roman" w:cs="Times New Roman"/>
        </w:rPr>
        <w:t>)).</w:t>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noProof/>
          <w:lang w:eastAsia="es-ES"/>
        </w:rPr>
        <w:drawing>
          <wp:inline distT="0" distB="0" distL="0" distR="0" wp14:anchorId="06A3A69E" wp14:editId="4F3B9D0A">
            <wp:extent cx="2505075" cy="495300"/>
            <wp:effectExtent l="0" t="0" r="9525" b="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495300"/>
                    </a:xfrm>
                    <a:prstGeom prst="rect">
                      <a:avLst/>
                    </a:prstGeom>
                  </pic:spPr>
                </pic:pic>
              </a:graphicData>
            </a:graphic>
          </wp:inline>
        </w:drawing>
      </w:r>
    </w:p>
    <w:p w:rsidR="003E744A" w:rsidRPr="003E744A" w:rsidRDefault="003E744A" w:rsidP="003E744A">
      <w:pPr>
        <w:pStyle w:val="Prrafodelista"/>
        <w:ind w:left="360"/>
        <w:rPr>
          <w:rFonts w:ascii="Times New Roman" w:hAnsi="Times New Roman" w:cs="Times New Roman"/>
        </w:rPr>
      </w:pPr>
      <w:r w:rsidRPr="003E744A">
        <w:rPr>
          <w:rFonts w:ascii="Times New Roman" w:hAnsi="Times New Roman" w:cs="Times New Roman"/>
          <w:noProof/>
          <w:lang w:eastAsia="es-ES"/>
        </w:rPr>
        <w:lastRenderedPageBreak/>
        <w:drawing>
          <wp:inline distT="0" distB="0" distL="0" distR="0" wp14:anchorId="3D0477D4" wp14:editId="6F75C8C5">
            <wp:extent cx="5400040" cy="718185"/>
            <wp:effectExtent l="0" t="0" r="0" b="5715"/>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18185"/>
                    </a:xfrm>
                    <a:prstGeom prst="rect">
                      <a:avLst/>
                    </a:prstGeom>
                  </pic:spPr>
                </pic:pic>
              </a:graphicData>
            </a:graphic>
          </wp:inline>
        </w:drawing>
      </w:r>
    </w:p>
    <w:p w:rsidR="003E744A" w:rsidRPr="003E744A" w:rsidRDefault="003E744A" w:rsidP="003E744A">
      <w:pPr>
        <w:rPr>
          <w:rFonts w:ascii="Times New Roman" w:hAnsi="Times New Roman" w:cs="Times New Roman"/>
        </w:rPr>
      </w:pPr>
    </w:p>
    <w:p w:rsidR="003E744A" w:rsidRPr="003E744A" w:rsidRDefault="003E744A" w:rsidP="003E744A">
      <w:pPr>
        <w:pStyle w:val="Ttulo3"/>
        <w:numPr>
          <w:ilvl w:val="2"/>
          <w:numId w:val="1"/>
        </w:numPr>
        <w:spacing w:before="240" w:after="120"/>
        <w:jc w:val="both"/>
        <w:rPr>
          <w:rFonts w:ascii="Times New Roman" w:hAnsi="Times New Roman" w:cs="Times New Roman"/>
        </w:rPr>
      </w:pPr>
      <w:r w:rsidRPr="003E744A">
        <w:rPr>
          <w:rFonts w:ascii="Times New Roman" w:hAnsi="Times New Roman" w:cs="Times New Roman"/>
        </w:rPr>
        <w:t>Funcionalidades</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En este apartado trataremos todas las funcionalidades del </w:t>
      </w:r>
      <w:r w:rsidRPr="003E744A">
        <w:rPr>
          <w:rFonts w:ascii="Times New Roman" w:hAnsi="Times New Roman" w:cs="Times New Roman"/>
          <w:i/>
        </w:rPr>
        <w:t xml:space="preserve">software. </w:t>
      </w:r>
      <w:r w:rsidRPr="003E744A">
        <w:rPr>
          <w:rFonts w:ascii="Times New Roman" w:hAnsi="Times New Roman" w:cs="Times New Roman"/>
        </w:rPr>
        <w:t>No se ha copiado la tabla del punto 2 porque algunas funcionalidades no hace falta explicarlas, ya que vienen dadas de manera implícita (como “representación de datos”), por lo que se adjuntan las funcionalidades que requieren alguna acción por parte del usuario.</w:t>
      </w:r>
    </w:p>
    <w:p w:rsidR="003E744A" w:rsidRPr="003E744A" w:rsidRDefault="003E744A" w:rsidP="003E744A">
      <w:pPr>
        <w:pStyle w:val="Ttulo3"/>
        <w:numPr>
          <w:ilvl w:val="3"/>
          <w:numId w:val="1"/>
        </w:numPr>
        <w:spacing w:before="240" w:after="120"/>
        <w:jc w:val="both"/>
        <w:rPr>
          <w:rFonts w:ascii="Times New Roman" w:hAnsi="Times New Roman" w:cs="Times New Roman"/>
        </w:rPr>
      </w:pPr>
      <w:r w:rsidRPr="003E744A">
        <w:rPr>
          <w:rFonts w:ascii="Times New Roman" w:hAnsi="Times New Roman" w:cs="Times New Roman"/>
        </w:rPr>
        <w:t>Zoom</w:t>
      </w:r>
    </w:p>
    <w:p w:rsidR="003E744A" w:rsidRPr="003E744A" w:rsidRDefault="003E744A" w:rsidP="003E744A">
      <w:pPr>
        <w:rPr>
          <w:rFonts w:ascii="Times New Roman" w:hAnsi="Times New Roman" w:cs="Times New Roman"/>
        </w:rPr>
      </w:pPr>
      <w:r w:rsidRPr="003E744A">
        <w:rPr>
          <w:rFonts w:ascii="Times New Roman" w:hAnsi="Times New Roman" w:cs="Times New Roman"/>
        </w:rPr>
        <w:t>Para hacer zoom, simplemente tendremos que apretar la tecla “</w:t>
      </w:r>
      <w:proofErr w:type="spellStart"/>
      <w:r w:rsidRPr="003E744A">
        <w:rPr>
          <w:rFonts w:ascii="Times New Roman" w:hAnsi="Times New Roman" w:cs="Times New Roman"/>
        </w:rPr>
        <w:t>Ctrl</w:t>
      </w:r>
      <w:proofErr w:type="spellEnd"/>
      <w:r w:rsidRPr="003E744A">
        <w:rPr>
          <w:rFonts w:ascii="Times New Roman" w:hAnsi="Times New Roman" w:cs="Times New Roman"/>
        </w:rPr>
        <w:t>”, mientras movemos la rueda del ratón hacia delante o hacia atrás para ajustar el zoom</w:t>
      </w:r>
    </w:p>
    <w:p w:rsidR="003E744A" w:rsidRPr="003E744A" w:rsidRDefault="003E744A" w:rsidP="003E744A">
      <w:pPr>
        <w:pStyle w:val="Ttulo3"/>
        <w:numPr>
          <w:ilvl w:val="3"/>
          <w:numId w:val="1"/>
        </w:numPr>
        <w:spacing w:before="240" w:after="120"/>
        <w:jc w:val="both"/>
        <w:rPr>
          <w:rFonts w:ascii="Times New Roman" w:hAnsi="Times New Roman" w:cs="Times New Roman"/>
        </w:rPr>
      </w:pPr>
      <w:r w:rsidRPr="003E744A">
        <w:rPr>
          <w:rFonts w:ascii="Times New Roman" w:hAnsi="Times New Roman" w:cs="Times New Roman"/>
        </w:rPr>
        <w:t>Información adicional</w:t>
      </w:r>
    </w:p>
    <w:p w:rsidR="003E744A" w:rsidRPr="003E744A" w:rsidRDefault="003E744A" w:rsidP="003E744A">
      <w:pPr>
        <w:rPr>
          <w:rFonts w:ascii="Times New Roman" w:hAnsi="Times New Roman" w:cs="Times New Roman"/>
        </w:rPr>
      </w:pPr>
      <w:r w:rsidRPr="003E744A">
        <w:rPr>
          <w:rFonts w:ascii="Times New Roman" w:hAnsi="Times New Roman" w:cs="Times New Roman"/>
        </w:rPr>
        <w:t>Bastará con pasar el mouse por encima de las barras de los gráficos para obtener información adicional sobre éstos.</w:t>
      </w:r>
    </w:p>
    <w:p w:rsidR="003E744A" w:rsidRPr="003E744A" w:rsidRDefault="003E744A" w:rsidP="003E744A">
      <w:pPr>
        <w:pStyle w:val="Ttulo3"/>
        <w:numPr>
          <w:ilvl w:val="3"/>
          <w:numId w:val="1"/>
        </w:numPr>
        <w:spacing w:before="240" w:after="120"/>
        <w:jc w:val="both"/>
        <w:rPr>
          <w:rFonts w:ascii="Times New Roman" w:hAnsi="Times New Roman" w:cs="Times New Roman"/>
        </w:rPr>
      </w:pPr>
      <w:r w:rsidRPr="003E744A">
        <w:rPr>
          <w:rFonts w:ascii="Times New Roman" w:hAnsi="Times New Roman" w:cs="Times New Roman"/>
        </w:rPr>
        <w:t>Seleccionar información por conjuntos</w:t>
      </w:r>
    </w:p>
    <w:p w:rsidR="003E744A" w:rsidRPr="003E744A" w:rsidRDefault="003E744A" w:rsidP="003E744A">
      <w:pPr>
        <w:rPr>
          <w:rFonts w:ascii="Times New Roman" w:hAnsi="Times New Roman" w:cs="Times New Roman"/>
        </w:rPr>
      </w:pPr>
      <w:r w:rsidRPr="003E744A">
        <w:rPr>
          <w:rFonts w:ascii="Times New Roman" w:hAnsi="Times New Roman" w:cs="Times New Roman"/>
        </w:rPr>
        <w:t>Simplemente bastará con hacer “</w:t>
      </w:r>
      <w:proofErr w:type="spellStart"/>
      <w:r w:rsidRPr="003E744A">
        <w:rPr>
          <w:rFonts w:ascii="Times New Roman" w:hAnsi="Times New Roman" w:cs="Times New Roman"/>
        </w:rPr>
        <w:t>click</w:t>
      </w:r>
      <w:proofErr w:type="spellEnd"/>
      <w:r w:rsidRPr="003E744A">
        <w:rPr>
          <w:rFonts w:ascii="Times New Roman" w:hAnsi="Times New Roman" w:cs="Times New Roman"/>
        </w:rPr>
        <w:t>” en los colores de la parte derecha de la pantalla para agrupar los datos por conjuntos</w:t>
      </w:r>
    </w:p>
    <w:p w:rsidR="003E744A" w:rsidRPr="003E744A" w:rsidRDefault="003E744A" w:rsidP="003E744A">
      <w:pPr>
        <w:pStyle w:val="Ttulo3"/>
        <w:numPr>
          <w:ilvl w:val="3"/>
          <w:numId w:val="1"/>
        </w:numPr>
        <w:spacing w:before="240" w:after="120"/>
        <w:jc w:val="both"/>
        <w:rPr>
          <w:rFonts w:ascii="Times New Roman" w:hAnsi="Times New Roman" w:cs="Times New Roman"/>
        </w:rPr>
      </w:pPr>
      <w:r w:rsidRPr="003E744A">
        <w:rPr>
          <w:rFonts w:ascii="Times New Roman" w:hAnsi="Times New Roman" w:cs="Times New Roman"/>
        </w:rPr>
        <w:t>Consultar cambios en las versiones de software</w:t>
      </w:r>
    </w:p>
    <w:p w:rsidR="003E744A" w:rsidRPr="003E744A" w:rsidRDefault="003E744A" w:rsidP="003E744A">
      <w:pPr>
        <w:rPr>
          <w:rFonts w:ascii="Times New Roman" w:hAnsi="Times New Roman" w:cs="Times New Roman"/>
        </w:rPr>
      </w:pPr>
      <w:r w:rsidRPr="003E744A">
        <w:rPr>
          <w:rFonts w:ascii="Times New Roman" w:hAnsi="Times New Roman" w:cs="Times New Roman"/>
        </w:rPr>
        <w:t xml:space="preserve">Para consultar las </w:t>
      </w:r>
      <w:proofErr w:type="spellStart"/>
      <w:r w:rsidRPr="003E744A">
        <w:rPr>
          <w:rFonts w:ascii="Times New Roman" w:hAnsi="Times New Roman" w:cs="Times New Roman"/>
        </w:rPr>
        <w:t>correciones</w:t>
      </w:r>
      <w:proofErr w:type="spellEnd"/>
      <w:r w:rsidRPr="003E744A">
        <w:rPr>
          <w:rFonts w:ascii="Times New Roman" w:hAnsi="Times New Roman" w:cs="Times New Roman"/>
        </w:rPr>
        <w:t xml:space="preserve"> y mejoras del software, seguiremos unos sencillos pasos:</w:t>
      </w:r>
    </w:p>
    <w:p w:rsidR="003E744A" w:rsidRPr="003E744A" w:rsidRDefault="003E744A" w:rsidP="003E744A">
      <w:pPr>
        <w:pStyle w:val="Prrafodelista"/>
        <w:numPr>
          <w:ilvl w:val="0"/>
          <w:numId w:val="2"/>
        </w:numPr>
        <w:rPr>
          <w:rFonts w:ascii="Times New Roman" w:hAnsi="Times New Roman" w:cs="Times New Roman"/>
        </w:rPr>
      </w:pPr>
      <w:r w:rsidRPr="003E744A">
        <w:rPr>
          <w:rFonts w:ascii="Times New Roman" w:hAnsi="Times New Roman" w:cs="Times New Roman"/>
        </w:rPr>
        <w:t>Introduciremos el código “?</w:t>
      </w:r>
      <w:proofErr w:type="spellStart"/>
      <w:r w:rsidRPr="003E744A">
        <w:rPr>
          <w:rFonts w:ascii="Times New Roman" w:hAnsi="Times New Roman" w:cs="Times New Roman"/>
        </w:rPr>
        <w:t>googleVis</w:t>
      </w:r>
      <w:proofErr w:type="spellEnd"/>
      <w:r w:rsidRPr="003E744A">
        <w:rPr>
          <w:rFonts w:ascii="Times New Roman" w:hAnsi="Times New Roman" w:cs="Times New Roman"/>
        </w:rPr>
        <w:t>” en la ventana de comando de R</w:t>
      </w:r>
    </w:p>
    <w:p w:rsidR="003E744A" w:rsidRPr="003E744A" w:rsidRDefault="003E744A" w:rsidP="003E744A">
      <w:pPr>
        <w:pStyle w:val="Prrafodelista"/>
        <w:numPr>
          <w:ilvl w:val="0"/>
          <w:numId w:val="2"/>
        </w:numPr>
        <w:rPr>
          <w:rFonts w:ascii="Times New Roman" w:hAnsi="Times New Roman" w:cs="Times New Roman"/>
        </w:rPr>
      </w:pPr>
      <w:r w:rsidRPr="003E744A">
        <w:rPr>
          <w:rFonts w:ascii="Times New Roman" w:hAnsi="Times New Roman" w:cs="Times New Roman"/>
        </w:rPr>
        <w:t xml:space="preserve">Viajaremos hasta el final de la página que se nos abre, y haremos </w:t>
      </w:r>
      <w:proofErr w:type="spellStart"/>
      <w:r w:rsidRPr="003E744A">
        <w:rPr>
          <w:rFonts w:ascii="Times New Roman" w:hAnsi="Times New Roman" w:cs="Times New Roman"/>
        </w:rPr>
        <w:t>click</w:t>
      </w:r>
      <w:proofErr w:type="spellEnd"/>
      <w:r w:rsidRPr="003E744A">
        <w:rPr>
          <w:rFonts w:ascii="Times New Roman" w:hAnsi="Times New Roman" w:cs="Times New Roman"/>
        </w:rPr>
        <w:t xml:space="preserve"> en “</w:t>
      </w:r>
      <w:proofErr w:type="spellStart"/>
      <w:r w:rsidRPr="003E744A">
        <w:rPr>
          <w:rFonts w:ascii="Times New Roman" w:hAnsi="Times New Roman" w:cs="Times New Roman"/>
        </w:rPr>
        <w:t>index</w:t>
      </w:r>
      <w:proofErr w:type="spellEnd"/>
      <w:r w:rsidRPr="003E744A">
        <w:rPr>
          <w:rFonts w:ascii="Times New Roman" w:hAnsi="Times New Roman" w:cs="Times New Roman"/>
        </w:rPr>
        <w:t>”</w:t>
      </w:r>
    </w:p>
    <w:p w:rsidR="003E744A" w:rsidRPr="003E744A" w:rsidRDefault="003E744A" w:rsidP="003E744A">
      <w:pPr>
        <w:pStyle w:val="Prrafodelista"/>
        <w:ind w:left="780"/>
        <w:rPr>
          <w:rFonts w:ascii="Times New Roman" w:hAnsi="Times New Roman" w:cs="Times New Roman"/>
        </w:rPr>
      </w:pPr>
      <w:r w:rsidRPr="003E744A">
        <w:rPr>
          <w:rFonts w:ascii="Times New Roman" w:hAnsi="Times New Roman" w:cs="Times New Roman"/>
          <w:noProof/>
          <w:lang w:eastAsia="es-ES"/>
        </w:rPr>
        <w:drawing>
          <wp:inline distT="0" distB="0" distL="0" distR="0" wp14:anchorId="14A415B8" wp14:editId="75E1F9E6">
            <wp:extent cx="2752725" cy="32385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2725" cy="323850"/>
                    </a:xfrm>
                    <a:prstGeom prst="rect">
                      <a:avLst/>
                    </a:prstGeom>
                  </pic:spPr>
                </pic:pic>
              </a:graphicData>
            </a:graphic>
          </wp:inline>
        </w:drawing>
      </w:r>
    </w:p>
    <w:p w:rsidR="003E744A" w:rsidRPr="003E744A" w:rsidRDefault="003E744A" w:rsidP="003E744A">
      <w:pPr>
        <w:pStyle w:val="Prrafodelista"/>
        <w:numPr>
          <w:ilvl w:val="0"/>
          <w:numId w:val="2"/>
        </w:numPr>
        <w:rPr>
          <w:rFonts w:ascii="Times New Roman" w:hAnsi="Times New Roman" w:cs="Times New Roman"/>
        </w:rPr>
      </w:pPr>
      <w:r w:rsidRPr="003E744A">
        <w:rPr>
          <w:rFonts w:ascii="Times New Roman" w:hAnsi="Times New Roman" w:cs="Times New Roman"/>
        </w:rPr>
        <w:t xml:space="preserve">En la parte izquierda de la pantalla, haremos </w:t>
      </w:r>
      <w:proofErr w:type="spellStart"/>
      <w:r w:rsidRPr="003E744A">
        <w:rPr>
          <w:rFonts w:ascii="Times New Roman" w:hAnsi="Times New Roman" w:cs="Times New Roman"/>
        </w:rPr>
        <w:t>click</w:t>
      </w:r>
      <w:proofErr w:type="spellEnd"/>
      <w:r w:rsidRPr="003E744A">
        <w:rPr>
          <w:rFonts w:ascii="Times New Roman" w:hAnsi="Times New Roman" w:cs="Times New Roman"/>
        </w:rPr>
        <w:t xml:space="preserve"> en “</w:t>
      </w:r>
      <w:proofErr w:type="spellStart"/>
      <w:r w:rsidRPr="003E744A">
        <w:rPr>
          <w:rFonts w:ascii="Times New Roman" w:hAnsi="Times New Roman" w:cs="Times New Roman"/>
        </w:rPr>
        <w:t>Package</w:t>
      </w:r>
      <w:proofErr w:type="spellEnd"/>
      <w:r w:rsidRPr="003E744A">
        <w:rPr>
          <w:rFonts w:ascii="Times New Roman" w:hAnsi="Times New Roman" w:cs="Times New Roman"/>
        </w:rPr>
        <w:t xml:space="preserve"> NEWS”</w:t>
      </w:r>
    </w:p>
    <w:p w:rsidR="003E744A" w:rsidRPr="003E744A" w:rsidRDefault="003E744A" w:rsidP="003E744A">
      <w:pPr>
        <w:rPr>
          <w:rFonts w:ascii="Times New Roman" w:hAnsi="Times New Roman" w:cs="Times New Roman"/>
        </w:rPr>
      </w:pPr>
      <w:r w:rsidRPr="003E744A">
        <w:rPr>
          <w:rFonts w:ascii="Times New Roman" w:hAnsi="Times New Roman" w:cs="Times New Roman"/>
          <w:noProof/>
          <w:lang w:eastAsia="es-ES"/>
        </w:rPr>
        <w:drawing>
          <wp:inline distT="0" distB="0" distL="0" distR="0" wp14:anchorId="793CE663" wp14:editId="305F4B4B">
            <wp:extent cx="5400040" cy="171813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718139"/>
                    </a:xfrm>
                    <a:prstGeom prst="rect">
                      <a:avLst/>
                    </a:prstGeom>
                  </pic:spPr>
                </pic:pic>
              </a:graphicData>
            </a:graphic>
          </wp:inline>
        </w:drawing>
      </w:r>
    </w:p>
    <w:p w:rsidR="003E744A" w:rsidRPr="003E744A" w:rsidRDefault="003E744A" w:rsidP="003E744A">
      <w:pPr>
        <w:rPr>
          <w:rFonts w:ascii="Times New Roman" w:hAnsi="Times New Roman" w:cs="Times New Roman"/>
        </w:rPr>
      </w:pPr>
      <w:r w:rsidRPr="003E744A">
        <w:rPr>
          <w:rFonts w:ascii="Times New Roman" w:hAnsi="Times New Roman" w:cs="Times New Roman"/>
        </w:rPr>
        <w:t>Y en esta página podemos consultar todas las nuevas funcionalidades y el histórico de las mismas.</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roofErr w:type="spellStart"/>
      <w:proofErr w:type="gramStart"/>
      <w:r w:rsidRPr="003E744A">
        <w:rPr>
          <w:rFonts w:ascii="Times New Roman" w:eastAsia="Times New Roman" w:hAnsi="Times New Roman" w:cs="Times New Roman"/>
          <w:color w:val="000000"/>
          <w:sz w:val="20"/>
          <w:szCs w:val="20"/>
          <w:lang w:val="en-US" w:eastAsia="es-ES"/>
        </w:rPr>
        <w:t>googleVis</w:t>
      </w:r>
      <w:proofErr w:type="spellEnd"/>
      <w:proofErr w:type="gramEnd"/>
      <w:r w:rsidRPr="003E744A">
        <w:rPr>
          <w:rFonts w:ascii="Times New Roman" w:eastAsia="Times New Roman" w:hAnsi="Times New Roman" w:cs="Times New Roman"/>
          <w:color w:val="000000"/>
          <w:sz w:val="20"/>
          <w:szCs w:val="20"/>
          <w:lang w:val="en-US" w:eastAsia="es-ES"/>
        </w:rPr>
        <w:t xml:space="preserve"> 0.6.3 [2017-11-09]</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Bug fixes </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 </w:t>
      </w:r>
      <w:proofErr w:type="gramStart"/>
      <w:r w:rsidRPr="003E744A">
        <w:rPr>
          <w:rFonts w:ascii="Times New Roman" w:eastAsia="Times New Roman" w:hAnsi="Times New Roman" w:cs="Times New Roman"/>
          <w:color w:val="000000"/>
          <w:sz w:val="20"/>
          <w:szCs w:val="20"/>
          <w:lang w:val="en-US" w:eastAsia="es-ES"/>
        </w:rPr>
        <w:t>o</w:t>
      </w:r>
      <w:proofErr w:type="gramEnd"/>
      <w:r w:rsidRPr="003E744A">
        <w:rPr>
          <w:rFonts w:ascii="Times New Roman" w:eastAsia="Times New Roman" w:hAnsi="Times New Roman" w:cs="Times New Roman"/>
          <w:color w:val="000000"/>
          <w:sz w:val="20"/>
          <w:szCs w:val="20"/>
          <w:lang w:val="en-US" w:eastAsia="es-ES"/>
        </w:rPr>
        <w:t xml:space="preserve"> Corrected URL for </w:t>
      </w:r>
      <w:proofErr w:type="spellStart"/>
      <w:r w:rsidRPr="003E744A">
        <w:rPr>
          <w:rFonts w:ascii="Times New Roman" w:eastAsia="Times New Roman" w:hAnsi="Times New Roman" w:cs="Times New Roman"/>
          <w:color w:val="000000"/>
          <w:sz w:val="20"/>
          <w:szCs w:val="20"/>
          <w:lang w:val="en-US" w:eastAsia="es-ES"/>
        </w:rPr>
        <w:t>gvisCalendar</w:t>
      </w:r>
      <w:proofErr w:type="spellEnd"/>
      <w:r w:rsidRPr="003E744A">
        <w:rPr>
          <w:rFonts w:ascii="Times New Roman" w:eastAsia="Times New Roman" w:hAnsi="Times New Roman" w:cs="Times New Roman"/>
          <w:color w:val="000000"/>
          <w:sz w:val="20"/>
          <w:szCs w:val="20"/>
          <w:lang w:val="en-US" w:eastAsia="es-ES"/>
        </w:rPr>
        <w:t xml:space="preserve"> documentation by Google</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 </w:t>
      </w:r>
      <w:proofErr w:type="gramStart"/>
      <w:r w:rsidRPr="003E744A">
        <w:rPr>
          <w:rFonts w:ascii="Times New Roman" w:eastAsia="Times New Roman" w:hAnsi="Times New Roman" w:cs="Times New Roman"/>
          <w:color w:val="000000"/>
          <w:sz w:val="20"/>
          <w:szCs w:val="20"/>
          <w:lang w:val="en-US" w:eastAsia="es-ES"/>
        </w:rPr>
        <w:t>o</w:t>
      </w:r>
      <w:proofErr w:type="gramEnd"/>
      <w:r w:rsidRPr="003E744A">
        <w:rPr>
          <w:rFonts w:ascii="Times New Roman" w:eastAsia="Times New Roman" w:hAnsi="Times New Roman" w:cs="Times New Roman"/>
          <w:color w:val="000000"/>
          <w:sz w:val="20"/>
          <w:szCs w:val="20"/>
          <w:lang w:val="en-US" w:eastAsia="es-ES"/>
        </w:rPr>
        <w:t xml:space="preserve"> Allow for numeric </w:t>
      </w:r>
      <w:proofErr w:type="spellStart"/>
      <w:r w:rsidRPr="003E744A">
        <w:rPr>
          <w:rFonts w:ascii="Times New Roman" w:eastAsia="Times New Roman" w:hAnsi="Times New Roman" w:cs="Times New Roman"/>
          <w:color w:val="000000"/>
          <w:sz w:val="20"/>
          <w:szCs w:val="20"/>
          <w:lang w:val="en-US" w:eastAsia="es-ES"/>
        </w:rPr>
        <w:t>colorvar</w:t>
      </w:r>
      <w:proofErr w:type="spellEnd"/>
      <w:r w:rsidRPr="003E744A">
        <w:rPr>
          <w:rFonts w:ascii="Times New Roman" w:eastAsia="Times New Roman" w:hAnsi="Times New Roman" w:cs="Times New Roman"/>
          <w:color w:val="000000"/>
          <w:sz w:val="20"/>
          <w:szCs w:val="20"/>
          <w:lang w:val="en-US" w:eastAsia="es-ES"/>
        </w:rPr>
        <w:t xml:space="preserve"> input for </w:t>
      </w:r>
      <w:proofErr w:type="spellStart"/>
      <w:r w:rsidRPr="003E744A">
        <w:rPr>
          <w:rFonts w:ascii="Times New Roman" w:eastAsia="Times New Roman" w:hAnsi="Times New Roman" w:cs="Times New Roman"/>
          <w:color w:val="000000"/>
          <w:sz w:val="20"/>
          <w:szCs w:val="20"/>
          <w:lang w:val="en-US" w:eastAsia="es-ES"/>
        </w:rPr>
        <w:t>gvisBubbleChart</w:t>
      </w:r>
      <w:proofErr w:type="spellEnd"/>
      <w:r w:rsidRPr="003E744A">
        <w:rPr>
          <w:rFonts w:ascii="Times New Roman" w:eastAsia="Times New Roman" w:hAnsi="Times New Roman" w:cs="Times New Roman"/>
          <w:color w:val="000000"/>
          <w:sz w:val="20"/>
          <w:szCs w:val="20"/>
          <w:lang w:val="en-US" w:eastAsia="es-ES"/>
        </w:rPr>
        <w:t xml:space="preserve"> to create </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   </w:t>
      </w:r>
      <w:proofErr w:type="gramStart"/>
      <w:r w:rsidRPr="003E744A">
        <w:rPr>
          <w:rFonts w:ascii="Times New Roman" w:eastAsia="Times New Roman" w:hAnsi="Times New Roman" w:cs="Times New Roman"/>
          <w:color w:val="000000"/>
          <w:sz w:val="20"/>
          <w:szCs w:val="20"/>
          <w:lang w:val="en-US" w:eastAsia="es-ES"/>
        </w:rPr>
        <w:t>a</w:t>
      </w:r>
      <w:proofErr w:type="gramEnd"/>
      <w:r w:rsidRPr="003E744A">
        <w:rPr>
          <w:rFonts w:ascii="Times New Roman" w:eastAsia="Times New Roman" w:hAnsi="Times New Roman" w:cs="Times New Roman"/>
          <w:color w:val="000000"/>
          <w:sz w:val="20"/>
          <w:szCs w:val="20"/>
          <w:lang w:val="en-US" w:eastAsia="es-ES"/>
        </w:rPr>
        <w:t xml:space="preserve"> gradient color scale</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roofErr w:type="spellStart"/>
      <w:proofErr w:type="gramStart"/>
      <w:r w:rsidRPr="003E744A">
        <w:rPr>
          <w:rFonts w:ascii="Times New Roman" w:eastAsia="Times New Roman" w:hAnsi="Times New Roman" w:cs="Times New Roman"/>
          <w:color w:val="000000"/>
          <w:sz w:val="20"/>
          <w:szCs w:val="20"/>
          <w:lang w:val="en-US" w:eastAsia="es-ES"/>
        </w:rPr>
        <w:t>googleVis</w:t>
      </w:r>
      <w:proofErr w:type="spellEnd"/>
      <w:proofErr w:type="gramEnd"/>
      <w:r w:rsidRPr="003E744A">
        <w:rPr>
          <w:rFonts w:ascii="Times New Roman" w:eastAsia="Times New Roman" w:hAnsi="Times New Roman" w:cs="Times New Roman"/>
          <w:color w:val="000000"/>
          <w:sz w:val="20"/>
          <w:szCs w:val="20"/>
          <w:lang w:val="en-US" w:eastAsia="es-ES"/>
        </w:rPr>
        <w:t xml:space="preserve"> 0.6.2 [2017-01-01]</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Changes</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  </w:t>
      </w:r>
      <w:proofErr w:type="gramStart"/>
      <w:r w:rsidRPr="003E744A">
        <w:rPr>
          <w:rFonts w:ascii="Times New Roman" w:eastAsia="Times New Roman" w:hAnsi="Times New Roman" w:cs="Times New Roman"/>
          <w:color w:val="000000"/>
          <w:sz w:val="20"/>
          <w:szCs w:val="20"/>
          <w:lang w:val="en-US" w:eastAsia="es-ES"/>
        </w:rPr>
        <w:t>o</w:t>
      </w:r>
      <w:proofErr w:type="gramEnd"/>
      <w:r w:rsidRPr="003E744A">
        <w:rPr>
          <w:rFonts w:ascii="Times New Roman" w:eastAsia="Times New Roman" w:hAnsi="Times New Roman" w:cs="Times New Roman"/>
          <w:color w:val="000000"/>
          <w:sz w:val="20"/>
          <w:szCs w:val="20"/>
          <w:lang w:val="en-US" w:eastAsia="es-ES"/>
        </w:rPr>
        <w:t xml:space="preserve"> Updated links to </w:t>
      </w:r>
      <w:proofErr w:type="spellStart"/>
      <w:r w:rsidRPr="003E744A">
        <w:rPr>
          <w:rFonts w:ascii="Times New Roman" w:eastAsia="Times New Roman" w:hAnsi="Times New Roman" w:cs="Times New Roman"/>
          <w:color w:val="000000"/>
          <w:sz w:val="20"/>
          <w:szCs w:val="20"/>
          <w:lang w:val="en-US" w:eastAsia="es-ES"/>
        </w:rPr>
        <w:t>omegahat</w:t>
      </w:r>
      <w:proofErr w:type="spellEnd"/>
      <w:r w:rsidRPr="003E744A">
        <w:rPr>
          <w:rFonts w:ascii="Times New Roman" w:eastAsia="Times New Roman" w:hAnsi="Times New Roman" w:cs="Times New Roman"/>
          <w:color w:val="000000"/>
          <w:sz w:val="20"/>
          <w:szCs w:val="20"/>
          <w:lang w:val="en-US" w:eastAsia="es-ES"/>
        </w:rPr>
        <w:t xml:space="preserve"> from omegahat.org</w:t>
      </w:r>
    </w:p>
    <w:p w:rsidR="003E744A" w:rsidRPr="003E744A" w:rsidRDefault="003E744A" w:rsidP="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es-ES"/>
        </w:rPr>
      </w:pPr>
      <w:r w:rsidRPr="003E744A">
        <w:rPr>
          <w:rFonts w:ascii="Times New Roman" w:eastAsia="Times New Roman" w:hAnsi="Times New Roman" w:cs="Times New Roman"/>
          <w:color w:val="000000"/>
          <w:sz w:val="20"/>
          <w:szCs w:val="20"/>
          <w:lang w:val="en-US" w:eastAsia="es-ES"/>
        </w:rPr>
        <w:t xml:space="preserve">    </w:t>
      </w:r>
      <w:proofErr w:type="gramStart"/>
      <w:r w:rsidRPr="003E744A">
        <w:rPr>
          <w:rFonts w:ascii="Times New Roman" w:eastAsia="Times New Roman" w:hAnsi="Times New Roman" w:cs="Times New Roman"/>
          <w:color w:val="000000"/>
          <w:sz w:val="20"/>
          <w:szCs w:val="20"/>
          <w:lang w:val="en-US" w:eastAsia="es-ES"/>
        </w:rPr>
        <w:t>to</w:t>
      </w:r>
      <w:proofErr w:type="gramEnd"/>
      <w:r w:rsidRPr="003E744A">
        <w:rPr>
          <w:rFonts w:ascii="Times New Roman" w:eastAsia="Times New Roman" w:hAnsi="Times New Roman" w:cs="Times New Roman"/>
          <w:color w:val="000000"/>
          <w:sz w:val="20"/>
          <w:szCs w:val="20"/>
          <w:lang w:val="en-US" w:eastAsia="es-ES"/>
        </w:rPr>
        <w:t xml:space="preserve"> omegahat.net as requested by CRAN</w:t>
      </w:r>
    </w:p>
    <w:p w:rsidR="003E744A" w:rsidRPr="003E744A" w:rsidRDefault="003E744A" w:rsidP="003E744A">
      <w:pPr>
        <w:rPr>
          <w:rFonts w:ascii="Times New Roman" w:eastAsiaTheme="majorEastAsia" w:hAnsi="Times New Roman" w:cs="Times New Roman"/>
          <w:b/>
          <w:color w:val="000000" w:themeColor="text1"/>
          <w:sz w:val="28"/>
          <w:szCs w:val="28"/>
          <w:lang w:val="en-US"/>
        </w:rPr>
      </w:pPr>
      <w:r w:rsidRPr="003E744A">
        <w:rPr>
          <w:rFonts w:ascii="Times New Roman" w:hAnsi="Times New Roman" w:cs="Times New Roman"/>
          <w:lang w:val="en-US"/>
        </w:rPr>
        <w:br w:type="page"/>
      </w:r>
    </w:p>
    <w:p w:rsidR="00826981" w:rsidRPr="003E744A" w:rsidRDefault="00826981" w:rsidP="003E744A">
      <w:pPr>
        <w:rPr>
          <w:rFonts w:ascii="Times New Roman" w:hAnsi="Times New Roman" w:cs="Times New Roman"/>
          <w:lang w:val="en-US"/>
        </w:rPr>
      </w:pPr>
    </w:p>
    <w:sectPr w:rsidR="00826981" w:rsidRPr="003E7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F04C3"/>
    <w:multiLevelType w:val="multilevel"/>
    <w:tmpl w:val="F79498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CA1D2F"/>
    <w:multiLevelType w:val="hybridMultilevel"/>
    <w:tmpl w:val="0E402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530D548B"/>
    <w:multiLevelType w:val="multilevel"/>
    <w:tmpl w:val="F79498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DA4"/>
    <w:rsid w:val="00202F44"/>
    <w:rsid w:val="002329E1"/>
    <w:rsid w:val="003179E6"/>
    <w:rsid w:val="00331F1E"/>
    <w:rsid w:val="003E744A"/>
    <w:rsid w:val="004E656E"/>
    <w:rsid w:val="00826981"/>
    <w:rsid w:val="00885B5C"/>
    <w:rsid w:val="008949FB"/>
    <w:rsid w:val="00912690"/>
    <w:rsid w:val="00937C59"/>
    <w:rsid w:val="00AA7DA4"/>
    <w:rsid w:val="00B870D1"/>
    <w:rsid w:val="00B909F9"/>
    <w:rsid w:val="00C44DBC"/>
    <w:rsid w:val="00C5696B"/>
    <w:rsid w:val="00DD6F1D"/>
    <w:rsid w:val="00ED60F9"/>
    <w:rsid w:val="00F45264"/>
    <w:rsid w:val="00F51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6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E74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3E744A"/>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981"/>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3E74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44A"/>
    <w:rPr>
      <w:rFonts w:ascii="Tahoma" w:hAnsi="Tahoma" w:cs="Tahoma"/>
      <w:sz w:val="16"/>
      <w:szCs w:val="16"/>
    </w:rPr>
  </w:style>
  <w:style w:type="character" w:customStyle="1" w:styleId="Ttulo2Car">
    <w:name w:val="Título 2 Car"/>
    <w:basedOn w:val="Fuentedeprrafopredeter"/>
    <w:link w:val="Ttulo2"/>
    <w:uiPriority w:val="9"/>
    <w:semiHidden/>
    <w:rsid w:val="003E744A"/>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3E744A"/>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3E744A"/>
    <w:pPr>
      <w:ind w:left="720"/>
      <w:contextualSpacing/>
      <w:jc w:val="both"/>
    </w:pPr>
    <w:rPr>
      <w:rFonts w:ascii="Arial" w:hAnsi="Arial" w:cs="Arial"/>
    </w:rPr>
  </w:style>
  <w:style w:type="character" w:styleId="Hipervnculo">
    <w:name w:val="Hyperlink"/>
    <w:basedOn w:val="Fuentedeprrafopredeter"/>
    <w:uiPriority w:val="99"/>
    <w:unhideWhenUsed/>
    <w:rsid w:val="003E744A"/>
    <w:rPr>
      <w:color w:val="0563C1" w:themeColor="hyperlink"/>
      <w:u w:val="single"/>
    </w:rPr>
  </w:style>
  <w:style w:type="table" w:styleId="Tablaconcuadrcula">
    <w:name w:val="Table Grid"/>
    <w:basedOn w:val="Tablanormal"/>
    <w:uiPriority w:val="39"/>
    <w:rsid w:val="003E7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E744A"/>
    <w:rPr>
      <w:rFonts w:ascii="Courier New" w:eastAsia="Times New Roman" w:hAnsi="Courier New" w:cs="Courier New"/>
      <w:sz w:val="20"/>
      <w:szCs w:val="20"/>
      <w:lang w:eastAsia="es-ES"/>
    </w:rPr>
  </w:style>
  <w:style w:type="paragraph" w:styleId="Epgrafe">
    <w:name w:val="caption"/>
    <w:basedOn w:val="Normal"/>
    <w:next w:val="Normal"/>
    <w:uiPriority w:val="35"/>
    <w:unhideWhenUsed/>
    <w:qFormat/>
    <w:rsid w:val="003E744A"/>
    <w:pPr>
      <w:spacing w:after="200" w:line="240" w:lineRule="auto"/>
      <w:jc w:val="both"/>
    </w:pPr>
    <w:rPr>
      <w:rFonts w:ascii="Arial" w:hAnsi="Arial" w:cs="Arial"/>
      <w:b/>
      <w:bCs/>
      <w:color w:val="4472C4" w:themeColor="accent1"/>
      <w:sz w:val="18"/>
      <w:szCs w:val="18"/>
    </w:rPr>
  </w:style>
  <w:style w:type="character" w:customStyle="1" w:styleId="pl-s">
    <w:name w:val="pl-s"/>
    <w:basedOn w:val="Fuentedeprrafopredeter"/>
    <w:rsid w:val="003E74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6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E74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3E744A"/>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981"/>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3E74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44A"/>
    <w:rPr>
      <w:rFonts w:ascii="Tahoma" w:hAnsi="Tahoma" w:cs="Tahoma"/>
      <w:sz w:val="16"/>
      <w:szCs w:val="16"/>
    </w:rPr>
  </w:style>
  <w:style w:type="character" w:customStyle="1" w:styleId="Ttulo2Car">
    <w:name w:val="Título 2 Car"/>
    <w:basedOn w:val="Fuentedeprrafopredeter"/>
    <w:link w:val="Ttulo2"/>
    <w:uiPriority w:val="9"/>
    <w:semiHidden/>
    <w:rsid w:val="003E744A"/>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3E744A"/>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3E744A"/>
    <w:pPr>
      <w:ind w:left="720"/>
      <w:contextualSpacing/>
      <w:jc w:val="both"/>
    </w:pPr>
    <w:rPr>
      <w:rFonts w:ascii="Arial" w:hAnsi="Arial" w:cs="Arial"/>
    </w:rPr>
  </w:style>
  <w:style w:type="character" w:styleId="Hipervnculo">
    <w:name w:val="Hyperlink"/>
    <w:basedOn w:val="Fuentedeprrafopredeter"/>
    <w:uiPriority w:val="99"/>
    <w:unhideWhenUsed/>
    <w:rsid w:val="003E744A"/>
    <w:rPr>
      <w:color w:val="0563C1" w:themeColor="hyperlink"/>
      <w:u w:val="single"/>
    </w:rPr>
  </w:style>
  <w:style w:type="table" w:styleId="Tablaconcuadrcula">
    <w:name w:val="Table Grid"/>
    <w:basedOn w:val="Tablanormal"/>
    <w:uiPriority w:val="39"/>
    <w:rsid w:val="003E7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E7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E744A"/>
    <w:rPr>
      <w:rFonts w:ascii="Courier New" w:eastAsia="Times New Roman" w:hAnsi="Courier New" w:cs="Courier New"/>
      <w:sz w:val="20"/>
      <w:szCs w:val="20"/>
      <w:lang w:eastAsia="es-ES"/>
    </w:rPr>
  </w:style>
  <w:style w:type="paragraph" w:styleId="Epgrafe">
    <w:name w:val="caption"/>
    <w:basedOn w:val="Normal"/>
    <w:next w:val="Normal"/>
    <w:uiPriority w:val="35"/>
    <w:unhideWhenUsed/>
    <w:qFormat/>
    <w:rsid w:val="003E744A"/>
    <w:pPr>
      <w:spacing w:after="200" w:line="240" w:lineRule="auto"/>
      <w:jc w:val="both"/>
    </w:pPr>
    <w:rPr>
      <w:rFonts w:ascii="Arial" w:hAnsi="Arial" w:cs="Arial"/>
      <w:b/>
      <w:bCs/>
      <w:color w:val="4472C4" w:themeColor="accent1"/>
      <w:sz w:val="18"/>
      <w:szCs w:val="18"/>
    </w:rPr>
  </w:style>
  <w:style w:type="character" w:customStyle="1" w:styleId="pl-s">
    <w:name w:val="pl-s"/>
    <w:basedOn w:val="Fuentedeprrafopredeter"/>
    <w:rsid w:val="003E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cran.r-project.org/bin/windows/bas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cran.r-project.org/bin/windows/Rtools/Rtools35.exe"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1127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RINI</cp:lastModifiedBy>
  <cp:revision>5</cp:revision>
  <dcterms:created xsi:type="dcterms:W3CDTF">2019-05-04T14:32:00Z</dcterms:created>
  <dcterms:modified xsi:type="dcterms:W3CDTF">2019-05-06T11:53:00Z</dcterms:modified>
</cp:coreProperties>
</file>