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AD876" w14:textId="1B6DA34A" w:rsidR="009215B2" w:rsidRDefault="00B975AE">
      <w:r>
        <w:t>Julian</w:t>
      </w:r>
    </w:p>
    <w:p w14:paraId="459E70F8" w14:textId="77777777" w:rsidR="00B975AE" w:rsidRDefault="00B975AE"/>
    <w:sectPr w:rsidR="00B975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71"/>
    <w:rsid w:val="009215B2"/>
    <w:rsid w:val="00B975AE"/>
    <w:rsid w:val="00CE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84FFB"/>
  <w15:chartTrackingRefBased/>
  <w15:docId w15:val="{F1426736-D20A-4782-8135-B80BC9BA8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RIBEIRO BRAGA</dc:creator>
  <cp:keywords/>
  <dc:description/>
  <cp:lastModifiedBy>JULIAN RIBEIRO BRAGA</cp:lastModifiedBy>
  <cp:revision>3</cp:revision>
  <dcterms:created xsi:type="dcterms:W3CDTF">2022-04-01T20:51:00Z</dcterms:created>
  <dcterms:modified xsi:type="dcterms:W3CDTF">2022-04-01T20:51:00Z</dcterms:modified>
</cp:coreProperties>
</file>