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0CDD1" w14:textId="1D9DAF6B" w:rsidR="000B6181" w:rsidRDefault="00C13B48">
      <w:pPr>
        <w:pStyle w:val="Title"/>
        <w:pBdr>
          <w:top w:val="nil"/>
          <w:left w:val="nil"/>
          <w:bottom w:val="nil"/>
          <w:right w:val="nil"/>
          <w:between w:val="nil"/>
        </w:pBdr>
      </w:pPr>
      <w:bookmarkStart w:id="0" w:name="_aczyuw2yex2w" w:colFirst="0" w:colLast="0"/>
      <w:bookmarkEnd w:id="0"/>
      <w:r>
        <w:rPr>
          <w:b w:val="0"/>
          <w:color w:val="039BE5"/>
          <w:sz w:val="72"/>
          <w:szCs w:val="72"/>
        </w:rPr>
        <w:t>GUI Programming</w:t>
      </w:r>
      <w:r>
        <w:br/>
      </w:r>
      <w:r w:rsidR="001D3863">
        <w:t>Module-Maker</w:t>
      </w:r>
    </w:p>
    <w:p w14:paraId="2474B075" w14:textId="77777777" w:rsidR="000B6181" w:rsidRDefault="00C13B48">
      <w:pPr>
        <w:pBdr>
          <w:top w:val="nil"/>
          <w:left w:val="nil"/>
          <w:bottom w:val="nil"/>
          <w:right w:val="nil"/>
          <w:between w:val="nil"/>
        </w:pBdr>
        <w:spacing w:after="3600" w:line="240" w:lineRule="auto"/>
        <w:rPr>
          <w:sz w:val="72"/>
          <w:szCs w:val="72"/>
        </w:rPr>
      </w:pPr>
      <w:r>
        <w:rPr>
          <w:noProof/>
          <w:color w:val="666666"/>
          <w:sz w:val="20"/>
          <w:szCs w:val="20"/>
        </w:rPr>
        <w:drawing>
          <wp:inline distT="114300" distB="114300" distL="114300" distR="114300" wp14:anchorId="23DBA614" wp14:editId="3C7F1233">
            <wp:extent cx="447675" cy="57150"/>
            <wp:effectExtent l="0" t="0" r="0" b="0"/>
            <wp:docPr id="10" name="image2.png" descr="short line"/>
            <wp:cNvGraphicFramePr/>
            <a:graphic xmlns:a="http://schemas.openxmlformats.org/drawingml/2006/main">
              <a:graphicData uri="http://schemas.openxmlformats.org/drawingml/2006/picture">
                <pic:pic xmlns:pic="http://schemas.openxmlformats.org/drawingml/2006/picture">
                  <pic:nvPicPr>
                    <pic:cNvPr id="0" name="image2.png" descr="short line"/>
                    <pic:cNvPicPr preferRelativeResize="0"/>
                  </pic:nvPicPr>
                  <pic:blipFill>
                    <a:blip r:embed="rId10"/>
                    <a:srcRect/>
                    <a:stretch>
                      <a:fillRect/>
                    </a:stretch>
                  </pic:blipFill>
                  <pic:spPr>
                    <a:xfrm>
                      <a:off x="0" y="0"/>
                      <a:ext cx="447675" cy="57150"/>
                    </a:xfrm>
                    <a:prstGeom prst="rect">
                      <a:avLst/>
                    </a:prstGeom>
                    <a:ln/>
                  </pic:spPr>
                </pic:pic>
              </a:graphicData>
            </a:graphic>
          </wp:inline>
        </w:drawing>
      </w:r>
    </w:p>
    <w:p w14:paraId="2BA230B4" w14:textId="063313FD" w:rsidR="000B6181" w:rsidRDefault="00717ECA">
      <w:pPr>
        <w:pBdr>
          <w:top w:val="nil"/>
          <w:left w:val="nil"/>
          <w:bottom w:val="nil"/>
          <w:right w:val="nil"/>
          <w:between w:val="nil"/>
        </w:pBdr>
        <w:rPr>
          <w:color w:val="666666"/>
          <w:sz w:val="32"/>
          <w:szCs w:val="32"/>
        </w:rPr>
      </w:pPr>
      <w:r>
        <w:rPr>
          <w:sz w:val="32"/>
          <w:szCs w:val="32"/>
        </w:rPr>
        <w:t>Julian Pahor</w:t>
      </w:r>
      <w:r w:rsidR="00C13B48">
        <w:rPr>
          <w:sz w:val="32"/>
          <w:szCs w:val="32"/>
        </w:rPr>
        <w:br/>
      </w:r>
      <w:r w:rsidR="007C4E2A">
        <w:rPr>
          <w:color w:val="666666"/>
          <w:sz w:val="32"/>
          <w:szCs w:val="32"/>
        </w:rPr>
        <w:t>10</w:t>
      </w:r>
      <w:r w:rsidR="007C4E2A" w:rsidRPr="007C4E2A">
        <w:rPr>
          <w:color w:val="666666"/>
          <w:sz w:val="32"/>
          <w:szCs w:val="32"/>
          <w:vertAlign w:val="superscript"/>
        </w:rPr>
        <w:t>th</w:t>
      </w:r>
      <w:r w:rsidR="007C4E2A">
        <w:rPr>
          <w:color w:val="666666"/>
          <w:sz w:val="32"/>
          <w:szCs w:val="32"/>
        </w:rPr>
        <w:t>,</w:t>
      </w:r>
      <w:r w:rsidR="00C13B48">
        <w:rPr>
          <w:color w:val="666666"/>
          <w:sz w:val="32"/>
          <w:szCs w:val="32"/>
        </w:rPr>
        <w:t xml:space="preserve"> </w:t>
      </w:r>
      <w:proofErr w:type="gramStart"/>
      <w:r>
        <w:rPr>
          <w:color w:val="666666"/>
          <w:sz w:val="32"/>
          <w:szCs w:val="32"/>
        </w:rPr>
        <w:t>August</w:t>
      </w:r>
      <w:r w:rsidR="00C13B48">
        <w:rPr>
          <w:color w:val="666666"/>
          <w:sz w:val="32"/>
          <w:szCs w:val="32"/>
        </w:rPr>
        <w:t>,</w:t>
      </w:r>
      <w:proofErr w:type="gramEnd"/>
      <w:r w:rsidR="00C13B48">
        <w:rPr>
          <w:color w:val="666666"/>
          <w:sz w:val="32"/>
          <w:szCs w:val="32"/>
        </w:rPr>
        <w:t xml:space="preserve"> 20</w:t>
      </w:r>
      <w:r>
        <w:rPr>
          <w:color w:val="666666"/>
          <w:sz w:val="32"/>
          <w:szCs w:val="32"/>
        </w:rPr>
        <w:t>22</w:t>
      </w:r>
    </w:p>
    <w:p w14:paraId="083325B6" w14:textId="77777777" w:rsidR="000B6181" w:rsidRDefault="000B6181">
      <w:pPr>
        <w:pBdr>
          <w:top w:val="nil"/>
          <w:left w:val="nil"/>
          <w:bottom w:val="nil"/>
          <w:right w:val="nil"/>
          <w:between w:val="nil"/>
        </w:pBdr>
      </w:pPr>
    </w:p>
    <w:p w14:paraId="2D3A7310" w14:textId="77777777" w:rsidR="000B6181" w:rsidRDefault="00C13B48">
      <w:pPr>
        <w:pBdr>
          <w:top w:val="nil"/>
          <w:left w:val="nil"/>
          <w:bottom w:val="nil"/>
          <w:right w:val="nil"/>
          <w:between w:val="nil"/>
        </w:pBdr>
      </w:pPr>
      <w:r>
        <w:br w:type="page"/>
      </w:r>
    </w:p>
    <w:p w14:paraId="365CEC47" w14:textId="77777777" w:rsidR="000B6181" w:rsidRDefault="00C13B48">
      <w:pPr>
        <w:pStyle w:val="Heading1"/>
        <w:spacing w:before="0" w:line="276" w:lineRule="auto"/>
      </w:pPr>
      <w:bookmarkStart w:id="1" w:name="_6pub3u4d4raz" w:colFirst="0" w:colLast="0"/>
      <w:bookmarkEnd w:id="1"/>
      <w:r>
        <w:lastRenderedPageBreak/>
        <w:t>Template</w:t>
      </w:r>
    </w:p>
    <w:p w14:paraId="25E133DD" w14:textId="77777777" w:rsidR="000B6181" w:rsidRDefault="00C13B48">
      <w:pPr>
        <w:spacing w:before="0" w:line="276" w:lineRule="auto"/>
      </w:pPr>
      <w:r>
        <w:t>This is a template you can follow for your user documentation.</w:t>
      </w:r>
    </w:p>
    <w:p w14:paraId="4B8F777B" w14:textId="77777777" w:rsidR="000B6181" w:rsidRDefault="00C13B48">
      <w:pPr>
        <w:spacing w:before="0" w:line="276" w:lineRule="auto"/>
      </w:pPr>
      <w:r>
        <w:t>Please make sure you delete all placeholder text.</w:t>
      </w:r>
      <w:r>
        <w:br/>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B6181" w14:paraId="232BCC27" w14:textId="77777777">
        <w:tc>
          <w:tcPr>
            <w:tcW w:w="9360" w:type="dxa"/>
            <w:tcBorders>
              <w:top w:val="dashed" w:sz="12" w:space="0" w:color="FFDAB6"/>
              <w:left w:val="dashed" w:sz="12" w:space="0" w:color="FFDAB6"/>
              <w:bottom w:val="dashed" w:sz="12" w:space="0" w:color="FFDAB6"/>
              <w:right w:val="dashed" w:sz="12" w:space="0" w:color="FFDAB6"/>
            </w:tcBorders>
            <w:shd w:val="clear" w:color="auto" w:fill="FFF6EE"/>
            <w:tcMar>
              <w:top w:w="72" w:type="dxa"/>
              <w:left w:w="72" w:type="dxa"/>
              <w:bottom w:w="72" w:type="dxa"/>
              <w:right w:w="72" w:type="dxa"/>
            </w:tcMar>
          </w:tcPr>
          <w:p w14:paraId="59E78D7D" w14:textId="77777777" w:rsidR="000B6181" w:rsidRDefault="00C13B48">
            <w:pPr>
              <w:widowControl w:val="0"/>
              <w:spacing w:before="0" w:line="240" w:lineRule="auto"/>
              <w:rPr>
                <w:sz w:val="20"/>
                <w:szCs w:val="20"/>
              </w:rPr>
            </w:pPr>
            <w:r>
              <w:rPr>
                <w:color w:val="ED0800"/>
              </w:rPr>
              <w:t xml:space="preserve">Note: </w:t>
            </w:r>
            <w:r>
              <w:rPr>
                <w:b/>
                <w:sz w:val="20"/>
                <w:szCs w:val="20"/>
              </w:rPr>
              <w:br/>
            </w:r>
            <w:r>
              <w:rPr>
                <w:sz w:val="20"/>
                <w:szCs w:val="20"/>
              </w:rPr>
              <w:t>You can add and remove headings, make sure everything in this document is relevant to your specific project and use case,</w:t>
            </w:r>
          </w:p>
        </w:tc>
      </w:tr>
    </w:tbl>
    <w:p w14:paraId="6243C28B" w14:textId="77777777" w:rsidR="000B6181" w:rsidRDefault="000B6181">
      <w:pPr>
        <w:pStyle w:val="Heading1"/>
        <w:spacing w:before="0" w:line="276" w:lineRule="auto"/>
      </w:pPr>
      <w:bookmarkStart w:id="2" w:name="_8geumgusghmo" w:colFirst="0" w:colLast="0"/>
      <w:bookmarkEnd w:id="2"/>
    </w:p>
    <w:p w14:paraId="5C8B282F" w14:textId="77777777" w:rsidR="000B6181" w:rsidRDefault="00C13B48">
      <w:pPr>
        <w:pStyle w:val="Heading1"/>
        <w:spacing w:before="0" w:line="276" w:lineRule="auto"/>
      </w:pPr>
      <w:bookmarkStart w:id="3" w:name="_nrk6hwyq9w2m" w:colFirst="0" w:colLast="0"/>
      <w:bookmarkEnd w:id="3"/>
      <w:r>
        <w:t>Table of Content</w:t>
      </w:r>
    </w:p>
    <w:sdt>
      <w:sdtPr>
        <w:id w:val="4801504"/>
        <w:docPartObj>
          <w:docPartGallery w:val="Table of Contents"/>
          <w:docPartUnique/>
        </w:docPartObj>
      </w:sdtPr>
      <w:sdtEndPr/>
      <w:sdtContent>
        <w:p w14:paraId="61917D2C" w14:textId="77777777" w:rsidR="000B6181" w:rsidRDefault="00C13B48">
          <w:pPr>
            <w:spacing w:before="80" w:line="240" w:lineRule="auto"/>
            <w:rPr>
              <w:color w:val="1155CC"/>
              <w:u w:val="single"/>
            </w:rPr>
          </w:pPr>
          <w:r>
            <w:fldChar w:fldCharType="begin"/>
          </w:r>
          <w:r>
            <w:instrText xml:space="preserve"> TOC \h \u \z \n </w:instrText>
          </w:r>
          <w:r>
            <w:fldChar w:fldCharType="separate"/>
          </w:r>
          <w:hyperlink w:anchor="_6pub3u4d4raz">
            <w:r>
              <w:rPr>
                <w:color w:val="1155CC"/>
                <w:u w:val="single"/>
              </w:rPr>
              <w:t>Template</w:t>
            </w:r>
          </w:hyperlink>
        </w:p>
        <w:p w14:paraId="257BE29E" w14:textId="77777777" w:rsidR="000B6181" w:rsidRDefault="00E8667F">
          <w:pPr>
            <w:spacing w:line="240" w:lineRule="auto"/>
            <w:rPr>
              <w:color w:val="1155CC"/>
              <w:u w:val="single"/>
            </w:rPr>
          </w:pPr>
          <w:hyperlink w:anchor="_nrk6hwyq9w2m">
            <w:r w:rsidR="00C13B48">
              <w:rPr>
                <w:color w:val="1155CC"/>
                <w:u w:val="single"/>
              </w:rPr>
              <w:t>Table of Content</w:t>
            </w:r>
          </w:hyperlink>
        </w:p>
        <w:p w14:paraId="1CB194E0" w14:textId="77777777" w:rsidR="000B6181" w:rsidRDefault="00E8667F">
          <w:pPr>
            <w:spacing w:line="240" w:lineRule="auto"/>
            <w:rPr>
              <w:color w:val="1155CC"/>
              <w:u w:val="single"/>
            </w:rPr>
          </w:pPr>
          <w:hyperlink w:anchor="_zgvrevys5t5">
            <w:r w:rsidR="00C13B48">
              <w:rPr>
                <w:color w:val="1155CC"/>
                <w:u w:val="single"/>
              </w:rPr>
              <w:t>Purpose</w:t>
            </w:r>
          </w:hyperlink>
        </w:p>
        <w:p w14:paraId="63A9282B" w14:textId="77777777" w:rsidR="000B6181" w:rsidRDefault="00E8667F">
          <w:pPr>
            <w:spacing w:line="240" w:lineRule="auto"/>
            <w:rPr>
              <w:color w:val="1155CC"/>
              <w:u w:val="single"/>
            </w:rPr>
          </w:pPr>
          <w:hyperlink w:anchor="_qfaf04jzihtu">
            <w:r w:rsidR="00C13B48">
              <w:rPr>
                <w:color w:val="1155CC"/>
                <w:u w:val="single"/>
              </w:rPr>
              <w:t>Requirements</w:t>
            </w:r>
          </w:hyperlink>
        </w:p>
        <w:p w14:paraId="6B76EECE" w14:textId="77777777" w:rsidR="000B6181" w:rsidRDefault="00E8667F">
          <w:pPr>
            <w:spacing w:line="240" w:lineRule="auto"/>
            <w:rPr>
              <w:color w:val="1155CC"/>
              <w:u w:val="single"/>
            </w:rPr>
          </w:pPr>
          <w:hyperlink w:anchor="_kmov1bt5avnp">
            <w:r w:rsidR="00C13B48">
              <w:rPr>
                <w:color w:val="1155CC"/>
                <w:u w:val="single"/>
              </w:rPr>
              <w:t>Features</w:t>
            </w:r>
          </w:hyperlink>
        </w:p>
        <w:p w14:paraId="4CB45856" w14:textId="77777777" w:rsidR="000B6181" w:rsidRDefault="00E8667F">
          <w:pPr>
            <w:spacing w:line="240" w:lineRule="auto"/>
            <w:rPr>
              <w:color w:val="1155CC"/>
              <w:u w:val="single"/>
            </w:rPr>
          </w:pPr>
          <w:hyperlink w:anchor="_njms22vnkldo">
            <w:r w:rsidR="00C13B48">
              <w:rPr>
                <w:color w:val="1155CC"/>
                <w:u w:val="single"/>
              </w:rPr>
              <w:t>UI Wireframe Mockups</w:t>
            </w:r>
          </w:hyperlink>
        </w:p>
        <w:p w14:paraId="3DADACB1" w14:textId="77777777" w:rsidR="000B6181" w:rsidRDefault="00E8667F">
          <w:pPr>
            <w:spacing w:line="240" w:lineRule="auto"/>
            <w:rPr>
              <w:color w:val="1155CC"/>
              <w:u w:val="single"/>
            </w:rPr>
          </w:pPr>
          <w:hyperlink w:anchor="_v62y5wtxl8z7">
            <w:r w:rsidR="00C13B48">
              <w:rPr>
                <w:color w:val="1155CC"/>
                <w:u w:val="single"/>
              </w:rPr>
              <w:t>Document Styling Guides</w:t>
            </w:r>
          </w:hyperlink>
        </w:p>
        <w:p w14:paraId="4AC6C6C9" w14:textId="77777777" w:rsidR="000B6181" w:rsidRDefault="00E8667F">
          <w:pPr>
            <w:spacing w:line="240" w:lineRule="auto"/>
            <w:rPr>
              <w:color w:val="1155CC"/>
              <w:u w:val="single"/>
            </w:rPr>
          </w:pPr>
          <w:hyperlink w:anchor="_2svhg9kncs5e">
            <w:r w:rsidR="00C13B48">
              <w:rPr>
                <w:color w:val="1155CC"/>
                <w:u w:val="single"/>
              </w:rPr>
              <w:t>Heading</w:t>
            </w:r>
          </w:hyperlink>
        </w:p>
        <w:p w14:paraId="46C4E79C" w14:textId="77777777" w:rsidR="000B6181" w:rsidRDefault="00E8667F">
          <w:pPr>
            <w:spacing w:before="60" w:line="240" w:lineRule="auto"/>
            <w:ind w:left="360"/>
            <w:rPr>
              <w:color w:val="1155CC"/>
              <w:u w:val="single"/>
            </w:rPr>
          </w:pPr>
          <w:hyperlink w:anchor="_3l16654yz8l2">
            <w:r w:rsidR="00C13B48">
              <w:rPr>
                <w:color w:val="1155CC"/>
                <w:u w:val="single"/>
              </w:rPr>
              <w:t>Sub Heading</w:t>
            </w:r>
          </w:hyperlink>
        </w:p>
        <w:p w14:paraId="0AF6164E" w14:textId="77777777" w:rsidR="000B6181" w:rsidRDefault="00E8667F">
          <w:pPr>
            <w:spacing w:before="60" w:line="240" w:lineRule="auto"/>
            <w:ind w:left="360"/>
            <w:rPr>
              <w:color w:val="1155CC"/>
              <w:u w:val="single"/>
            </w:rPr>
          </w:pPr>
          <w:hyperlink w:anchor="_9kv5nmrdjdib">
            <w:r w:rsidR="00C13B48">
              <w:rPr>
                <w:color w:val="1155CC"/>
                <w:u w:val="single"/>
              </w:rPr>
              <w:t>Sub Heading</w:t>
            </w:r>
          </w:hyperlink>
        </w:p>
        <w:p w14:paraId="1DC25E84" w14:textId="77777777" w:rsidR="000B6181" w:rsidRDefault="00E8667F">
          <w:pPr>
            <w:spacing w:before="60" w:after="80" w:line="240" w:lineRule="auto"/>
            <w:ind w:left="720"/>
            <w:rPr>
              <w:color w:val="1155CC"/>
              <w:u w:val="single"/>
            </w:rPr>
          </w:pPr>
          <w:hyperlink w:anchor="_dii88uhwknx0">
            <w:r w:rsidR="00C13B48">
              <w:rPr>
                <w:color w:val="1155CC"/>
                <w:u w:val="single"/>
              </w:rPr>
              <w:t>Sub Sub Heading</w:t>
            </w:r>
          </w:hyperlink>
          <w:r w:rsidR="00C13B48">
            <w:fldChar w:fldCharType="end"/>
          </w:r>
        </w:p>
      </w:sdtContent>
    </w:sdt>
    <w:p w14:paraId="44B0BFED" w14:textId="77777777" w:rsidR="000B6181" w:rsidRDefault="000B6181"/>
    <w:p w14:paraId="4BBFB5FF" w14:textId="77777777" w:rsidR="000B6181" w:rsidRDefault="00C13B48">
      <w:pPr>
        <w:pStyle w:val="Heading1"/>
        <w:spacing w:before="0" w:line="276" w:lineRule="auto"/>
      </w:pPr>
      <w:bookmarkStart w:id="4" w:name="_e1ohmci7tisg" w:colFirst="0" w:colLast="0"/>
      <w:bookmarkEnd w:id="4"/>
      <w:r>
        <w:br w:type="page"/>
      </w:r>
    </w:p>
    <w:p w14:paraId="14B5DBBE" w14:textId="77777777" w:rsidR="000B6181" w:rsidRDefault="00C13B48">
      <w:pPr>
        <w:pStyle w:val="Heading1"/>
        <w:spacing w:before="0" w:line="276" w:lineRule="auto"/>
      </w:pPr>
      <w:bookmarkStart w:id="5" w:name="_zgvrevys5t5" w:colFirst="0" w:colLast="0"/>
      <w:bookmarkEnd w:id="5"/>
      <w:r>
        <w:lastRenderedPageBreak/>
        <w:t>Purpose</w:t>
      </w:r>
    </w:p>
    <w:p w14:paraId="1FBBD547" w14:textId="77777777" w:rsidR="000B6181" w:rsidRDefault="00C13B48">
      <w:pPr>
        <w:spacing w:before="0" w:line="276" w:lineRule="auto"/>
      </w:pPr>
      <w:r>
        <w:rPr>
          <w:color w:val="E61A17"/>
        </w:rPr>
        <w:t>Give a brief description of your project</w:t>
      </w:r>
    </w:p>
    <w:p w14:paraId="03F1C2B0" w14:textId="6E713065" w:rsidR="000B6181" w:rsidRDefault="00B41AF6">
      <w:pPr>
        <w:spacing w:before="0" w:line="276" w:lineRule="auto"/>
        <w:rPr>
          <w:color w:val="666666"/>
        </w:rPr>
      </w:pPr>
      <w:r>
        <w:rPr>
          <w:color w:val="666666"/>
        </w:rPr>
        <w:t>Module-Maker is a game centered around having multiple musical boxes (modules) combining to make some form of music. You have several different types of modules that do different things, and you can interact with them to change their parameters. It’s more of an audio playground rather than a game, where you can mess around and potentially create something pleasant.</w:t>
      </w:r>
    </w:p>
    <w:p w14:paraId="6CC68EC2" w14:textId="77777777" w:rsidR="000B6181" w:rsidRDefault="00C13B48">
      <w:pPr>
        <w:pStyle w:val="Heading1"/>
      </w:pPr>
      <w:bookmarkStart w:id="6" w:name="_qfaf04jzihtu" w:colFirst="0" w:colLast="0"/>
      <w:bookmarkEnd w:id="6"/>
      <w:r>
        <w:t>Requirements</w:t>
      </w:r>
    </w:p>
    <w:p w14:paraId="55494A7A" w14:textId="2562884C" w:rsidR="005515A8" w:rsidRDefault="005515A8">
      <w:r>
        <w:t>The program will be designed and built fully in Unity and won’t need to depend on any other dependencies or pre-installed software besides to run it. It should be low in terms of its demand for processing power.</w:t>
      </w:r>
    </w:p>
    <w:p w14:paraId="292A4922" w14:textId="77777777" w:rsidR="000B6181" w:rsidRDefault="000B6181">
      <w:pPr>
        <w:spacing w:before="0" w:line="276" w:lineRule="auto"/>
      </w:pPr>
    </w:p>
    <w:p w14:paraId="56447252" w14:textId="77777777" w:rsidR="000B6181" w:rsidRDefault="00C13B48">
      <w:pPr>
        <w:pStyle w:val="Heading1"/>
        <w:spacing w:before="0" w:line="276" w:lineRule="auto"/>
      </w:pPr>
      <w:bookmarkStart w:id="7" w:name="_kmov1bt5avnp" w:colFirst="0" w:colLast="0"/>
      <w:bookmarkEnd w:id="7"/>
      <w:r>
        <w:t>Features</w:t>
      </w:r>
    </w:p>
    <w:p w14:paraId="1AE28CE2" w14:textId="77777777" w:rsidR="000B6181" w:rsidRDefault="00C13B48">
      <w:pPr>
        <w:spacing w:before="0" w:line="276" w:lineRule="auto"/>
      </w:pPr>
      <w:r>
        <w:t xml:space="preserve">Describe features that are a requirement for your tool. </w:t>
      </w:r>
      <w:proofErr w:type="spellStart"/>
      <w:r>
        <w:t>Eg</w:t>
      </w:r>
      <w:proofErr w:type="spellEnd"/>
      <w:r>
        <w:t>: drag / drop commands, switching levels, restart levels, run through actions etc.</w:t>
      </w:r>
      <w:r>
        <w:br/>
      </w:r>
    </w:p>
    <w:p w14:paraId="00436C75" w14:textId="2614F639" w:rsidR="000B6181" w:rsidRDefault="00E445C9">
      <w:pPr>
        <w:numPr>
          <w:ilvl w:val="0"/>
          <w:numId w:val="1"/>
        </w:numPr>
        <w:spacing w:before="0" w:line="276" w:lineRule="auto"/>
      </w:pPr>
      <w:r>
        <w:t xml:space="preserve">Command Key to interact with </w:t>
      </w:r>
      <w:r w:rsidR="00117486">
        <w:t>m</w:t>
      </w:r>
      <w:r>
        <w:t>odules</w:t>
      </w:r>
      <w:r w:rsidR="00C13B48">
        <w:br/>
      </w:r>
      <w:r w:rsidR="00C13B48">
        <w:rPr>
          <w:color w:val="E61A17"/>
          <w:sz w:val="20"/>
          <w:szCs w:val="20"/>
        </w:rPr>
        <w:t>Description</w:t>
      </w:r>
      <w:r w:rsidR="00C13B48">
        <w:rPr>
          <w:color w:val="039BE5"/>
          <w:sz w:val="20"/>
          <w:szCs w:val="20"/>
        </w:rPr>
        <w:t xml:space="preserve">: </w:t>
      </w:r>
      <w:r>
        <w:rPr>
          <w:color w:val="666666"/>
          <w:sz w:val="20"/>
          <w:szCs w:val="20"/>
        </w:rPr>
        <w:t>Having some functionality to be able to walk up to a module and press a key in order to interact with it and bring up its own separate UI.</w:t>
      </w:r>
      <w:r w:rsidR="00C13B48">
        <w:rPr>
          <w:color w:val="666666"/>
          <w:sz w:val="20"/>
          <w:szCs w:val="20"/>
        </w:rPr>
        <w:br/>
      </w:r>
    </w:p>
    <w:p w14:paraId="35A47A61" w14:textId="5A8D290D" w:rsidR="000B6181" w:rsidRDefault="007A53F4">
      <w:pPr>
        <w:numPr>
          <w:ilvl w:val="0"/>
          <w:numId w:val="1"/>
        </w:numPr>
        <w:spacing w:before="0" w:line="276" w:lineRule="auto"/>
      </w:pPr>
      <w:r>
        <w:t>Sliders</w:t>
      </w:r>
      <w:r w:rsidR="00C13B48">
        <w:br/>
      </w:r>
      <w:r w:rsidR="00C13B48">
        <w:rPr>
          <w:color w:val="E61A17"/>
          <w:sz w:val="20"/>
          <w:szCs w:val="20"/>
        </w:rPr>
        <w:t>Description</w:t>
      </w:r>
      <w:r w:rsidR="00C13B48">
        <w:rPr>
          <w:color w:val="039BE5"/>
          <w:sz w:val="20"/>
          <w:szCs w:val="20"/>
        </w:rPr>
        <w:t xml:space="preserve">: </w:t>
      </w:r>
      <w:r>
        <w:rPr>
          <w:color w:val="666666"/>
          <w:sz w:val="20"/>
          <w:szCs w:val="20"/>
        </w:rPr>
        <w:t xml:space="preserve">Lots of various sliders used to change parameters within the modules, as well as for master settings for the whole </w:t>
      </w:r>
      <w:r w:rsidR="003A3B94">
        <w:rPr>
          <w:color w:val="666666"/>
          <w:sz w:val="20"/>
          <w:szCs w:val="20"/>
        </w:rPr>
        <w:t>game. (</w:t>
      </w:r>
      <w:proofErr w:type="gramStart"/>
      <w:r w:rsidR="00E95E2F">
        <w:rPr>
          <w:color w:val="666666"/>
          <w:sz w:val="20"/>
          <w:szCs w:val="20"/>
        </w:rPr>
        <w:t>E.g.</w:t>
      </w:r>
      <w:proofErr w:type="gramEnd"/>
      <w:r>
        <w:rPr>
          <w:color w:val="666666"/>
          <w:sz w:val="20"/>
          <w:szCs w:val="20"/>
        </w:rPr>
        <w:t xml:space="preserve"> Master volume)</w:t>
      </w:r>
      <w:r w:rsidR="00C13B48">
        <w:rPr>
          <w:color w:val="666666"/>
          <w:sz w:val="20"/>
          <w:szCs w:val="20"/>
        </w:rPr>
        <w:br/>
      </w:r>
    </w:p>
    <w:p w14:paraId="3480CE70" w14:textId="01E49622" w:rsidR="00C06385" w:rsidRPr="00C06385" w:rsidRDefault="006510D0" w:rsidP="00C06385">
      <w:pPr>
        <w:numPr>
          <w:ilvl w:val="0"/>
          <w:numId w:val="1"/>
        </w:numPr>
        <w:spacing w:before="0" w:line="276" w:lineRule="auto"/>
      </w:pPr>
      <w:r>
        <w:t xml:space="preserve">Command Key to spawn and place </w:t>
      </w:r>
      <w:r w:rsidR="00117486">
        <w:t>m</w:t>
      </w:r>
      <w:r>
        <w:t>odules.</w:t>
      </w:r>
      <w:r w:rsidR="00C13B48">
        <w:br/>
      </w:r>
      <w:r w:rsidR="00C13B48">
        <w:rPr>
          <w:color w:val="E61A17"/>
          <w:sz w:val="20"/>
          <w:szCs w:val="20"/>
        </w:rPr>
        <w:t>Description</w:t>
      </w:r>
      <w:r w:rsidR="00C13B48">
        <w:rPr>
          <w:color w:val="039BE5"/>
          <w:sz w:val="20"/>
          <w:szCs w:val="20"/>
        </w:rPr>
        <w:t xml:space="preserve">: </w:t>
      </w:r>
      <w:r>
        <w:rPr>
          <w:color w:val="666666"/>
          <w:sz w:val="20"/>
          <w:szCs w:val="20"/>
        </w:rPr>
        <w:t>The ability to press a command key to open a window with various module choices. Being able to allow the player to pick and then place whichever module they would like to use.</w:t>
      </w:r>
    </w:p>
    <w:p w14:paraId="396057D7" w14:textId="77777777" w:rsidR="00C06385" w:rsidRDefault="00C06385" w:rsidP="00C06385">
      <w:pPr>
        <w:spacing w:before="0" w:line="276" w:lineRule="auto"/>
        <w:ind w:left="720"/>
      </w:pPr>
    </w:p>
    <w:p w14:paraId="7D75F7B8" w14:textId="55631D9D" w:rsidR="000B6181" w:rsidRDefault="00551CED" w:rsidP="00C06385">
      <w:pPr>
        <w:numPr>
          <w:ilvl w:val="0"/>
          <w:numId w:val="1"/>
        </w:numPr>
        <w:spacing w:before="0" w:line="276" w:lineRule="auto"/>
      </w:pPr>
      <w:r>
        <w:t>First-person character controller</w:t>
      </w:r>
      <w:r w:rsidR="00C06385">
        <w:br/>
      </w:r>
      <w:r w:rsidR="00C06385">
        <w:rPr>
          <w:color w:val="E61A17"/>
          <w:sz w:val="20"/>
          <w:szCs w:val="20"/>
        </w:rPr>
        <w:t>Description</w:t>
      </w:r>
      <w:r w:rsidR="00C06385">
        <w:rPr>
          <w:color w:val="039BE5"/>
          <w:sz w:val="20"/>
          <w:szCs w:val="20"/>
        </w:rPr>
        <w:t xml:space="preserve">: </w:t>
      </w:r>
      <w:bookmarkStart w:id="8" w:name="_nmoh4020yy6p" w:colFirst="0" w:colLast="0"/>
      <w:bookmarkEnd w:id="8"/>
      <w:r>
        <w:rPr>
          <w:color w:val="666666"/>
          <w:sz w:val="20"/>
          <w:szCs w:val="20"/>
        </w:rPr>
        <w:t>The control of the player from a first-person perspective is necessary for the program to run as well.</w:t>
      </w:r>
      <w:r w:rsidR="00C13B48">
        <w:br w:type="page"/>
      </w:r>
    </w:p>
    <w:p w14:paraId="31AD479A" w14:textId="77777777" w:rsidR="000B6181" w:rsidRDefault="00C13B48">
      <w:pPr>
        <w:pStyle w:val="Heading1"/>
        <w:spacing w:before="0" w:line="276" w:lineRule="auto"/>
      </w:pPr>
      <w:bookmarkStart w:id="9" w:name="_njms22vnkldo" w:colFirst="0" w:colLast="0"/>
      <w:bookmarkEnd w:id="9"/>
      <w:r>
        <w:lastRenderedPageBreak/>
        <w:t>UI Wireframe Mockups</w:t>
      </w:r>
    </w:p>
    <w:p w14:paraId="5FA0BF3A" w14:textId="77777777" w:rsidR="000B6181" w:rsidRDefault="00C13B48">
      <w:r>
        <w:t>Provide a sample wireframe mockup for each screen the user sees. If you have any dialog / popups, show wireframe for those dialogs. If you have tab controls, show a wireframe for each tab.</w:t>
      </w:r>
      <w:r>
        <w:br/>
      </w:r>
      <w:r>
        <w:br/>
        <w:t>For each tab, or change in view, you should show a new wireframe / mockup.</w:t>
      </w:r>
    </w:p>
    <w:p w14:paraId="34D4FD92" w14:textId="77777777" w:rsidR="000B6181" w:rsidRDefault="000B6181">
      <w:pPr>
        <w:spacing w:before="0" w:line="276" w:lineRule="auto"/>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B6181" w14:paraId="19FBD0F7" w14:textId="77777777">
        <w:tc>
          <w:tcPr>
            <w:tcW w:w="9360" w:type="dxa"/>
            <w:tcBorders>
              <w:top w:val="dashed" w:sz="12" w:space="0" w:color="FFDAB6"/>
              <w:left w:val="dashed" w:sz="12" w:space="0" w:color="FFDAB6"/>
              <w:bottom w:val="dashed" w:sz="12" w:space="0" w:color="FFDAB6"/>
              <w:right w:val="dashed" w:sz="12" w:space="0" w:color="FFDAB6"/>
            </w:tcBorders>
            <w:shd w:val="clear" w:color="auto" w:fill="FFF6EE"/>
            <w:tcMar>
              <w:top w:w="72" w:type="dxa"/>
              <w:left w:w="72" w:type="dxa"/>
              <w:bottom w:w="72" w:type="dxa"/>
              <w:right w:w="72" w:type="dxa"/>
            </w:tcMar>
          </w:tcPr>
          <w:p w14:paraId="6A109A49" w14:textId="77777777" w:rsidR="000B6181" w:rsidRDefault="00C13B48">
            <w:pPr>
              <w:widowControl w:val="0"/>
              <w:spacing w:before="0" w:line="240" w:lineRule="auto"/>
              <w:rPr>
                <w:sz w:val="20"/>
                <w:szCs w:val="20"/>
              </w:rPr>
            </w:pPr>
            <w:r>
              <w:rPr>
                <w:color w:val="ED0800"/>
              </w:rPr>
              <w:t xml:space="preserve">Note: </w:t>
            </w:r>
            <w:r>
              <w:rPr>
                <w:b/>
                <w:sz w:val="20"/>
                <w:szCs w:val="20"/>
              </w:rPr>
              <w:br/>
            </w:r>
            <w:r>
              <w:rPr>
                <w:sz w:val="20"/>
                <w:szCs w:val="20"/>
              </w:rPr>
              <w:t>This is an initial plan, a proposal for how your application will flow.</w:t>
            </w:r>
          </w:p>
        </w:tc>
      </w:tr>
    </w:tbl>
    <w:p w14:paraId="6C8C6387" w14:textId="77777777" w:rsidR="000B6181" w:rsidRDefault="000B6181">
      <w:pPr>
        <w:spacing w:before="0" w:line="276" w:lineRule="auto"/>
        <w:rPr>
          <w:rFonts w:ascii="Arial" w:eastAsia="Arial" w:hAnsi="Arial" w:cs="Arial"/>
        </w:rPr>
      </w:pPr>
    </w:p>
    <w:p w14:paraId="60D31D0A" w14:textId="77777777" w:rsidR="000B6181" w:rsidRDefault="00C13B48">
      <w:pPr>
        <w:spacing w:before="0" w:line="276" w:lineRule="auto"/>
        <w:rPr>
          <w:rFonts w:ascii="Arial" w:eastAsia="Arial" w:hAnsi="Arial" w:cs="Arial"/>
        </w:rPr>
      </w:pPr>
      <w:r>
        <w:rPr>
          <w:rFonts w:ascii="Arial" w:eastAsia="Arial" w:hAnsi="Arial" w:cs="Arial"/>
        </w:rPr>
        <w:t>Screen 1:</w:t>
      </w:r>
    </w:p>
    <w:tbl>
      <w:tblPr>
        <w:tblStyle w:val="a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765"/>
        <w:gridCol w:w="5595"/>
      </w:tblGrid>
      <w:tr w:rsidR="000B6181" w14:paraId="368DC6CF" w14:textId="77777777">
        <w:tc>
          <w:tcPr>
            <w:tcW w:w="3765" w:type="dxa"/>
            <w:tcBorders>
              <w:top w:val="dotted" w:sz="4" w:space="0" w:color="000000"/>
              <w:left w:val="dotted" w:sz="4" w:space="0" w:color="000000"/>
              <w:bottom w:val="dotted" w:sz="4" w:space="0" w:color="000000"/>
              <w:right w:val="dotted" w:sz="4" w:space="0" w:color="000000"/>
            </w:tcBorders>
            <w:shd w:val="clear" w:color="auto" w:fill="auto"/>
            <w:tcMar>
              <w:top w:w="72" w:type="dxa"/>
              <w:left w:w="72" w:type="dxa"/>
              <w:bottom w:w="72" w:type="dxa"/>
              <w:right w:w="72" w:type="dxa"/>
            </w:tcMar>
          </w:tcPr>
          <w:p w14:paraId="1E0DF129" w14:textId="77777777" w:rsidR="000B6181" w:rsidRDefault="00C13B48">
            <w:pPr>
              <w:spacing w:before="0" w:line="276" w:lineRule="auto"/>
              <w:rPr>
                <w:rFonts w:ascii="Arial" w:eastAsia="Arial" w:hAnsi="Arial" w:cs="Arial"/>
              </w:rPr>
            </w:pPr>
            <w:r>
              <w:rPr>
                <w:rFonts w:ascii="Arial" w:eastAsia="Arial" w:hAnsi="Arial" w:cs="Arial"/>
                <w:noProof/>
              </w:rPr>
              <w:drawing>
                <wp:inline distT="114300" distB="114300" distL="114300" distR="114300" wp14:anchorId="71EA0C8F" wp14:editId="3AF0C894">
                  <wp:extent cx="2295525" cy="15875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295525" cy="1587500"/>
                          </a:xfrm>
                          <a:prstGeom prst="rect">
                            <a:avLst/>
                          </a:prstGeom>
                          <a:ln/>
                        </pic:spPr>
                      </pic:pic>
                    </a:graphicData>
                  </a:graphic>
                </wp:inline>
              </w:drawing>
            </w:r>
          </w:p>
          <w:p w14:paraId="17E97449" w14:textId="77777777" w:rsidR="000B6181" w:rsidRDefault="00C13B48">
            <w:pPr>
              <w:spacing w:before="0" w:line="276" w:lineRule="auto"/>
              <w:rPr>
                <w:rFonts w:ascii="Arial" w:eastAsia="Arial" w:hAnsi="Arial" w:cs="Arial"/>
              </w:rPr>
            </w:pPr>
            <w:r>
              <w:rPr>
                <w:rFonts w:ascii="Arial" w:eastAsia="Arial" w:hAnsi="Arial" w:cs="Arial"/>
                <w:b/>
                <w:sz w:val="16"/>
                <w:szCs w:val="16"/>
              </w:rPr>
              <w:t>Image Source:</w:t>
            </w:r>
            <w:r>
              <w:rPr>
                <w:rFonts w:ascii="Arial" w:eastAsia="Arial" w:hAnsi="Arial" w:cs="Arial"/>
                <w:sz w:val="16"/>
                <w:szCs w:val="16"/>
              </w:rPr>
              <w:t xml:space="preserve"> </w:t>
            </w:r>
            <w:hyperlink r:id="rId12">
              <w:r>
                <w:rPr>
                  <w:rFonts w:ascii="Arial" w:eastAsia="Arial" w:hAnsi="Arial" w:cs="Arial"/>
                  <w:color w:val="1155CC"/>
                  <w:sz w:val="16"/>
                  <w:szCs w:val="16"/>
                  <w:u w:val="single"/>
                </w:rPr>
                <w:t>Click Here</w:t>
              </w:r>
            </w:hyperlink>
          </w:p>
        </w:tc>
        <w:tc>
          <w:tcPr>
            <w:tcW w:w="5595" w:type="dxa"/>
            <w:tcBorders>
              <w:top w:val="dotted" w:sz="4" w:space="0" w:color="000000"/>
              <w:left w:val="dotted" w:sz="4" w:space="0" w:color="000000"/>
              <w:bottom w:val="dotted" w:sz="4" w:space="0" w:color="000000"/>
              <w:right w:val="dotted" w:sz="4" w:space="0" w:color="000000"/>
            </w:tcBorders>
            <w:shd w:val="clear" w:color="auto" w:fill="auto"/>
            <w:tcMar>
              <w:top w:w="72" w:type="dxa"/>
              <w:left w:w="72" w:type="dxa"/>
              <w:bottom w:w="72" w:type="dxa"/>
              <w:right w:w="72" w:type="dxa"/>
            </w:tcMar>
          </w:tcPr>
          <w:p w14:paraId="721EC572" w14:textId="77777777" w:rsidR="000B6181" w:rsidRDefault="00C13B48">
            <w:pPr>
              <w:spacing w:before="0" w:line="276" w:lineRule="auto"/>
              <w:rPr>
                <w:color w:val="434343"/>
                <w:sz w:val="20"/>
                <w:szCs w:val="20"/>
              </w:rPr>
            </w:pPr>
            <w:r>
              <w:rPr>
                <w:color w:val="434343"/>
                <w:sz w:val="20"/>
                <w:szCs w:val="20"/>
              </w:rPr>
              <w:t xml:space="preserve">Describe the mockup, what the user sees, and purpose for the screen. Call out notable </w:t>
            </w:r>
            <w:proofErr w:type="spellStart"/>
            <w:r>
              <w:rPr>
                <w:color w:val="434343"/>
                <w:sz w:val="20"/>
                <w:szCs w:val="20"/>
              </w:rPr>
              <w:t>ui</w:t>
            </w:r>
            <w:proofErr w:type="spellEnd"/>
            <w:r>
              <w:rPr>
                <w:color w:val="434343"/>
                <w:sz w:val="20"/>
                <w:szCs w:val="20"/>
              </w:rPr>
              <w:t xml:space="preserve"> elements such as buttons and provide a name for later reference.</w:t>
            </w:r>
          </w:p>
          <w:p w14:paraId="218997B5" w14:textId="77777777" w:rsidR="000B6181" w:rsidRDefault="000B6181">
            <w:pPr>
              <w:spacing w:before="0" w:line="276" w:lineRule="auto"/>
              <w:rPr>
                <w:color w:val="434343"/>
                <w:sz w:val="20"/>
                <w:szCs w:val="20"/>
              </w:rPr>
            </w:pPr>
          </w:p>
        </w:tc>
      </w:tr>
    </w:tbl>
    <w:p w14:paraId="7810B4AF" w14:textId="77777777" w:rsidR="000B6181" w:rsidRDefault="000B6181">
      <w:pPr>
        <w:spacing w:before="0" w:line="276" w:lineRule="auto"/>
        <w:rPr>
          <w:rFonts w:ascii="Arial" w:eastAsia="Arial" w:hAnsi="Arial" w:cs="Arial"/>
        </w:rPr>
      </w:pPr>
    </w:p>
    <w:p w14:paraId="33F09456" w14:textId="77777777" w:rsidR="000B6181" w:rsidRDefault="00C13B48">
      <w:pPr>
        <w:spacing w:before="0" w:line="276" w:lineRule="auto"/>
        <w:rPr>
          <w:rFonts w:ascii="Arial" w:eastAsia="Arial" w:hAnsi="Arial" w:cs="Arial"/>
          <w:sz w:val="20"/>
          <w:szCs w:val="20"/>
        </w:rPr>
      </w:pPr>
      <w:r>
        <w:rPr>
          <w:rFonts w:ascii="Arial" w:eastAsia="Arial" w:hAnsi="Arial" w:cs="Arial"/>
          <w:sz w:val="20"/>
          <w:szCs w:val="20"/>
        </w:rPr>
        <w:t>Scene 1: Events:</w:t>
      </w:r>
    </w:p>
    <w:p w14:paraId="2F777D56" w14:textId="77777777" w:rsidR="000B6181" w:rsidRDefault="00C13B48">
      <w:pPr>
        <w:numPr>
          <w:ilvl w:val="0"/>
          <w:numId w:val="2"/>
        </w:numPr>
        <w:spacing w:before="0" w:line="276" w:lineRule="auto"/>
        <w:rPr>
          <w:rFonts w:ascii="Arial" w:eastAsia="Arial" w:hAnsi="Arial" w:cs="Arial"/>
          <w:sz w:val="20"/>
          <w:szCs w:val="20"/>
        </w:rPr>
      </w:pPr>
      <w:proofErr w:type="spellStart"/>
      <w:r>
        <w:rPr>
          <w:rFonts w:ascii="Arial" w:eastAsia="Arial" w:hAnsi="Arial" w:cs="Arial"/>
          <w:color w:val="FF0000"/>
          <w:sz w:val="20"/>
          <w:szCs w:val="20"/>
        </w:rPr>
        <w:t>Xxxx</w:t>
      </w:r>
      <w:proofErr w:type="spellEnd"/>
      <w:r>
        <w:rPr>
          <w:rFonts w:ascii="Arial" w:eastAsia="Arial" w:hAnsi="Arial" w:cs="Arial"/>
          <w:color w:val="FF0000"/>
          <w:sz w:val="20"/>
          <w:szCs w:val="20"/>
        </w:rPr>
        <w:t xml:space="preserve"> button:</w:t>
      </w:r>
      <w:r>
        <w:rPr>
          <w:rFonts w:ascii="Arial" w:eastAsia="Arial" w:hAnsi="Arial" w:cs="Arial"/>
          <w:sz w:val="20"/>
          <w:szCs w:val="20"/>
        </w:rPr>
        <w:br/>
        <w:t>Describe what happens when the button is clicked?</w:t>
      </w:r>
      <w:r>
        <w:rPr>
          <w:rFonts w:ascii="Arial" w:eastAsia="Arial" w:hAnsi="Arial" w:cs="Arial"/>
          <w:sz w:val="20"/>
          <w:szCs w:val="20"/>
        </w:rPr>
        <w:br/>
      </w:r>
    </w:p>
    <w:p w14:paraId="16101AC5" w14:textId="77777777" w:rsidR="000B6181" w:rsidRDefault="00C13B48">
      <w:pPr>
        <w:numPr>
          <w:ilvl w:val="0"/>
          <w:numId w:val="2"/>
        </w:numPr>
        <w:spacing w:before="0" w:line="276" w:lineRule="auto"/>
        <w:rPr>
          <w:rFonts w:ascii="Arial" w:eastAsia="Arial" w:hAnsi="Arial" w:cs="Arial"/>
          <w:sz w:val="20"/>
          <w:szCs w:val="20"/>
        </w:rPr>
      </w:pPr>
      <w:r>
        <w:rPr>
          <w:rFonts w:ascii="Arial" w:eastAsia="Arial" w:hAnsi="Arial" w:cs="Arial"/>
          <w:color w:val="FF0000"/>
          <w:sz w:val="20"/>
          <w:szCs w:val="20"/>
        </w:rPr>
        <w:t>Close button clicked:</w:t>
      </w:r>
      <w:r>
        <w:rPr>
          <w:rFonts w:ascii="Arial" w:eastAsia="Arial" w:hAnsi="Arial" w:cs="Arial"/>
          <w:sz w:val="20"/>
          <w:szCs w:val="20"/>
        </w:rPr>
        <w:br/>
        <w:t xml:space="preserve">What happens? Quits straight </w:t>
      </w:r>
      <w:proofErr w:type="gramStart"/>
      <w:r>
        <w:rPr>
          <w:rFonts w:ascii="Arial" w:eastAsia="Arial" w:hAnsi="Arial" w:cs="Arial"/>
          <w:sz w:val="20"/>
          <w:szCs w:val="20"/>
        </w:rPr>
        <w:t>away?</w:t>
      </w:r>
      <w:proofErr w:type="gramEnd"/>
      <w:r>
        <w:rPr>
          <w:rFonts w:ascii="Arial" w:eastAsia="Arial" w:hAnsi="Arial" w:cs="Arial"/>
          <w:sz w:val="20"/>
          <w:szCs w:val="20"/>
        </w:rPr>
        <w:t xml:space="preserve"> Prompts to save unsaved changes?</w:t>
      </w:r>
      <w:r>
        <w:rPr>
          <w:rFonts w:ascii="Arial" w:eastAsia="Arial" w:hAnsi="Arial" w:cs="Arial"/>
          <w:sz w:val="20"/>
          <w:szCs w:val="20"/>
        </w:rPr>
        <w:br/>
      </w:r>
    </w:p>
    <w:p w14:paraId="02DFB8D5" w14:textId="77777777" w:rsidR="000B6181" w:rsidRDefault="00C13B48">
      <w:pPr>
        <w:numPr>
          <w:ilvl w:val="0"/>
          <w:numId w:val="2"/>
        </w:numPr>
        <w:spacing w:before="0" w:line="276" w:lineRule="auto"/>
        <w:rPr>
          <w:rFonts w:ascii="Arial" w:eastAsia="Arial" w:hAnsi="Arial" w:cs="Arial"/>
          <w:sz w:val="20"/>
          <w:szCs w:val="20"/>
        </w:rPr>
      </w:pPr>
      <w:r>
        <w:rPr>
          <w:rFonts w:ascii="Arial" w:eastAsia="Arial" w:hAnsi="Arial" w:cs="Arial"/>
          <w:color w:val="FF0000"/>
          <w:sz w:val="20"/>
          <w:szCs w:val="20"/>
        </w:rPr>
        <w:t>drag/drop:</w:t>
      </w:r>
      <w:r>
        <w:rPr>
          <w:rFonts w:ascii="Arial" w:eastAsia="Arial" w:hAnsi="Arial" w:cs="Arial"/>
          <w:sz w:val="20"/>
          <w:szCs w:val="20"/>
        </w:rPr>
        <w:br/>
        <w:t xml:space="preserve">How should things work when </w:t>
      </w:r>
      <w:proofErr w:type="spellStart"/>
      <w:r>
        <w:rPr>
          <w:rFonts w:ascii="Arial" w:eastAsia="Arial" w:hAnsi="Arial" w:cs="Arial"/>
          <w:sz w:val="20"/>
          <w:szCs w:val="20"/>
        </w:rPr>
        <w:t>draged</w:t>
      </w:r>
      <w:proofErr w:type="spellEnd"/>
      <w:r>
        <w:rPr>
          <w:rFonts w:ascii="Arial" w:eastAsia="Arial" w:hAnsi="Arial" w:cs="Arial"/>
          <w:sz w:val="20"/>
          <w:szCs w:val="20"/>
        </w:rPr>
        <w:t>/dropped</w:t>
      </w:r>
    </w:p>
    <w:p w14:paraId="5BC27EDF" w14:textId="77777777" w:rsidR="000B6181" w:rsidRDefault="00C13B48">
      <w:pPr>
        <w:spacing w:before="0" w:line="276" w:lineRule="auto"/>
      </w:pPr>
      <w:r>
        <w:br w:type="page"/>
      </w:r>
    </w:p>
    <w:p w14:paraId="4F8A1365" w14:textId="77777777" w:rsidR="000B6181" w:rsidRDefault="000B6181">
      <w:pPr>
        <w:pStyle w:val="Heading1"/>
        <w:spacing w:before="0" w:line="276" w:lineRule="auto"/>
      </w:pPr>
      <w:bookmarkStart w:id="10" w:name="_3lf9sre8rn9a" w:colFirst="0" w:colLast="0"/>
      <w:bookmarkEnd w:id="10"/>
    </w:p>
    <w:p w14:paraId="7F16E720" w14:textId="77777777" w:rsidR="000B6181" w:rsidRDefault="00C13B48">
      <w:pPr>
        <w:spacing w:before="0" w:line="276" w:lineRule="auto"/>
        <w:rPr>
          <w:rFonts w:ascii="Arial" w:eastAsia="Arial" w:hAnsi="Arial" w:cs="Arial"/>
        </w:rPr>
      </w:pPr>
      <w:r>
        <w:rPr>
          <w:rFonts w:ascii="Arial" w:eastAsia="Arial" w:hAnsi="Arial" w:cs="Arial"/>
        </w:rPr>
        <w:t>Screen 2:</w:t>
      </w:r>
    </w:p>
    <w:tbl>
      <w:tblPr>
        <w:tblStyle w:val="a2"/>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765"/>
        <w:gridCol w:w="5595"/>
      </w:tblGrid>
      <w:tr w:rsidR="000B6181" w14:paraId="1CD9A5D4" w14:textId="77777777">
        <w:tc>
          <w:tcPr>
            <w:tcW w:w="3765" w:type="dxa"/>
            <w:tcBorders>
              <w:top w:val="dotted" w:sz="4" w:space="0" w:color="000000"/>
              <w:left w:val="dotted" w:sz="4" w:space="0" w:color="000000"/>
              <w:bottom w:val="dotted" w:sz="4" w:space="0" w:color="000000"/>
              <w:right w:val="dotted" w:sz="4" w:space="0" w:color="000000"/>
            </w:tcBorders>
            <w:shd w:val="clear" w:color="auto" w:fill="auto"/>
            <w:tcMar>
              <w:top w:w="72" w:type="dxa"/>
              <w:left w:w="72" w:type="dxa"/>
              <w:bottom w:w="72" w:type="dxa"/>
              <w:right w:w="72" w:type="dxa"/>
            </w:tcMar>
          </w:tcPr>
          <w:p w14:paraId="2CADA3DF" w14:textId="77777777" w:rsidR="000B6181" w:rsidRDefault="00C13B48">
            <w:pPr>
              <w:spacing w:before="0" w:line="276" w:lineRule="auto"/>
              <w:rPr>
                <w:rFonts w:ascii="Arial" w:eastAsia="Arial" w:hAnsi="Arial" w:cs="Arial"/>
              </w:rPr>
            </w:pPr>
            <w:r>
              <w:rPr>
                <w:rFonts w:ascii="Arial" w:eastAsia="Arial" w:hAnsi="Arial" w:cs="Arial"/>
                <w:noProof/>
              </w:rPr>
              <w:drawing>
                <wp:inline distT="114300" distB="114300" distL="114300" distR="114300" wp14:anchorId="424BAEB5" wp14:editId="6C7A2088">
                  <wp:extent cx="2295525" cy="1587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295525" cy="1587500"/>
                          </a:xfrm>
                          <a:prstGeom prst="rect">
                            <a:avLst/>
                          </a:prstGeom>
                          <a:ln/>
                        </pic:spPr>
                      </pic:pic>
                    </a:graphicData>
                  </a:graphic>
                </wp:inline>
              </w:drawing>
            </w:r>
          </w:p>
          <w:p w14:paraId="1C74758F" w14:textId="77777777" w:rsidR="000B6181" w:rsidRDefault="00C13B48">
            <w:pPr>
              <w:spacing w:before="0" w:line="276" w:lineRule="auto"/>
              <w:rPr>
                <w:rFonts w:ascii="Arial" w:eastAsia="Arial" w:hAnsi="Arial" w:cs="Arial"/>
              </w:rPr>
            </w:pPr>
            <w:r>
              <w:rPr>
                <w:rFonts w:ascii="Arial" w:eastAsia="Arial" w:hAnsi="Arial" w:cs="Arial"/>
                <w:b/>
                <w:sz w:val="16"/>
                <w:szCs w:val="16"/>
              </w:rPr>
              <w:t>Image Source:</w:t>
            </w:r>
            <w:r>
              <w:rPr>
                <w:rFonts w:ascii="Arial" w:eastAsia="Arial" w:hAnsi="Arial" w:cs="Arial"/>
                <w:sz w:val="16"/>
                <w:szCs w:val="16"/>
              </w:rPr>
              <w:t xml:space="preserve"> </w:t>
            </w:r>
            <w:hyperlink r:id="rId13">
              <w:r>
                <w:rPr>
                  <w:rFonts w:ascii="Arial" w:eastAsia="Arial" w:hAnsi="Arial" w:cs="Arial"/>
                  <w:color w:val="1155CC"/>
                  <w:sz w:val="16"/>
                  <w:szCs w:val="16"/>
                  <w:u w:val="single"/>
                </w:rPr>
                <w:t>Click Here</w:t>
              </w:r>
            </w:hyperlink>
          </w:p>
        </w:tc>
        <w:tc>
          <w:tcPr>
            <w:tcW w:w="5595" w:type="dxa"/>
            <w:tcBorders>
              <w:top w:val="dotted" w:sz="4" w:space="0" w:color="000000"/>
              <w:left w:val="dotted" w:sz="4" w:space="0" w:color="000000"/>
              <w:bottom w:val="dotted" w:sz="4" w:space="0" w:color="000000"/>
              <w:right w:val="dotted" w:sz="4" w:space="0" w:color="000000"/>
            </w:tcBorders>
            <w:shd w:val="clear" w:color="auto" w:fill="auto"/>
            <w:tcMar>
              <w:top w:w="72" w:type="dxa"/>
              <w:left w:w="72" w:type="dxa"/>
              <w:bottom w:w="72" w:type="dxa"/>
              <w:right w:w="72" w:type="dxa"/>
            </w:tcMar>
          </w:tcPr>
          <w:p w14:paraId="3ACEB6BB" w14:textId="77777777" w:rsidR="000B6181" w:rsidRDefault="00C13B48">
            <w:pPr>
              <w:spacing w:before="0" w:line="276" w:lineRule="auto"/>
              <w:rPr>
                <w:color w:val="434343"/>
                <w:sz w:val="20"/>
                <w:szCs w:val="20"/>
              </w:rPr>
            </w:pPr>
            <w:r>
              <w:rPr>
                <w:color w:val="434343"/>
                <w:sz w:val="20"/>
                <w:szCs w:val="20"/>
              </w:rPr>
              <w:t xml:space="preserve">Describe the mockup, what the user sees, and purpose for the screen. Call out notable </w:t>
            </w:r>
            <w:proofErr w:type="spellStart"/>
            <w:r>
              <w:rPr>
                <w:color w:val="434343"/>
                <w:sz w:val="20"/>
                <w:szCs w:val="20"/>
              </w:rPr>
              <w:t>ui</w:t>
            </w:r>
            <w:proofErr w:type="spellEnd"/>
            <w:r>
              <w:rPr>
                <w:color w:val="434343"/>
                <w:sz w:val="20"/>
                <w:szCs w:val="20"/>
              </w:rPr>
              <w:t xml:space="preserve"> elements such as buttons and provide a name for later reference.</w:t>
            </w:r>
          </w:p>
          <w:p w14:paraId="2744FE39" w14:textId="77777777" w:rsidR="000B6181" w:rsidRDefault="000B6181">
            <w:pPr>
              <w:spacing w:before="0" w:line="276" w:lineRule="auto"/>
              <w:rPr>
                <w:color w:val="434343"/>
                <w:sz w:val="20"/>
                <w:szCs w:val="20"/>
              </w:rPr>
            </w:pPr>
          </w:p>
        </w:tc>
      </w:tr>
    </w:tbl>
    <w:p w14:paraId="64BB76AD" w14:textId="77777777" w:rsidR="000B6181" w:rsidRDefault="000B6181">
      <w:pPr>
        <w:spacing w:before="0" w:line="276" w:lineRule="auto"/>
        <w:rPr>
          <w:rFonts w:ascii="Arial" w:eastAsia="Arial" w:hAnsi="Arial" w:cs="Arial"/>
        </w:rPr>
      </w:pPr>
    </w:p>
    <w:p w14:paraId="06C4C1B0" w14:textId="77777777" w:rsidR="000B6181" w:rsidRDefault="00C13B48">
      <w:pPr>
        <w:spacing w:before="0" w:line="276" w:lineRule="auto"/>
        <w:rPr>
          <w:rFonts w:ascii="Arial" w:eastAsia="Arial" w:hAnsi="Arial" w:cs="Arial"/>
          <w:sz w:val="20"/>
          <w:szCs w:val="20"/>
        </w:rPr>
      </w:pPr>
      <w:r>
        <w:rPr>
          <w:rFonts w:ascii="Arial" w:eastAsia="Arial" w:hAnsi="Arial" w:cs="Arial"/>
          <w:sz w:val="20"/>
          <w:szCs w:val="20"/>
        </w:rPr>
        <w:t>Scene 2: Events:</w:t>
      </w:r>
    </w:p>
    <w:p w14:paraId="4547338F" w14:textId="77777777" w:rsidR="000B6181" w:rsidRDefault="00C13B48">
      <w:pPr>
        <w:numPr>
          <w:ilvl w:val="0"/>
          <w:numId w:val="2"/>
        </w:numPr>
        <w:spacing w:before="0" w:line="276" w:lineRule="auto"/>
        <w:rPr>
          <w:rFonts w:ascii="Arial" w:eastAsia="Arial" w:hAnsi="Arial" w:cs="Arial"/>
          <w:color w:val="000000"/>
          <w:sz w:val="20"/>
          <w:szCs w:val="20"/>
        </w:rPr>
      </w:pPr>
      <w:proofErr w:type="spellStart"/>
      <w:r>
        <w:rPr>
          <w:rFonts w:ascii="Arial" w:eastAsia="Arial" w:hAnsi="Arial" w:cs="Arial"/>
          <w:color w:val="FF0000"/>
          <w:sz w:val="20"/>
          <w:szCs w:val="20"/>
        </w:rPr>
        <w:t>Xxxx</w:t>
      </w:r>
      <w:proofErr w:type="spellEnd"/>
      <w:r>
        <w:rPr>
          <w:rFonts w:ascii="Arial" w:eastAsia="Arial" w:hAnsi="Arial" w:cs="Arial"/>
          <w:color w:val="FF0000"/>
          <w:sz w:val="20"/>
          <w:szCs w:val="20"/>
        </w:rPr>
        <w:t xml:space="preserve"> button:</w:t>
      </w:r>
      <w:r>
        <w:rPr>
          <w:rFonts w:ascii="Arial" w:eastAsia="Arial" w:hAnsi="Arial" w:cs="Arial"/>
          <w:sz w:val="20"/>
          <w:szCs w:val="20"/>
        </w:rPr>
        <w:br/>
        <w:t>Describe what happens when the button is clicked?</w:t>
      </w:r>
      <w:r>
        <w:rPr>
          <w:rFonts w:ascii="Arial" w:eastAsia="Arial" w:hAnsi="Arial" w:cs="Arial"/>
          <w:sz w:val="20"/>
          <w:szCs w:val="20"/>
        </w:rPr>
        <w:br/>
      </w:r>
    </w:p>
    <w:p w14:paraId="5791DEBF" w14:textId="77777777" w:rsidR="000B6181" w:rsidRDefault="00C13B48">
      <w:pPr>
        <w:numPr>
          <w:ilvl w:val="0"/>
          <w:numId w:val="2"/>
        </w:numPr>
        <w:spacing w:before="0" w:line="276" w:lineRule="auto"/>
        <w:rPr>
          <w:rFonts w:ascii="Arial" w:eastAsia="Arial" w:hAnsi="Arial" w:cs="Arial"/>
          <w:color w:val="000000"/>
          <w:sz w:val="20"/>
          <w:szCs w:val="20"/>
        </w:rPr>
      </w:pPr>
      <w:r>
        <w:rPr>
          <w:rFonts w:ascii="Arial" w:eastAsia="Arial" w:hAnsi="Arial" w:cs="Arial"/>
          <w:color w:val="FF0000"/>
          <w:sz w:val="20"/>
          <w:szCs w:val="20"/>
        </w:rPr>
        <w:t>Close button clicked:</w:t>
      </w:r>
      <w:r>
        <w:rPr>
          <w:rFonts w:ascii="Arial" w:eastAsia="Arial" w:hAnsi="Arial" w:cs="Arial"/>
          <w:sz w:val="20"/>
          <w:szCs w:val="20"/>
        </w:rPr>
        <w:br/>
        <w:t xml:space="preserve">What happens? Quits straight </w:t>
      </w:r>
      <w:proofErr w:type="gramStart"/>
      <w:r>
        <w:rPr>
          <w:rFonts w:ascii="Arial" w:eastAsia="Arial" w:hAnsi="Arial" w:cs="Arial"/>
          <w:sz w:val="20"/>
          <w:szCs w:val="20"/>
        </w:rPr>
        <w:t>away?</w:t>
      </w:r>
      <w:proofErr w:type="gramEnd"/>
      <w:r>
        <w:rPr>
          <w:rFonts w:ascii="Arial" w:eastAsia="Arial" w:hAnsi="Arial" w:cs="Arial"/>
          <w:sz w:val="20"/>
          <w:szCs w:val="20"/>
        </w:rPr>
        <w:t xml:space="preserve"> Prompts to save unsaved changes?</w:t>
      </w:r>
      <w:r>
        <w:rPr>
          <w:rFonts w:ascii="Arial" w:eastAsia="Arial" w:hAnsi="Arial" w:cs="Arial"/>
          <w:sz w:val="20"/>
          <w:szCs w:val="20"/>
        </w:rPr>
        <w:br/>
      </w:r>
    </w:p>
    <w:p w14:paraId="121B3183" w14:textId="341509AE" w:rsidR="000B6181" w:rsidRDefault="00C13B48">
      <w:pPr>
        <w:numPr>
          <w:ilvl w:val="0"/>
          <w:numId w:val="2"/>
        </w:numPr>
        <w:spacing w:before="0" w:line="276" w:lineRule="auto"/>
        <w:rPr>
          <w:rFonts w:ascii="Arial" w:eastAsia="Arial" w:hAnsi="Arial" w:cs="Arial"/>
          <w:color w:val="000000"/>
          <w:sz w:val="20"/>
          <w:szCs w:val="20"/>
        </w:rPr>
      </w:pPr>
      <w:r>
        <w:rPr>
          <w:rFonts w:ascii="Arial" w:eastAsia="Arial" w:hAnsi="Arial" w:cs="Arial"/>
          <w:color w:val="FF0000"/>
          <w:sz w:val="20"/>
          <w:szCs w:val="20"/>
        </w:rPr>
        <w:t>drag/drop:</w:t>
      </w:r>
      <w:r>
        <w:rPr>
          <w:rFonts w:ascii="Arial" w:eastAsia="Arial" w:hAnsi="Arial" w:cs="Arial"/>
          <w:color w:val="000000"/>
          <w:sz w:val="20"/>
          <w:szCs w:val="20"/>
        </w:rPr>
        <w:br/>
        <w:t xml:space="preserve">How should things work when </w:t>
      </w:r>
      <w:proofErr w:type="spellStart"/>
      <w:r>
        <w:rPr>
          <w:rFonts w:ascii="Arial" w:eastAsia="Arial" w:hAnsi="Arial" w:cs="Arial"/>
          <w:color w:val="000000"/>
          <w:sz w:val="20"/>
          <w:szCs w:val="20"/>
        </w:rPr>
        <w:t>draged</w:t>
      </w:r>
      <w:proofErr w:type="spellEnd"/>
      <w:r>
        <w:rPr>
          <w:rFonts w:ascii="Arial" w:eastAsia="Arial" w:hAnsi="Arial" w:cs="Arial"/>
          <w:color w:val="000000"/>
          <w:sz w:val="20"/>
          <w:szCs w:val="20"/>
        </w:rPr>
        <w:t>/dropped</w:t>
      </w:r>
    </w:p>
    <w:sectPr w:rsidR="000B6181">
      <w:headerReference w:type="default" r:id="rId14"/>
      <w:footerReference w:type="default" r:id="rId15"/>
      <w:headerReference w:type="first" r:id="rId16"/>
      <w:footerReference w:type="first" r:id="rId17"/>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98414" w14:textId="77777777" w:rsidR="00E8667F" w:rsidRDefault="00E8667F">
      <w:pPr>
        <w:spacing w:before="0" w:line="240" w:lineRule="auto"/>
      </w:pPr>
      <w:r>
        <w:separator/>
      </w:r>
    </w:p>
  </w:endnote>
  <w:endnote w:type="continuationSeparator" w:id="0">
    <w:p w14:paraId="57E07EF1" w14:textId="77777777" w:rsidR="00E8667F" w:rsidRDefault="00E8667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0AD4" w14:textId="77777777" w:rsidR="000B6181" w:rsidRDefault="00C13B48">
    <w:pPr>
      <w:pBdr>
        <w:top w:val="nil"/>
        <w:left w:val="nil"/>
        <w:bottom w:val="nil"/>
        <w:right w:val="nil"/>
        <w:between w:val="nil"/>
      </w:pBdr>
      <w:jc w:val="right"/>
    </w:pPr>
    <w:r>
      <w:fldChar w:fldCharType="begin"/>
    </w:r>
    <w:r>
      <w:instrText>PAGE</w:instrText>
    </w:r>
    <w:r>
      <w:fldChar w:fldCharType="separate"/>
    </w:r>
    <w:r w:rsidR="00717ECA">
      <w:rPr>
        <w:noProof/>
      </w:rPr>
      <w:t>1</w:t>
    </w:r>
    <w:r>
      <w:fldChar w:fldCharType="end"/>
    </w:r>
    <w:r>
      <w:rPr>
        <w:noProof/>
      </w:rPr>
      <w:drawing>
        <wp:anchor distT="0" distB="0" distL="0" distR="0" simplePos="0" relativeHeight="251661312" behindDoc="0" locked="0" layoutInCell="1" hidden="0" allowOverlap="1" wp14:anchorId="794B2B73" wp14:editId="53CEC3AD">
          <wp:simplePos x="0" y="0"/>
          <wp:positionH relativeFrom="column">
            <wp:posOffset>-914399</wp:posOffset>
          </wp:positionH>
          <wp:positionV relativeFrom="paragraph">
            <wp:posOffset>438150</wp:posOffset>
          </wp:positionV>
          <wp:extent cx="7781925" cy="409575"/>
          <wp:effectExtent l="0" t="0" r="0" b="0"/>
          <wp:wrapTopAndBottom distT="0" distB="0"/>
          <wp:docPr id="5"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B24D1" w14:textId="77777777" w:rsidR="000B6181" w:rsidRDefault="00C13B48">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53772B71" wp14:editId="1DCA6EDC">
          <wp:simplePos x="0" y="0"/>
          <wp:positionH relativeFrom="column">
            <wp:posOffset>-914399</wp:posOffset>
          </wp:positionH>
          <wp:positionV relativeFrom="paragraph">
            <wp:posOffset>438150</wp:posOffset>
          </wp:positionV>
          <wp:extent cx="7781925" cy="409575"/>
          <wp:effectExtent l="0" t="0" r="0" b="0"/>
          <wp:wrapTopAndBottom distT="0" distB="0"/>
          <wp:docPr id="2"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C3BCD" w14:textId="77777777" w:rsidR="00E8667F" w:rsidRDefault="00E8667F">
      <w:pPr>
        <w:spacing w:before="0" w:line="240" w:lineRule="auto"/>
      </w:pPr>
      <w:r>
        <w:separator/>
      </w:r>
    </w:p>
  </w:footnote>
  <w:footnote w:type="continuationSeparator" w:id="0">
    <w:p w14:paraId="2522003A" w14:textId="77777777" w:rsidR="00E8667F" w:rsidRDefault="00E8667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AD51E" w14:textId="77777777" w:rsidR="000B6181" w:rsidRDefault="00C13B48">
    <w:pPr>
      <w:pBdr>
        <w:top w:val="nil"/>
        <w:left w:val="nil"/>
        <w:bottom w:val="nil"/>
        <w:right w:val="nil"/>
        <w:between w:val="nil"/>
      </w:pBdr>
      <w:spacing w:before="640"/>
      <w:rPr>
        <w:color w:val="666666"/>
        <w:sz w:val="20"/>
        <w:szCs w:val="20"/>
      </w:rPr>
    </w:pPr>
    <w:r>
      <w:rPr>
        <w:noProof/>
      </w:rPr>
      <w:drawing>
        <wp:anchor distT="0" distB="0" distL="0" distR="0" simplePos="0" relativeHeight="251658240" behindDoc="0" locked="0" layoutInCell="1" hidden="0" allowOverlap="1" wp14:anchorId="7CFFDE81" wp14:editId="7F07F944">
          <wp:simplePos x="0" y="0"/>
          <wp:positionH relativeFrom="column">
            <wp:posOffset>-914399</wp:posOffset>
          </wp:positionH>
          <wp:positionV relativeFrom="paragraph">
            <wp:posOffset>-66674</wp:posOffset>
          </wp:positionV>
          <wp:extent cx="7781925" cy="95250"/>
          <wp:effectExtent l="0" t="0" r="0" b="0"/>
          <wp:wrapTopAndBottom distT="0" dist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6FF29006" wp14:editId="478C2CCB">
          <wp:simplePos x="0" y="0"/>
          <wp:positionH relativeFrom="column">
            <wp:posOffset>-919162</wp:posOffset>
          </wp:positionH>
          <wp:positionV relativeFrom="paragraph">
            <wp:posOffset>-66674</wp:posOffset>
          </wp:positionV>
          <wp:extent cx="7781925" cy="95250"/>
          <wp:effectExtent l="0" t="0" r="0" b="0"/>
          <wp:wrapTopAndBottom distT="0" distB="0"/>
          <wp:docPr id="1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592E8F8D" w14:textId="77777777" w:rsidR="000B6181" w:rsidRDefault="00C13B48">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679F2FE6" wp14:editId="60FD87AF">
          <wp:extent cx="447675" cy="57150"/>
          <wp:effectExtent l="0" t="0" r="0" b="0"/>
          <wp:docPr id="7" name="image7.png" descr="short line"/>
          <wp:cNvGraphicFramePr/>
          <a:graphic xmlns:a="http://schemas.openxmlformats.org/drawingml/2006/main">
            <a:graphicData uri="http://schemas.openxmlformats.org/drawingml/2006/picture">
              <pic:pic xmlns:pic="http://schemas.openxmlformats.org/drawingml/2006/picture">
                <pic:nvPicPr>
                  <pic:cNvPr id="0" name="image7.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B5840" w14:textId="77777777" w:rsidR="000B6181" w:rsidRDefault="00C13B48">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3E35A914" wp14:editId="2BA426F4">
          <wp:simplePos x="0" y="0"/>
          <wp:positionH relativeFrom="column">
            <wp:posOffset>-919162</wp:posOffset>
          </wp:positionH>
          <wp:positionV relativeFrom="paragraph">
            <wp:posOffset>-66674</wp:posOffset>
          </wp:positionV>
          <wp:extent cx="7781925" cy="95250"/>
          <wp:effectExtent l="0" t="0" r="0" b="0"/>
          <wp:wrapTopAndBottom distT="0" distB="0"/>
          <wp:docPr id="6"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F3340"/>
    <w:multiLevelType w:val="multilevel"/>
    <w:tmpl w:val="D8B64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4FD5414"/>
    <w:multiLevelType w:val="multilevel"/>
    <w:tmpl w:val="8152B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181"/>
    <w:rsid w:val="000B6181"/>
    <w:rsid w:val="00117486"/>
    <w:rsid w:val="001570C3"/>
    <w:rsid w:val="001D3863"/>
    <w:rsid w:val="003A3B94"/>
    <w:rsid w:val="005515A8"/>
    <w:rsid w:val="00551CED"/>
    <w:rsid w:val="00557C82"/>
    <w:rsid w:val="006510D0"/>
    <w:rsid w:val="00717ECA"/>
    <w:rsid w:val="007A53F4"/>
    <w:rsid w:val="007C4E2A"/>
    <w:rsid w:val="00B41AF6"/>
    <w:rsid w:val="00C06385"/>
    <w:rsid w:val="00C13B48"/>
    <w:rsid w:val="00E445C9"/>
    <w:rsid w:val="00E8667F"/>
    <w:rsid w:val="00E95E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3EAB9"/>
  <w15:docId w15:val="{3A749466-47B2-423E-A29B-ADE91D81B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AU"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color w:val="039BE5"/>
      <w:sz w:val="36"/>
      <w:szCs w:val="36"/>
    </w:rPr>
  </w:style>
  <w:style w:type="paragraph" w:styleId="Heading2">
    <w:name w:val="heading 2"/>
    <w:basedOn w:val="Normal"/>
    <w:next w:val="Normal"/>
    <w:uiPriority w:val="9"/>
    <w:unhideWhenUsed/>
    <w:qFormat/>
    <w:pPr>
      <w:keepNext/>
      <w:keepLines/>
      <w:outlineLvl w:val="1"/>
    </w:pPr>
    <w:rPr>
      <w:color w:val="E61A17"/>
      <w:sz w:val="28"/>
      <w:szCs w:val="28"/>
    </w:rPr>
  </w:style>
  <w:style w:type="paragraph" w:styleId="Heading3">
    <w:name w:val="heading 3"/>
    <w:basedOn w:val="Normal"/>
    <w:next w:val="Normal"/>
    <w:uiPriority w:val="9"/>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1.wp.com/webdesignledger.com/wp-content/uploads/2012/10/wireframetools04a.jpg?w=970"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i1.wp.com/webdesignledger.com/wp-content/uploads/2012/10/wireframetools04a.jpg?w=970"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esh xmlns="6ac566f0-206d-4bc5-bcec-ce830458d3f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6" ma:contentTypeDescription="Create a new document." ma:contentTypeScope="" ma:versionID="a8e874a37cffdad5dba038be2b416c57">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abafd1d7be34856416703c6a7cac2e72"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Sesh"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Sesh" ma:index="17" nillable="true" ma:displayName="Sesh" ma:format="Dropdown" ma:internalName="Sesh" ma:percentage="FALSE">
      <xsd:simpleType>
        <xsd:restriction base="dms:Number"/>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433D38-6E17-4F5B-BC60-F12DEFEF970A}">
  <ds:schemaRefs>
    <ds:schemaRef ds:uri="http://schemas.microsoft.com/sharepoint/v3/contenttype/forms"/>
  </ds:schemaRefs>
</ds:datastoreItem>
</file>

<file path=customXml/itemProps2.xml><?xml version="1.0" encoding="utf-8"?>
<ds:datastoreItem xmlns:ds="http://schemas.openxmlformats.org/officeDocument/2006/customXml" ds:itemID="{91D08996-A013-4C3A-B9DD-3461578E4D23}">
  <ds:schemaRefs>
    <ds:schemaRef ds:uri="http://schemas.microsoft.com/office/2006/metadata/properties"/>
    <ds:schemaRef ds:uri="http://schemas.microsoft.com/office/infopath/2007/PartnerControls"/>
    <ds:schemaRef ds:uri="6ac566f0-206d-4bc5-bcec-ce830458d3f1"/>
  </ds:schemaRefs>
</ds:datastoreItem>
</file>

<file path=customXml/itemProps3.xml><?xml version="1.0" encoding="utf-8"?>
<ds:datastoreItem xmlns:ds="http://schemas.openxmlformats.org/officeDocument/2006/customXml" ds:itemID="{BA14DAC7-3893-4EE1-B0E1-BD1DA21AA2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 Pahor</cp:lastModifiedBy>
  <cp:revision>15</cp:revision>
  <dcterms:created xsi:type="dcterms:W3CDTF">2022-08-04T04:52:00Z</dcterms:created>
  <dcterms:modified xsi:type="dcterms:W3CDTF">2022-08-10T05:50:00Z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