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CDD1" w14:textId="1649B6AB" w:rsidR="000B6181" w:rsidRDefault="00C13B48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aczyuw2yex2w" w:colFirst="0" w:colLast="0"/>
      <w:bookmarkEnd w:id="0"/>
      <w:r>
        <w:rPr>
          <w:b w:val="0"/>
          <w:color w:val="039BE5"/>
          <w:sz w:val="72"/>
          <w:szCs w:val="72"/>
        </w:rPr>
        <w:t>GUI Programming</w:t>
      </w:r>
      <w:r>
        <w:br/>
      </w:r>
      <w:r w:rsidR="00717ECA">
        <w:t>Placeholder</w:t>
      </w:r>
    </w:p>
    <w:p w14:paraId="2474B075" w14:textId="77777777" w:rsidR="000B6181" w:rsidRDefault="00C13B48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23DBA614" wp14:editId="3C7F1233">
            <wp:extent cx="447675" cy="57150"/>
            <wp:effectExtent l="0" t="0" r="0" b="0"/>
            <wp:docPr id="10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230B4" w14:textId="457ED96E" w:rsidR="000B6181" w:rsidRDefault="00717ECA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Julian Pahor</w:t>
      </w:r>
      <w:r w:rsidR="00C13B48">
        <w:rPr>
          <w:sz w:val="32"/>
          <w:szCs w:val="32"/>
        </w:rPr>
        <w:br/>
      </w:r>
      <w:r w:rsidR="00C13B48">
        <w:rPr>
          <w:color w:val="666666"/>
          <w:sz w:val="32"/>
          <w:szCs w:val="32"/>
        </w:rPr>
        <w:t xml:space="preserve">4th </w:t>
      </w:r>
      <w:r>
        <w:rPr>
          <w:color w:val="666666"/>
          <w:sz w:val="32"/>
          <w:szCs w:val="32"/>
        </w:rPr>
        <w:t>August</w:t>
      </w:r>
      <w:r w:rsidR="00C13B48">
        <w:rPr>
          <w:color w:val="666666"/>
          <w:sz w:val="32"/>
          <w:szCs w:val="32"/>
        </w:rPr>
        <w:t>, 20</w:t>
      </w:r>
      <w:r>
        <w:rPr>
          <w:color w:val="666666"/>
          <w:sz w:val="32"/>
          <w:szCs w:val="32"/>
        </w:rPr>
        <w:t>22</w:t>
      </w:r>
    </w:p>
    <w:p w14:paraId="083325B6" w14:textId="77777777" w:rsidR="000B6181" w:rsidRDefault="000B6181">
      <w:pPr>
        <w:pBdr>
          <w:top w:val="nil"/>
          <w:left w:val="nil"/>
          <w:bottom w:val="nil"/>
          <w:right w:val="nil"/>
          <w:between w:val="nil"/>
        </w:pBdr>
      </w:pPr>
    </w:p>
    <w:p w14:paraId="2D3A7310" w14:textId="77777777" w:rsidR="000B6181" w:rsidRDefault="00C13B4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65CEC47" w14:textId="77777777" w:rsidR="000B6181" w:rsidRDefault="00C13B48">
      <w:pPr>
        <w:pStyle w:val="Heading1"/>
        <w:spacing w:before="0" w:line="276" w:lineRule="auto"/>
      </w:pPr>
      <w:bookmarkStart w:id="1" w:name="_6pub3u4d4raz" w:colFirst="0" w:colLast="0"/>
      <w:bookmarkEnd w:id="1"/>
      <w:r>
        <w:lastRenderedPageBreak/>
        <w:t>Template</w:t>
      </w:r>
    </w:p>
    <w:p w14:paraId="25E133DD" w14:textId="77777777" w:rsidR="000B6181" w:rsidRDefault="00C13B48">
      <w:pPr>
        <w:spacing w:before="0" w:line="276" w:lineRule="auto"/>
      </w:pPr>
      <w:r>
        <w:t>This is a template you can follow for your user documentation.</w:t>
      </w:r>
    </w:p>
    <w:p w14:paraId="4B8F777B" w14:textId="77777777" w:rsidR="000B6181" w:rsidRDefault="00C13B48">
      <w:pPr>
        <w:spacing w:before="0" w:line="276" w:lineRule="auto"/>
      </w:pPr>
      <w:r>
        <w:t>Please make sure you delete all placeholder text.</w:t>
      </w:r>
      <w:r>
        <w:br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232BCC27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E78D7D" w14:textId="77777777" w:rsidR="000B6181" w:rsidRDefault="00C13B4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t xml:space="preserve">Note: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You can add and remove headings, make sure everything in this document is relevant to your specific project and use case,</w:t>
            </w:r>
          </w:p>
        </w:tc>
      </w:tr>
    </w:tbl>
    <w:p w14:paraId="6243C28B" w14:textId="77777777" w:rsidR="000B6181" w:rsidRDefault="000B6181">
      <w:pPr>
        <w:pStyle w:val="Heading1"/>
        <w:spacing w:before="0" w:line="276" w:lineRule="auto"/>
      </w:pPr>
      <w:bookmarkStart w:id="2" w:name="_8geumgusghmo" w:colFirst="0" w:colLast="0"/>
      <w:bookmarkEnd w:id="2"/>
    </w:p>
    <w:p w14:paraId="5C8B282F" w14:textId="77777777" w:rsidR="000B6181" w:rsidRDefault="00C13B48">
      <w:pPr>
        <w:pStyle w:val="Heading1"/>
        <w:spacing w:before="0" w:line="276" w:lineRule="auto"/>
      </w:pPr>
      <w:bookmarkStart w:id="3" w:name="_nrk6hwyq9w2m" w:colFirst="0" w:colLast="0"/>
      <w:bookmarkEnd w:id="3"/>
      <w:r>
        <w:t>Table of Content</w:t>
      </w:r>
    </w:p>
    <w:sdt>
      <w:sdtPr>
        <w:id w:val="4801504"/>
        <w:docPartObj>
          <w:docPartGallery w:val="Table of Contents"/>
          <w:docPartUnique/>
        </w:docPartObj>
      </w:sdtPr>
      <w:sdtEndPr/>
      <w:sdtContent>
        <w:p w14:paraId="61917D2C" w14:textId="77777777" w:rsidR="000B6181" w:rsidRDefault="00C13B48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6pub3u4d4raz">
            <w:r>
              <w:rPr>
                <w:color w:val="1155CC"/>
                <w:u w:val="single"/>
              </w:rPr>
              <w:t>Template</w:t>
            </w:r>
          </w:hyperlink>
        </w:p>
        <w:p w14:paraId="257BE29E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nrk6hwyq9w2m">
            <w:r>
              <w:rPr>
                <w:color w:val="1155CC"/>
                <w:u w:val="single"/>
              </w:rPr>
              <w:t>Table of Content</w:t>
            </w:r>
          </w:hyperlink>
        </w:p>
        <w:p w14:paraId="1CB194E0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zgvrevys5t5">
            <w:r>
              <w:rPr>
                <w:color w:val="1155CC"/>
                <w:u w:val="single"/>
              </w:rPr>
              <w:t>Purpose</w:t>
            </w:r>
          </w:hyperlink>
        </w:p>
        <w:p w14:paraId="63A9282B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qfaf04jzihtu">
            <w:r>
              <w:rPr>
                <w:color w:val="1155CC"/>
                <w:u w:val="single"/>
              </w:rPr>
              <w:t>Requirements</w:t>
            </w:r>
          </w:hyperlink>
        </w:p>
        <w:p w14:paraId="6B76EECE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kmov1bt5avnp">
            <w:r>
              <w:rPr>
                <w:color w:val="1155CC"/>
                <w:u w:val="single"/>
              </w:rPr>
              <w:t>Features</w:t>
            </w:r>
          </w:hyperlink>
        </w:p>
        <w:p w14:paraId="4CB45856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njms22vnkldo">
            <w:r>
              <w:rPr>
                <w:color w:val="1155CC"/>
                <w:u w:val="single"/>
              </w:rPr>
              <w:t>UI Wireframe Mockups</w:t>
            </w:r>
          </w:hyperlink>
        </w:p>
        <w:p w14:paraId="3DADACB1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v62y5wtxl8z7">
            <w:r>
              <w:rPr>
                <w:color w:val="1155CC"/>
                <w:u w:val="single"/>
              </w:rPr>
              <w:t>Document Styling Guides</w:t>
            </w:r>
          </w:hyperlink>
        </w:p>
        <w:p w14:paraId="4AC6C6C9" w14:textId="77777777" w:rsidR="000B6181" w:rsidRDefault="00C13B48">
          <w:pPr>
            <w:spacing w:line="240" w:lineRule="auto"/>
            <w:rPr>
              <w:color w:val="1155CC"/>
              <w:u w:val="single"/>
            </w:rPr>
          </w:pPr>
          <w:hyperlink w:anchor="_2svhg9kncs5e">
            <w:r>
              <w:rPr>
                <w:color w:val="1155CC"/>
                <w:u w:val="single"/>
              </w:rPr>
              <w:t>Heading</w:t>
            </w:r>
          </w:hyperlink>
        </w:p>
        <w:p w14:paraId="46C4E79C" w14:textId="77777777" w:rsidR="000B6181" w:rsidRDefault="00C13B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l16654yz8l2">
            <w:r>
              <w:rPr>
                <w:color w:val="1155CC"/>
                <w:u w:val="single"/>
              </w:rPr>
              <w:t>Sub Heading</w:t>
            </w:r>
          </w:hyperlink>
        </w:p>
        <w:p w14:paraId="0AF6164E" w14:textId="77777777" w:rsidR="000B6181" w:rsidRDefault="00C13B4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kv5nmrdjdib">
            <w:r>
              <w:rPr>
                <w:color w:val="1155CC"/>
                <w:u w:val="single"/>
              </w:rPr>
              <w:t>Sub Heading</w:t>
            </w:r>
          </w:hyperlink>
        </w:p>
        <w:p w14:paraId="1DC25E84" w14:textId="77777777" w:rsidR="000B6181" w:rsidRDefault="00C13B48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dii88uhwknx0">
            <w:r>
              <w:rPr>
                <w:color w:val="1155CC"/>
                <w:u w:val="single"/>
              </w:rPr>
              <w:t>Sub Sub Heading</w:t>
            </w:r>
          </w:hyperlink>
          <w:r>
            <w:fldChar w:fldCharType="end"/>
          </w:r>
        </w:p>
      </w:sdtContent>
    </w:sdt>
    <w:p w14:paraId="44B0BFED" w14:textId="77777777" w:rsidR="000B6181" w:rsidRDefault="000B6181"/>
    <w:p w14:paraId="4BBFB5FF" w14:textId="77777777" w:rsidR="000B6181" w:rsidRDefault="00C13B48">
      <w:pPr>
        <w:pStyle w:val="Heading1"/>
        <w:spacing w:before="0" w:line="276" w:lineRule="auto"/>
      </w:pPr>
      <w:bookmarkStart w:id="4" w:name="_e1ohmci7tisg" w:colFirst="0" w:colLast="0"/>
      <w:bookmarkEnd w:id="4"/>
      <w:r>
        <w:br w:type="page"/>
      </w:r>
    </w:p>
    <w:p w14:paraId="14B5DBBE" w14:textId="77777777" w:rsidR="000B6181" w:rsidRDefault="00C13B48">
      <w:pPr>
        <w:pStyle w:val="Heading1"/>
        <w:spacing w:before="0" w:line="276" w:lineRule="auto"/>
      </w:pPr>
      <w:bookmarkStart w:id="5" w:name="_zgvrevys5t5" w:colFirst="0" w:colLast="0"/>
      <w:bookmarkEnd w:id="5"/>
      <w:r>
        <w:lastRenderedPageBreak/>
        <w:t>Purpose</w:t>
      </w:r>
    </w:p>
    <w:p w14:paraId="1FBBD547" w14:textId="77777777" w:rsidR="000B6181" w:rsidRDefault="00C13B48">
      <w:pPr>
        <w:spacing w:before="0" w:line="276" w:lineRule="auto"/>
      </w:pPr>
      <w:r>
        <w:rPr>
          <w:color w:val="E61A17"/>
        </w:rPr>
        <w:t>Give a brief description of your project</w:t>
      </w:r>
    </w:p>
    <w:p w14:paraId="03F1C2B0" w14:textId="77777777" w:rsidR="000B6181" w:rsidRDefault="00C13B48">
      <w:pPr>
        <w:spacing w:before="0" w:line="276" w:lineRule="auto"/>
        <w:rPr>
          <w:color w:val="666666"/>
        </w:rPr>
      </w:pPr>
      <w:r>
        <w:rPr>
          <w:color w:val="666666"/>
        </w:rPr>
        <w:t xml:space="preserve">Lorem ipsum dolor sit </w:t>
      </w:r>
      <w:proofErr w:type="spellStart"/>
      <w:r>
        <w:rPr>
          <w:color w:val="666666"/>
        </w:rPr>
        <w:t>amet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consectetur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adipiscing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elit</w:t>
      </w:r>
      <w:proofErr w:type="spellEnd"/>
      <w:r>
        <w:rPr>
          <w:color w:val="666666"/>
        </w:rPr>
        <w:t xml:space="preserve">, sed do </w:t>
      </w:r>
      <w:proofErr w:type="spellStart"/>
      <w:r>
        <w:rPr>
          <w:color w:val="666666"/>
        </w:rPr>
        <w:t>eiusmod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tempor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incididunt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labore et dolore magna </w:t>
      </w:r>
      <w:proofErr w:type="spellStart"/>
      <w:r>
        <w:rPr>
          <w:color w:val="666666"/>
        </w:rPr>
        <w:t>aliqua</w:t>
      </w:r>
      <w:proofErr w:type="spellEnd"/>
      <w:r>
        <w:rPr>
          <w:color w:val="666666"/>
        </w:rPr>
        <w:t xml:space="preserve">. Ut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 ad minim </w:t>
      </w:r>
      <w:proofErr w:type="spellStart"/>
      <w:r>
        <w:rPr>
          <w:color w:val="666666"/>
        </w:rPr>
        <w:t>veniam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quis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nostrud</w:t>
      </w:r>
      <w:proofErr w:type="spellEnd"/>
      <w:r>
        <w:rPr>
          <w:color w:val="666666"/>
        </w:rPr>
        <w:t xml:space="preserve"> exercitation </w:t>
      </w:r>
      <w:proofErr w:type="spellStart"/>
      <w:r>
        <w:rPr>
          <w:color w:val="666666"/>
        </w:rPr>
        <w:t>ullamco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laboris</w:t>
      </w:r>
      <w:proofErr w:type="spellEnd"/>
      <w:r>
        <w:rPr>
          <w:color w:val="666666"/>
        </w:rPr>
        <w:t xml:space="preserve"> nisi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aliquip</w:t>
      </w:r>
      <w:proofErr w:type="spellEnd"/>
      <w:r>
        <w:rPr>
          <w:color w:val="666666"/>
        </w:rPr>
        <w:t xml:space="preserve"> ex </w:t>
      </w:r>
      <w:proofErr w:type="spellStart"/>
      <w:r>
        <w:rPr>
          <w:color w:val="666666"/>
        </w:rPr>
        <w:t>ea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commodo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consequat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aute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irure</w:t>
      </w:r>
      <w:proofErr w:type="spellEnd"/>
      <w:r>
        <w:rPr>
          <w:color w:val="666666"/>
        </w:rPr>
        <w:t xml:space="preserve"> dolor in</w:t>
      </w:r>
      <w:r>
        <w:rPr>
          <w:color w:val="666666"/>
        </w:rPr>
        <w:t xml:space="preserve"> </w:t>
      </w:r>
      <w:proofErr w:type="spellStart"/>
      <w:r>
        <w:rPr>
          <w:color w:val="666666"/>
        </w:rPr>
        <w:t>reprehenderit</w:t>
      </w:r>
      <w:proofErr w:type="spellEnd"/>
      <w:r>
        <w:rPr>
          <w:color w:val="666666"/>
        </w:rPr>
        <w:t xml:space="preserve"> in </w:t>
      </w:r>
      <w:proofErr w:type="spellStart"/>
      <w:r>
        <w:rPr>
          <w:color w:val="666666"/>
        </w:rPr>
        <w:t>voluptate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velit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esse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cillum</w:t>
      </w:r>
      <w:proofErr w:type="spellEnd"/>
      <w:r>
        <w:rPr>
          <w:color w:val="666666"/>
        </w:rPr>
        <w:t xml:space="preserve"> dolore </w:t>
      </w:r>
      <w:proofErr w:type="spellStart"/>
      <w:r>
        <w:rPr>
          <w:color w:val="666666"/>
        </w:rPr>
        <w:t>eu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fugiat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nulla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pariatur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Excepteur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sint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occaecat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cupidatat</w:t>
      </w:r>
      <w:proofErr w:type="spellEnd"/>
      <w:r>
        <w:rPr>
          <w:color w:val="666666"/>
        </w:rPr>
        <w:t xml:space="preserve"> non </w:t>
      </w:r>
      <w:proofErr w:type="spellStart"/>
      <w:r>
        <w:rPr>
          <w:color w:val="666666"/>
        </w:rPr>
        <w:t>proident</w:t>
      </w:r>
      <w:proofErr w:type="spellEnd"/>
      <w:r>
        <w:rPr>
          <w:color w:val="666666"/>
        </w:rPr>
        <w:t xml:space="preserve">, sunt in culpa qui </w:t>
      </w:r>
      <w:proofErr w:type="spellStart"/>
      <w:r>
        <w:rPr>
          <w:color w:val="666666"/>
        </w:rPr>
        <w:t>officia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deserunt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mollit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anim</w:t>
      </w:r>
      <w:proofErr w:type="spellEnd"/>
      <w:r>
        <w:rPr>
          <w:color w:val="666666"/>
        </w:rPr>
        <w:t xml:space="preserve"> id </w:t>
      </w:r>
      <w:proofErr w:type="spellStart"/>
      <w:r>
        <w:rPr>
          <w:color w:val="666666"/>
        </w:rPr>
        <w:t>est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laborum</w:t>
      </w:r>
      <w:proofErr w:type="spellEnd"/>
      <w:r>
        <w:rPr>
          <w:color w:val="666666"/>
        </w:rPr>
        <w:t>.</w:t>
      </w:r>
    </w:p>
    <w:p w14:paraId="6CC68EC2" w14:textId="77777777" w:rsidR="000B6181" w:rsidRDefault="00C13B48">
      <w:pPr>
        <w:pStyle w:val="Heading1"/>
      </w:pPr>
      <w:bookmarkStart w:id="6" w:name="_qfaf04jzihtu" w:colFirst="0" w:colLast="0"/>
      <w:bookmarkEnd w:id="6"/>
      <w:r>
        <w:t>Requirements</w:t>
      </w:r>
    </w:p>
    <w:p w14:paraId="185FAADB" w14:textId="77777777" w:rsidR="000B6181" w:rsidRDefault="00C13B48">
      <w:r>
        <w:t>What are the minimum system requirements needed for t</w:t>
      </w:r>
      <w:r>
        <w:t>he project to run? Are there any dependencies on pre-installed software? If the tool is designed for programmers, does this tool need to interface other tools?</w:t>
      </w:r>
    </w:p>
    <w:p w14:paraId="292A4922" w14:textId="77777777" w:rsidR="000B6181" w:rsidRDefault="000B6181">
      <w:pPr>
        <w:spacing w:before="0" w:line="276" w:lineRule="auto"/>
      </w:pPr>
    </w:p>
    <w:p w14:paraId="56447252" w14:textId="77777777" w:rsidR="000B6181" w:rsidRDefault="00C13B48">
      <w:pPr>
        <w:pStyle w:val="Heading1"/>
        <w:spacing w:before="0" w:line="276" w:lineRule="auto"/>
      </w:pPr>
      <w:bookmarkStart w:id="7" w:name="_kmov1bt5avnp" w:colFirst="0" w:colLast="0"/>
      <w:bookmarkEnd w:id="7"/>
      <w:r>
        <w:t>Features</w:t>
      </w:r>
    </w:p>
    <w:p w14:paraId="1AE28CE2" w14:textId="77777777" w:rsidR="000B6181" w:rsidRDefault="00C13B48">
      <w:pPr>
        <w:spacing w:before="0" w:line="276" w:lineRule="auto"/>
      </w:pPr>
      <w:r>
        <w:t xml:space="preserve">Describe features that are a requirement for your tool. </w:t>
      </w:r>
      <w:proofErr w:type="spellStart"/>
      <w:r>
        <w:t>Eg</w:t>
      </w:r>
      <w:proofErr w:type="spellEnd"/>
      <w:r>
        <w:t>: drag / drop commands, swit</w:t>
      </w:r>
      <w:r>
        <w:t>ching levels, restart levels, run through actions etc.</w:t>
      </w:r>
      <w:r>
        <w:br/>
      </w:r>
    </w:p>
    <w:p w14:paraId="00436C75" w14:textId="77777777" w:rsidR="000B6181" w:rsidRDefault="00C13B48">
      <w:pPr>
        <w:numPr>
          <w:ilvl w:val="0"/>
          <w:numId w:val="1"/>
        </w:numPr>
        <w:spacing w:before="0" w:line="276" w:lineRule="auto"/>
      </w:pPr>
      <w:proofErr w:type="spellStart"/>
      <w:r>
        <w:t>xxxx</w:t>
      </w:r>
      <w:proofErr w:type="spellEnd"/>
      <w:r>
        <w:br/>
      </w:r>
      <w:r>
        <w:rPr>
          <w:color w:val="E61A17"/>
          <w:sz w:val="20"/>
          <w:szCs w:val="20"/>
        </w:rPr>
        <w:t>Description</w:t>
      </w:r>
      <w:r>
        <w:rPr>
          <w:color w:val="039BE5"/>
          <w:sz w:val="20"/>
          <w:szCs w:val="20"/>
        </w:rPr>
        <w:t xml:space="preserve">: </w:t>
      </w:r>
      <w:r>
        <w:rPr>
          <w:color w:val="666666"/>
          <w:sz w:val="20"/>
          <w:szCs w:val="20"/>
        </w:rPr>
        <w:t>Lorem Ipsum is simply dummy text of the printing and typesetting industry. Lorem Ipsum has been the industry's standard dummy text ever since the 1500</w:t>
      </w:r>
      <w:r>
        <w:rPr>
          <w:color w:val="666666"/>
          <w:sz w:val="20"/>
          <w:szCs w:val="20"/>
        </w:rPr>
        <w:br/>
      </w:r>
    </w:p>
    <w:p w14:paraId="35A47A61" w14:textId="77777777" w:rsidR="000B6181" w:rsidRDefault="00C13B48">
      <w:pPr>
        <w:numPr>
          <w:ilvl w:val="0"/>
          <w:numId w:val="1"/>
        </w:numPr>
        <w:spacing w:before="0" w:line="276" w:lineRule="auto"/>
      </w:pPr>
      <w:proofErr w:type="spellStart"/>
      <w:r>
        <w:t>yyyy</w:t>
      </w:r>
      <w:proofErr w:type="spellEnd"/>
      <w:r>
        <w:br/>
      </w:r>
      <w:r>
        <w:rPr>
          <w:color w:val="E61A17"/>
          <w:sz w:val="20"/>
          <w:szCs w:val="20"/>
        </w:rPr>
        <w:t>Description</w:t>
      </w:r>
      <w:r>
        <w:rPr>
          <w:color w:val="039BE5"/>
          <w:sz w:val="20"/>
          <w:szCs w:val="20"/>
        </w:rPr>
        <w:t xml:space="preserve">: </w:t>
      </w:r>
      <w:r>
        <w:rPr>
          <w:color w:val="666666"/>
          <w:sz w:val="20"/>
          <w:szCs w:val="20"/>
        </w:rPr>
        <w:t>Lorem Ipsum is simply dummy text of the printing and typesetting industry. Lorem Ipsum</w:t>
      </w:r>
      <w:r>
        <w:rPr>
          <w:color w:val="666666"/>
          <w:sz w:val="20"/>
          <w:szCs w:val="20"/>
        </w:rPr>
        <w:t xml:space="preserve"> has been the industry's standard dummy text ever since the 1500</w:t>
      </w:r>
      <w:r>
        <w:rPr>
          <w:color w:val="666666"/>
          <w:sz w:val="20"/>
          <w:szCs w:val="20"/>
        </w:rPr>
        <w:br/>
      </w:r>
    </w:p>
    <w:p w14:paraId="01F7A5B9" w14:textId="77777777" w:rsidR="000B6181" w:rsidRDefault="00C13B48">
      <w:pPr>
        <w:numPr>
          <w:ilvl w:val="0"/>
          <w:numId w:val="1"/>
        </w:numPr>
        <w:spacing w:before="0" w:line="276" w:lineRule="auto"/>
      </w:pPr>
      <w:r>
        <w:t>zzzz</w:t>
      </w:r>
      <w:r>
        <w:br/>
      </w:r>
      <w:r>
        <w:rPr>
          <w:color w:val="E61A17"/>
          <w:sz w:val="20"/>
          <w:szCs w:val="20"/>
        </w:rPr>
        <w:t>Description</w:t>
      </w:r>
      <w:r>
        <w:rPr>
          <w:color w:val="039BE5"/>
          <w:sz w:val="20"/>
          <w:szCs w:val="20"/>
        </w:rPr>
        <w:t xml:space="preserve">: </w:t>
      </w:r>
      <w:r>
        <w:rPr>
          <w:color w:val="666666"/>
          <w:sz w:val="20"/>
          <w:szCs w:val="20"/>
        </w:rPr>
        <w:t>Lorem Ipsum is simply dummy text of the printing and typesetting industry. Lorem Ipsum has been the industry's standard dummy text ever since the 1500</w:t>
      </w:r>
      <w:r>
        <w:rPr>
          <w:color w:val="666666"/>
          <w:sz w:val="20"/>
          <w:szCs w:val="20"/>
        </w:rPr>
        <w:br/>
      </w:r>
    </w:p>
    <w:p w14:paraId="149D5AD7" w14:textId="77777777" w:rsidR="000B6181" w:rsidRDefault="00C13B48">
      <w:pPr>
        <w:numPr>
          <w:ilvl w:val="0"/>
          <w:numId w:val="1"/>
        </w:numPr>
        <w:spacing w:before="0" w:line="276" w:lineRule="auto"/>
      </w:pPr>
      <w:r>
        <w:t>…</w:t>
      </w:r>
    </w:p>
    <w:p w14:paraId="73B29929" w14:textId="77777777" w:rsidR="000B6181" w:rsidRDefault="00C13B48">
      <w:pPr>
        <w:numPr>
          <w:ilvl w:val="0"/>
          <w:numId w:val="1"/>
        </w:numPr>
        <w:spacing w:before="0" w:line="276" w:lineRule="auto"/>
      </w:pPr>
      <w:r>
        <w:t>…</w:t>
      </w:r>
    </w:p>
    <w:p w14:paraId="25AAAD70" w14:textId="77777777" w:rsidR="000B6181" w:rsidRDefault="00C13B48">
      <w:pPr>
        <w:numPr>
          <w:ilvl w:val="0"/>
          <w:numId w:val="1"/>
        </w:numPr>
        <w:spacing w:before="0" w:line="276" w:lineRule="auto"/>
      </w:pPr>
      <w:r>
        <w:t>…</w:t>
      </w:r>
    </w:p>
    <w:p w14:paraId="1FCC58C3" w14:textId="77777777" w:rsidR="000B6181" w:rsidRDefault="000B6181"/>
    <w:p w14:paraId="7D75F7B8" w14:textId="77777777" w:rsidR="000B6181" w:rsidRDefault="00C13B48">
      <w:pPr>
        <w:pStyle w:val="Heading1"/>
        <w:spacing w:before="0" w:line="276" w:lineRule="auto"/>
      </w:pPr>
      <w:bookmarkStart w:id="8" w:name="_nmoh4020yy6p" w:colFirst="0" w:colLast="0"/>
      <w:bookmarkEnd w:id="8"/>
      <w:r>
        <w:br w:type="page"/>
      </w:r>
    </w:p>
    <w:p w14:paraId="31AD479A" w14:textId="77777777" w:rsidR="000B6181" w:rsidRDefault="00C13B48">
      <w:pPr>
        <w:pStyle w:val="Heading1"/>
        <w:spacing w:before="0" w:line="276" w:lineRule="auto"/>
      </w:pPr>
      <w:bookmarkStart w:id="9" w:name="_njms22vnkldo" w:colFirst="0" w:colLast="0"/>
      <w:bookmarkEnd w:id="9"/>
      <w:r>
        <w:lastRenderedPageBreak/>
        <w:t>UI Wirefram</w:t>
      </w:r>
      <w:r>
        <w:t>e Mockups</w:t>
      </w:r>
    </w:p>
    <w:p w14:paraId="5FA0BF3A" w14:textId="77777777" w:rsidR="000B6181" w:rsidRDefault="00C13B48">
      <w:r>
        <w:t>Provide a sample wireframe mockup for each screen the user sees. If you have any dialog / popups, show wireframe for those dialogs. If you have tab controls, show a wireframe for each tab.</w:t>
      </w:r>
      <w:r>
        <w:br/>
      </w:r>
      <w:r>
        <w:br/>
        <w:t>For each tab, or change in view, you should show a new w</w:t>
      </w:r>
      <w:r>
        <w:t>ireframe / mockup.</w:t>
      </w:r>
    </w:p>
    <w:p w14:paraId="34D4FD92" w14:textId="77777777" w:rsidR="000B6181" w:rsidRDefault="000B6181">
      <w:pPr>
        <w:spacing w:before="0" w:line="276" w:lineRule="auto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19FBD0F7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109A49" w14:textId="77777777" w:rsidR="000B6181" w:rsidRDefault="00C13B4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t xml:space="preserve">Note: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This is an initial plan, a proposal for how your application will flow.</w:t>
            </w:r>
          </w:p>
        </w:tc>
      </w:tr>
    </w:tbl>
    <w:p w14:paraId="6C8C6387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p w14:paraId="60D31D0A" w14:textId="77777777" w:rsidR="000B6181" w:rsidRDefault="00C13B48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1: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595"/>
      </w:tblGrid>
      <w:tr w:rsidR="000B6181" w14:paraId="368DC6CF" w14:textId="77777777">
        <w:tc>
          <w:tcPr>
            <w:tcW w:w="3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0DF129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1EA0C8F" wp14:editId="3AF0C894">
                  <wp:extent cx="2295525" cy="15875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E97449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hyperlink r:id="rId12">
              <w:r>
                <w:rPr>
                  <w:rFonts w:ascii="Arial" w:eastAsia="Arial" w:hAnsi="Arial" w:cs="Arial"/>
                  <w:color w:val="1155CC"/>
                  <w:sz w:val="16"/>
                  <w:szCs w:val="16"/>
                  <w:u w:val="single"/>
                </w:rPr>
                <w:t>Click Here</w:t>
              </w:r>
            </w:hyperlink>
          </w:p>
        </w:tc>
        <w:tc>
          <w:tcPr>
            <w:tcW w:w="55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1EC572" w14:textId="77777777" w:rsidR="000B6181" w:rsidRDefault="00C13B4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Describe the mockup, what the user sees, and purpose for the screen. Call out notable </w:t>
            </w:r>
            <w:proofErr w:type="spellStart"/>
            <w:r>
              <w:rPr>
                <w:color w:val="434343"/>
                <w:sz w:val="20"/>
                <w:szCs w:val="20"/>
              </w:rPr>
              <w:t>ui</w:t>
            </w:r>
            <w:proofErr w:type="spellEnd"/>
            <w:r>
              <w:rPr>
                <w:color w:val="434343"/>
                <w:sz w:val="20"/>
                <w:szCs w:val="20"/>
              </w:rPr>
              <w:t xml:space="preserve"> elements such as buttons and provide a name for later reference.</w:t>
            </w:r>
          </w:p>
          <w:p w14:paraId="218997B5" w14:textId="77777777" w:rsidR="000B6181" w:rsidRDefault="000B6181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</w:p>
        </w:tc>
      </w:tr>
    </w:tbl>
    <w:p w14:paraId="7810B4AF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p w14:paraId="33F09456" w14:textId="77777777" w:rsidR="000B6181" w:rsidRDefault="00C13B48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1: Events:</w:t>
      </w:r>
    </w:p>
    <w:p w14:paraId="2F777D56" w14:textId="77777777" w:rsidR="000B6181" w:rsidRDefault="00C13B48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Xxxx</w:t>
      </w:r>
      <w:proofErr w:type="spellEnd"/>
      <w:r>
        <w:rPr>
          <w:rFonts w:ascii="Arial" w:eastAsia="Arial" w:hAnsi="Arial" w:cs="Arial"/>
          <w:color w:val="FF0000"/>
          <w:sz w:val="20"/>
          <w:szCs w:val="20"/>
        </w:rPr>
        <w:t xml:space="preserve"> button: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Describe what happens when the button is clicked?</w:t>
      </w:r>
      <w:r>
        <w:rPr>
          <w:rFonts w:ascii="Arial" w:eastAsia="Arial" w:hAnsi="Arial" w:cs="Arial"/>
          <w:sz w:val="20"/>
          <w:szCs w:val="20"/>
        </w:rPr>
        <w:br/>
      </w:r>
    </w:p>
    <w:p w14:paraId="16101AC5" w14:textId="77777777" w:rsidR="000B6181" w:rsidRDefault="00C13B48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Close button clicked:</w:t>
      </w:r>
      <w:r>
        <w:rPr>
          <w:rFonts w:ascii="Arial" w:eastAsia="Arial" w:hAnsi="Arial" w:cs="Arial"/>
          <w:sz w:val="20"/>
          <w:szCs w:val="20"/>
        </w:rPr>
        <w:br/>
        <w:t>What happens? Quits straight away? Prompts to save unsaved changes?</w:t>
      </w:r>
      <w:r>
        <w:rPr>
          <w:rFonts w:ascii="Arial" w:eastAsia="Arial" w:hAnsi="Arial" w:cs="Arial"/>
          <w:sz w:val="20"/>
          <w:szCs w:val="20"/>
        </w:rPr>
        <w:br/>
      </w:r>
    </w:p>
    <w:p w14:paraId="02DFB8D5" w14:textId="77777777" w:rsidR="000B6181" w:rsidRDefault="00C13B48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drag/drop:</w:t>
      </w:r>
      <w:r>
        <w:rPr>
          <w:rFonts w:ascii="Arial" w:eastAsia="Arial" w:hAnsi="Arial" w:cs="Arial"/>
          <w:sz w:val="20"/>
          <w:szCs w:val="20"/>
        </w:rPr>
        <w:br/>
        <w:t xml:space="preserve">How should things work when </w:t>
      </w:r>
      <w:proofErr w:type="spellStart"/>
      <w:r>
        <w:rPr>
          <w:rFonts w:ascii="Arial" w:eastAsia="Arial" w:hAnsi="Arial" w:cs="Arial"/>
          <w:sz w:val="20"/>
          <w:szCs w:val="20"/>
        </w:rPr>
        <w:t>draged</w:t>
      </w:r>
      <w:proofErr w:type="spellEnd"/>
      <w:r>
        <w:rPr>
          <w:rFonts w:ascii="Arial" w:eastAsia="Arial" w:hAnsi="Arial" w:cs="Arial"/>
          <w:sz w:val="20"/>
          <w:szCs w:val="20"/>
        </w:rPr>
        <w:t>/dropped</w:t>
      </w:r>
    </w:p>
    <w:p w14:paraId="5BC27EDF" w14:textId="77777777" w:rsidR="000B6181" w:rsidRDefault="00C13B48">
      <w:pPr>
        <w:spacing w:before="0" w:line="276" w:lineRule="auto"/>
      </w:pPr>
      <w:r>
        <w:br w:type="page"/>
      </w:r>
    </w:p>
    <w:p w14:paraId="4F8A1365" w14:textId="77777777" w:rsidR="000B6181" w:rsidRDefault="000B6181">
      <w:pPr>
        <w:pStyle w:val="Heading1"/>
        <w:spacing w:before="0" w:line="276" w:lineRule="auto"/>
      </w:pPr>
      <w:bookmarkStart w:id="10" w:name="_3lf9sre8rn9a" w:colFirst="0" w:colLast="0"/>
      <w:bookmarkEnd w:id="10"/>
    </w:p>
    <w:p w14:paraId="7F16E720" w14:textId="77777777" w:rsidR="000B6181" w:rsidRDefault="00C13B48">
      <w:pPr>
        <w:spacing w:before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2:</w:t>
      </w:r>
    </w:p>
    <w:tbl>
      <w:tblPr>
        <w:tblStyle w:val="a2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595"/>
      </w:tblGrid>
      <w:tr w:rsidR="000B6181" w14:paraId="1CD9A5D4" w14:textId="77777777">
        <w:tc>
          <w:tcPr>
            <w:tcW w:w="3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ADA3DF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24BAEB5" wp14:editId="6C7A2088">
                  <wp:extent cx="2295525" cy="15875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74758F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hyperlink r:id="rId13">
              <w:r>
                <w:rPr>
                  <w:rFonts w:ascii="Arial" w:eastAsia="Arial" w:hAnsi="Arial" w:cs="Arial"/>
                  <w:color w:val="1155CC"/>
                  <w:sz w:val="16"/>
                  <w:szCs w:val="16"/>
                  <w:u w:val="single"/>
                </w:rPr>
                <w:t>Click Here</w:t>
              </w:r>
            </w:hyperlink>
          </w:p>
        </w:tc>
        <w:tc>
          <w:tcPr>
            <w:tcW w:w="55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CEB6BB" w14:textId="77777777" w:rsidR="000B6181" w:rsidRDefault="00C13B4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Describe the mockup, what the user sees, and purpose for the screen. Call out notable </w:t>
            </w:r>
            <w:proofErr w:type="spellStart"/>
            <w:r>
              <w:rPr>
                <w:color w:val="434343"/>
                <w:sz w:val="20"/>
                <w:szCs w:val="20"/>
              </w:rPr>
              <w:t>ui</w:t>
            </w:r>
            <w:proofErr w:type="spellEnd"/>
            <w:r>
              <w:rPr>
                <w:color w:val="434343"/>
                <w:sz w:val="20"/>
                <w:szCs w:val="20"/>
              </w:rPr>
              <w:t xml:space="preserve"> elements such as buttons and provide a name for later reference.</w:t>
            </w:r>
          </w:p>
          <w:p w14:paraId="2744FE39" w14:textId="77777777" w:rsidR="000B6181" w:rsidRDefault="000B6181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</w:p>
        </w:tc>
      </w:tr>
    </w:tbl>
    <w:p w14:paraId="64BB76AD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p w14:paraId="06C4C1B0" w14:textId="77777777" w:rsidR="000B6181" w:rsidRDefault="00C13B48">
      <w:pPr>
        <w:spacing w:before="0"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Scene 2: Events:</w:t>
      </w:r>
    </w:p>
    <w:p w14:paraId="4547338F" w14:textId="77777777" w:rsidR="000B6181" w:rsidRDefault="00C13B48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Xxxx</w:t>
      </w:r>
      <w:proofErr w:type="spellEnd"/>
      <w:r>
        <w:rPr>
          <w:rFonts w:ascii="Arial" w:eastAsia="Arial" w:hAnsi="Arial" w:cs="Arial"/>
          <w:color w:val="FF0000"/>
          <w:sz w:val="20"/>
          <w:szCs w:val="20"/>
        </w:rPr>
        <w:t xml:space="preserve"> button:</w:t>
      </w:r>
      <w:r>
        <w:rPr>
          <w:rFonts w:ascii="Arial" w:eastAsia="Arial" w:hAnsi="Arial" w:cs="Arial"/>
          <w:sz w:val="20"/>
          <w:szCs w:val="20"/>
        </w:rPr>
        <w:br/>
        <w:t>Describe what happens when the button is clicked?</w:t>
      </w:r>
      <w:r>
        <w:rPr>
          <w:rFonts w:ascii="Arial" w:eastAsia="Arial" w:hAnsi="Arial" w:cs="Arial"/>
          <w:sz w:val="20"/>
          <w:szCs w:val="20"/>
        </w:rPr>
        <w:br/>
      </w:r>
    </w:p>
    <w:p w14:paraId="5791DEBF" w14:textId="77777777" w:rsidR="000B6181" w:rsidRDefault="00C13B48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Close button clicked:</w:t>
      </w:r>
      <w:r>
        <w:rPr>
          <w:rFonts w:ascii="Arial" w:eastAsia="Arial" w:hAnsi="Arial" w:cs="Arial"/>
          <w:sz w:val="20"/>
          <w:szCs w:val="20"/>
        </w:rPr>
        <w:br/>
        <w:t>What happens? Quits straight away? Prompts to save unsaved changes?</w:t>
      </w:r>
      <w:r>
        <w:rPr>
          <w:rFonts w:ascii="Arial" w:eastAsia="Arial" w:hAnsi="Arial" w:cs="Arial"/>
          <w:sz w:val="20"/>
          <w:szCs w:val="20"/>
        </w:rPr>
        <w:br/>
      </w:r>
    </w:p>
    <w:p w14:paraId="121B3183" w14:textId="77777777" w:rsidR="000B6181" w:rsidRDefault="00C13B48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drag/drop: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t xml:space="preserve">How should things work when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draged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/dropped</w:t>
      </w:r>
      <w:r>
        <w:br w:type="page"/>
      </w:r>
    </w:p>
    <w:p w14:paraId="38472630" w14:textId="77777777" w:rsidR="000B6181" w:rsidRDefault="00C13B48">
      <w:pPr>
        <w:pStyle w:val="Heading1"/>
        <w:spacing w:before="0" w:line="276" w:lineRule="auto"/>
      </w:pPr>
      <w:bookmarkStart w:id="11" w:name="_v62y5wtxl8z7" w:colFirst="0" w:colLast="0"/>
      <w:bookmarkEnd w:id="11"/>
      <w:r>
        <w:lastRenderedPageBreak/>
        <w:t>Document Styling Guides</w:t>
      </w:r>
    </w:p>
    <w:p w14:paraId="1C90D0BD" w14:textId="77777777" w:rsidR="000B6181" w:rsidRDefault="00C13B48">
      <w:pPr>
        <w:pStyle w:val="Heading1"/>
      </w:pPr>
      <w:bookmarkStart w:id="12" w:name="_2svhg9kncs5e" w:colFirst="0" w:colLast="0"/>
      <w:bookmarkEnd w:id="12"/>
      <w:r>
        <w:t>Heading</w:t>
      </w:r>
    </w:p>
    <w:p w14:paraId="7AA49934" w14:textId="77777777" w:rsidR="000B6181" w:rsidRDefault="00C13B48">
      <w:pPr>
        <w:spacing w:before="0" w:line="240" w:lineRule="auto"/>
        <w:rPr>
          <w:color w:val="666666"/>
        </w:rPr>
      </w:pPr>
      <w:r>
        <w:rPr>
          <w:color w:val="666666"/>
        </w:rPr>
        <w:t>Lorem Ipsum is simply dummy text of the printing and typesetting industry. Lorem Ipsum has been the industry's standard dummy text ever since the 1500</w:t>
      </w:r>
    </w:p>
    <w:p w14:paraId="17966916" w14:textId="77777777" w:rsidR="000B6181" w:rsidRDefault="00C13B48">
      <w:pPr>
        <w:pStyle w:val="Heading2"/>
      </w:pPr>
      <w:bookmarkStart w:id="13" w:name="_3l16654yz8l2" w:colFirst="0" w:colLast="0"/>
      <w:bookmarkEnd w:id="13"/>
      <w:r>
        <w:t>Sub Heading</w:t>
      </w:r>
    </w:p>
    <w:p w14:paraId="004A3AF3" w14:textId="77777777" w:rsidR="000B6181" w:rsidRDefault="00C13B48">
      <w:pPr>
        <w:spacing w:before="0" w:line="240" w:lineRule="auto"/>
        <w:rPr>
          <w:color w:val="666666"/>
        </w:rPr>
      </w:pPr>
      <w:r>
        <w:rPr>
          <w:color w:val="666666"/>
        </w:rPr>
        <w:t>Lorem Ipsum is si</w:t>
      </w:r>
      <w:r>
        <w:rPr>
          <w:color w:val="666666"/>
        </w:rPr>
        <w:t>mply dummy text of the printing and typesetting industry. Lorem Ipsum has been the industry's standard dummy text ever since the 1500</w:t>
      </w:r>
    </w:p>
    <w:p w14:paraId="3AC43A78" w14:textId="77777777" w:rsidR="000B6181" w:rsidRDefault="000B6181">
      <w:pPr>
        <w:spacing w:before="0" w:line="240" w:lineRule="auto"/>
        <w:rPr>
          <w:color w:val="666666"/>
        </w:rPr>
      </w:pPr>
    </w:p>
    <w:p w14:paraId="1503DE4C" w14:textId="77777777" w:rsidR="000B6181" w:rsidRDefault="00C13B48">
      <w:pPr>
        <w:pStyle w:val="Heading2"/>
      </w:pPr>
      <w:bookmarkStart w:id="14" w:name="_9kv5nmrdjdib" w:colFirst="0" w:colLast="0"/>
      <w:bookmarkEnd w:id="14"/>
      <w:r>
        <w:t>Sub Heading</w:t>
      </w:r>
    </w:p>
    <w:p w14:paraId="5073BD29" w14:textId="77777777" w:rsidR="000B6181" w:rsidRDefault="00C13B48">
      <w:pPr>
        <w:spacing w:before="0" w:line="240" w:lineRule="auto"/>
        <w:rPr>
          <w:color w:val="666666"/>
        </w:rPr>
      </w:pPr>
      <w:r>
        <w:rPr>
          <w:color w:val="666666"/>
        </w:rPr>
        <w:t>Lorem Ipsum is simply dummy text of the printing and typesetting industry. Lorem Ipsum has been the industry'</w:t>
      </w:r>
      <w:r>
        <w:rPr>
          <w:color w:val="666666"/>
        </w:rPr>
        <w:t>s standard dummy text ever since the 1500</w:t>
      </w:r>
    </w:p>
    <w:p w14:paraId="032CA68A" w14:textId="77777777" w:rsidR="000B6181" w:rsidRDefault="000B6181">
      <w:pPr>
        <w:spacing w:before="0" w:line="240" w:lineRule="auto"/>
        <w:rPr>
          <w:color w:val="666666"/>
        </w:rPr>
      </w:pPr>
    </w:p>
    <w:p w14:paraId="62FDAB09" w14:textId="77777777" w:rsidR="000B6181" w:rsidRDefault="00C13B48">
      <w:pPr>
        <w:pStyle w:val="Heading3"/>
        <w:spacing w:before="0" w:line="240" w:lineRule="auto"/>
      </w:pPr>
      <w:bookmarkStart w:id="15" w:name="_dii88uhwknx0" w:colFirst="0" w:colLast="0"/>
      <w:bookmarkEnd w:id="15"/>
      <w:r>
        <w:t xml:space="preserve">Sub </w:t>
      </w:r>
      <w:proofErr w:type="spellStart"/>
      <w:r>
        <w:t>Sub</w:t>
      </w:r>
      <w:proofErr w:type="spellEnd"/>
      <w:r>
        <w:t xml:space="preserve"> Heading</w:t>
      </w:r>
    </w:p>
    <w:p w14:paraId="38976D3C" w14:textId="77777777" w:rsidR="000B6181" w:rsidRDefault="00C13B48">
      <w:pPr>
        <w:spacing w:before="0" w:line="240" w:lineRule="auto"/>
        <w:rPr>
          <w:color w:val="666666"/>
        </w:rPr>
      </w:pPr>
      <w:r>
        <w:rPr>
          <w:color w:val="666666"/>
        </w:rPr>
        <w:t>Lorem Ipsum is simply dummy text of the printing and typesetting industry. Lorem Ipsum has been the industry's standard dummy text ever since the 1500</w:t>
      </w:r>
    </w:p>
    <w:p w14:paraId="24467608" w14:textId="77777777" w:rsidR="000B6181" w:rsidRDefault="000B6181">
      <w:pPr>
        <w:spacing w:before="0" w:line="240" w:lineRule="auto"/>
        <w:rPr>
          <w:color w:val="666666"/>
        </w:rPr>
      </w:pPr>
    </w:p>
    <w:p w14:paraId="3E2AE593" w14:textId="77777777" w:rsidR="000B6181" w:rsidRDefault="00C13B48">
      <w:pPr>
        <w:spacing w:before="0" w:line="240" w:lineRule="auto"/>
        <w:rPr>
          <w:color w:val="666666"/>
        </w:rPr>
      </w:pPr>
      <w:r>
        <w:br w:type="page"/>
      </w:r>
    </w:p>
    <w:p w14:paraId="0EB61BFC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5595"/>
      </w:tblGrid>
      <w:tr w:rsidR="000B6181" w14:paraId="78C06327" w14:textId="77777777">
        <w:tc>
          <w:tcPr>
            <w:tcW w:w="3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5C5561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43EE5E3" wp14:editId="1C05FF46">
                  <wp:extent cx="2252663" cy="1691393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16913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446B58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hyperlink r:id="rId15">
              <w:r>
                <w:rPr>
                  <w:rFonts w:ascii="Arial" w:eastAsia="Arial" w:hAnsi="Arial" w:cs="Arial"/>
                  <w:color w:val="1155CC"/>
                  <w:sz w:val="16"/>
                  <w:szCs w:val="16"/>
                  <w:u w:val="single"/>
                </w:rPr>
                <w:t>Click Here</w:t>
              </w:r>
            </w:hyperlink>
          </w:p>
        </w:tc>
        <w:tc>
          <w:tcPr>
            <w:tcW w:w="55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D6C13E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Lorem Ipsum is simply dummy text of the printing and typesetting industry. Lorem Ipsum has been the industry's standard dummy text ever since the 1500</w:t>
            </w:r>
          </w:p>
        </w:tc>
      </w:tr>
    </w:tbl>
    <w:p w14:paraId="07A8C449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tbl>
      <w:tblPr>
        <w:tblStyle w:val="a4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3750"/>
      </w:tblGrid>
      <w:tr w:rsidR="000B6181" w14:paraId="7E4A6196" w14:textId="77777777">
        <w:tc>
          <w:tcPr>
            <w:tcW w:w="5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7ED465" w14:textId="77777777" w:rsidR="000B6181" w:rsidRDefault="00C13B4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Lorem Ipsum is simply dummy text of the printing and typesetting industry. Lorem Ipsum has been the industry's standard dummy text ever since the 1500s</w:t>
            </w:r>
          </w:p>
        </w:tc>
        <w:tc>
          <w:tcPr>
            <w:tcW w:w="37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72984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D1ED0AF" wp14:editId="1238A284">
                  <wp:extent cx="2252663" cy="1691393"/>
                  <wp:effectExtent l="0" t="0" r="0" b="0"/>
                  <wp:docPr id="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16913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F08C7D" w14:textId="77777777" w:rsidR="000B6181" w:rsidRDefault="00C13B48">
            <w:pPr>
              <w:spacing w:before="0" w:line="276" w:lineRule="auto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Image Source: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hyperlink r:id="rId16">
              <w:r>
                <w:rPr>
                  <w:rFonts w:ascii="Arial" w:eastAsia="Arial" w:hAnsi="Arial" w:cs="Arial"/>
                  <w:color w:val="1155CC"/>
                  <w:sz w:val="16"/>
                  <w:szCs w:val="16"/>
                  <w:u w:val="single"/>
                </w:rPr>
                <w:t>Click Here</w:t>
              </w:r>
            </w:hyperlink>
          </w:p>
        </w:tc>
      </w:tr>
    </w:tbl>
    <w:p w14:paraId="068EB0F4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1C90D758" w14:textId="77777777">
        <w:tc>
          <w:tcPr>
            <w:tcW w:w="9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7450D" w14:textId="77777777" w:rsidR="000B6181" w:rsidRDefault="00C13B4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F6CBC" wp14:editId="47BB266A">
                  <wp:extent cx="5800725" cy="2006600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t="24786" b="290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br/>
            </w:r>
            <w:r>
              <w:rPr>
                <w:color w:val="434343"/>
                <w:sz w:val="20"/>
                <w:szCs w:val="20"/>
              </w:rPr>
              <w:t>Lorem Ipsum is simply dummy text of the printing and typesetting industry. Lorem Ipsum has been the industry's standard dummy text ever since the 1500</w:t>
            </w:r>
          </w:p>
        </w:tc>
      </w:tr>
    </w:tbl>
    <w:p w14:paraId="7BA219B7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p w14:paraId="14C17E04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p w14:paraId="5E0C0EBB" w14:textId="77777777" w:rsidR="000B6181" w:rsidRDefault="000B6181">
      <w:pPr>
        <w:spacing w:before="0" w:line="276" w:lineRule="auto"/>
        <w:rPr>
          <w:rFonts w:ascii="Arial" w:eastAsia="Arial" w:hAnsi="Arial" w:cs="Arial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24ABFEE5" w14:textId="77777777">
        <w:tc>
          <w:tcPr>
            <w:tcW w:w="93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F9E0D61" w14:textId="77777777" w:rsidR="000B6181" w:rsidRDefault="00C13B48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Lorem Ipsum is simply dummy text of the printing and typesetting industry. Lorem Ipsum has been the i</w:t>
            </w:r>
            <w:r>
              <w:rPr>
                <w:color w:val="434343"/>
                <w:sz w:val="20"/>
                <w:szCs w:val="20"/>
              </w:rPr>
              <w:t>ndustry's standard dummy text ever since the 1500</w:t>
            </w:r>
            <w:r>
              <w:rPr>
                <w:sz w:val="20"/>
                <w:szCs w:val="20"/>
              </w:rPr>
              <w:br/>
            </w:r>
          </w:p>
          <w:p w14:paraId="3D73F5DD" w14:textId="77777777" w:rsidR="000B6181" w:rsidRDefault="00C13B48">
            <w:pP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</w:rPr>
              <w:lastRenderedPageBreak/>
              <w:drawing>
                <wp:inline distT="114300" distB="114300" distL="114300" distR="114300" wp14:anchorId="71BD7A3C" wp14:editId="0D0745D0">
                  <wp:extent cx="5800725" cy="2006600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t="24786" b="290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E6856" w14:textId="77777777" w:rsidR="000B6181" w:rsidRDefault="000B6181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3B7E38FD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D5A095" w14:textId="77777777" w:rsidR="000B6181" w:rsidRDefault="00C13B4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t xml:space="preserve">Pro Tip: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, sed do </w:t>
            </w:r>
            <w:proofErr w:type="spellStart"/>
            <w:r>
              <w:rPr>
                <w:sz w:val="20"/>
                <w:szCs w:val="20"/>
              </w:rPr>
              <w:t>eiusmod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incididunt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</w:t>
            </w:r>
            <w:proofErr w:type="spellEnd"/>
            <w:r>
              <w:rPr>
                <w:sz w:val="20"/>
                <w:szCs w:val="20"/>
              </w:rPr>
              <w:t xml:space="preserve"> labore et dolore magna </w:t>
            </w:r>
            <w:proofErr w:type="spellStart"/>
            <w:r>
              <w:rPr>
                <w:sz w:val="20"/>
                <w:szCs w:val="20"/>
              </w:rPr>
              <w:t>aliqua</w:t>
            </w:r>
            <w:proofErr w:type="spellEnd"/>
          </w:p>
        </w:tc>
      </w:tr>
    </w:tbl>
    <w:p w14:paraId="745D18F9" w14:textId="77777777" w:rsidR="000B6181" w:rsidRDefault="000B618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747EC8BE" w14:textId="77777777">
        <w:tc>
          <w:tcPr>
            <w:tcW w:w="9360" w:type="dxa"/>
            <w:tcBorders>
              <w:top w:val="dashed" w:sz="12" w:space="0" w:color="FFDAB6"/>
              <w:left w:val="dashed" w:sz="12" w:space="0" w:color="FFDAB6"/>
              <w:bottom w:val="dashed" w:sz="12" w:space="0" w:color="FFDAB6"/>
              <w:right w:val="dashed" w:sz="12" w:space="0" w:color="FFDAB6"/>
            </w:tcBorders>
            <w:shd w:val="clear" w:color="auto" w:fill="FFF6EE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2940B35" w14:textId="77777777" w:rsidR="000B6181" w:rsidRDefault="00C13B4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color w:val="ED0800"/>
              </w:rPr>
              <w:t xml:space="preserve">Exercise: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Lorem ipsum dolor sit </w:t>
            </w:r>
            <w:proofErr w:type="spellStart"/>
            <w:r>
              <w:rPr>
                <w:sz w:val="20"/>
                <w:szCs w:val="20"/>
              </w:rPr>
              <w:t>amet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consectetur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adipiscing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elit</w:t>
            </w:r>
            <w:proofErr w:type="spellEnd"/>
            <w:r>
              <w:rPr>
                <w:sz w:val="20"/>
                <w:szCs w:val="20"/>
              </w:rPr>
              <w:t xml:space="preserve">, sed do </w:t>
            </w:r>
            <w:proofErr w:type="spellStart"/>
            <w:r>
              <w:rPr>
                <w:sz w:val="20"/>
                <w:szCs w:val="20"/>
              </w:rPr>
              <w:t>eiusmod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tempor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incididunt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ut</w:t>
            </w:r>
            <w:proofErr w:type="spellEnd"/>
            <w:r>
              <w:rPr>
                <w:sz w:val="20"/>
                <w:szCs w:val="20"/>
              </w:rPr>
              <w:t xml:space="preserve"> labore et dolore magna </w:t>
            </w:r>
            <w:proofErr w:type="spellStart"/>
            <w:r>
              <w:rPr>
                <w:sz w:val="20"/>
                <w:szCs w:val="20"/>
              </w:rPr>
              <w:t>aliq</w:t>
            </w:r>
            <w:r>
              <w:rPr>
                <w:sz w:val="20"/>
                <w:szCs w:val="20"/>
              </w:rPr>
              <w:t>ua</w:t>
            </w:r>
            <w:proofErr w:type="spellEnd"/>
          </w:p>
        </w:tc>
      </w:tr>
    </w:tbl>
    <w:p w14:paraId="3EE80EB8" w14:textId="77777777" w:rsidR="000B6181" w:rsidRDefault="000B6181"/>
    <w:tbl>
      <w:tblPr>
        <w:tblStyle w:val="a9"/>
        <w:tblW w:w="9360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6181" w14:paraId="17A6544F" w14:textId="77777777">
        <w:tc>
          <w:tcPr>
            <w:tcW w:w="9360" w:type="dxa"/>
            <w:tcBorders>
              <w:top w:val="dashed" w:sz="8" w:space="0" w:color="434343"/>
              <w:left w:val="dashed" w:sz="8" w:space="0" w:color="434343"/>
              <w:bottom w:val="dashed" w:sz="8" w:space="0" w:color="434343"/>
              <w:right w:val="dashed" w:sz="8" w:space="0" w:color="434343"/>
            </w:tcBorders>
            <w:shd w:val="clear" w:color="auto" w:fill="FCFCFC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897FAF" w14:textId="77777777" w:rsidR="000B6181" w:rsidRDefault="00C13B48">
            <w:pPr>
              <w:widowControl w:val="0"/>
              <w:spacing w:before="0" w:line="240" w:lineRule="auto"/>
              <w:rPr>
                <w:color w:val="ED0800"/>
              </w:rPr>
            </w:pPr>
            <w:r>
              <w:rPr>
                <w:color w:val="ED0800"/>
              </w:rPr>
              <w:t xml:space="preserve">Code Snippet: </w:t>
            </w:r>
          </w:p>
          <w:p w14:paraId="20F44A6C" w14:textId="77777777" w:rsidR="000B6181" w:rsidRDefault="000B6181">
            <w:pPr>
              <w:widowControl w:val="0"/>
              <w:spacing w:before="0" w:line="240" w:lineRule="auto"/>
              <w:rPr>
                <w:color w:val="ED0800"/>
                <w:sz w:val="20"/>
                <w:szCs w:val="20"/>
              </w:rPr>
            </w:pPr>
          </w:p>
          <w:p w14:paraId="56D7CFA6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function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update()</w:t>
            </w:r>
          </w:p>
          <w:p w14:paraId="3045F8E9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14:paraId="076AC1D0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isKeyDown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(LEFT_KEY) ||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isControllerButtonPressed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9885A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09885A"/>
                <w:sz w:val="16"/>
                <w:szCs w:val="16"/>
              </w:rPr>
              <w:t>6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))</w:t>
            </w:r>
          </w:p>
          <w:p w14:paraId="259A00C3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{</w:t>
            </w:r>
          </w:p>
          <w:p w14:paraId="201BF529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marioXPos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-= </w:t>
            </w:r>
            <w:r>
              <w:rPr>
                <w:rFonts w:ascii="Consolas" w:eastAsia="Consolas" w:hAnsi="Consolas" w:cs="Consolas"/>
                <w:color w:val="09885A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14:paraId="6B98E1D6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}</w:t>
            </w:r>
          </w:p>
          <w:p w14:paraId="631CB491" w14:textId="77777777" w:rsidR="000B6181" w:rsidRDefault="000B6181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</w:p>
          <w:p w14:paraId="5F48192F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if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isKeyDown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(RIGHT_KEY) ||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isControllerButtonPressed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r>
              <w:rPr>
                <w:rFonts w:ascii="Consolas" w:eastAsia="Consolas" w:hAnsi="Consolas" w:cs="Consolas"/>
                <w:color w:val="09885A"/>
                <w:sz w:val="16"/>
                <w:szCs w:val="16"/>
              </w:rPr>
              <w:t>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, </w:t>
            </w:r>
            <w:r>
              <w:rPr>
                <w:rFonts w:ascii="Consolas" w:eastAsia="Consolas" w:hAnsi="Consolas" w:cs="Consolas"/>
                <w:color w:val="09885A"/>
                <w:sz w:val="16"/>
                <w:szCs w:val="16"/>
              </w:rPr>
              <w:t>7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))</w:t>
            </w:r>
          </w:p>
          <w:p w14:paraId="6BFAF93D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{</w:t>
            </w:r>
          </w:p>
          <w:p w14:paraId="163878D9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marioXPos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+= </w:t>
            </w:r>
            <w:r>
              <w:rPr>
                <w:rFonts w:ascii="Consolas" w:eastAsia="Consolas" w:hAnsi="Consolas" w:cs="Consolas"/>
                <w:color w:val="09885A"/>
                <w:sz w:val="16"/>
                <w:szCs w:val="16"/>
              </w:rPr>
              <w:t>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;</w:t>
            </w:r>
          </w:p>
          <w:p w14:paraId="0F80CEAA" w14:textId="77777777" w:rsidR="000B6181" w:rsidRDefault="00C13B48">
            <w:pPr>
              <w:widowControl w:val="0"/>
              <w:spacing w:before="0" w:line="240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}</w:t>
            </w:r>
          </w:p>
          <w:p w14:paraId="5B84FB37" w14:textId="77777777" w:rsidR="000B6181" w:rsidRDefault="00C13B48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14:paraId="62FD20AE" w14:textId="77777777" w:rsidR="000B6181" w:rsidRDefault="00C13B48">
      <w:pPr>
        <w:spacing w:before="480"/>
      </w:pPr>
      <w:r>
        <w:rPr>
          <w:noProof/>
          <w:color w:val="666666"/>
        </w:rPr>
        <w:drawing>
          <wp:inline distT="114300" distB="114300" distL="114300" distR="114300" wp14:anchorId="6B0DF355" wp14:editId="113CFB9E">
            <wp:extent cx="438150" cy="57150"/>
            <wp:effectExtent l="0" t="0" r="0" b="0"/>
            <wp:docPr id="9" name="image4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hort dash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618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F455" w14:textId="77777777" w:rsidR="00C13B48" w:rsidRDefault="00C13B48">
      <w:pPr>
        <w:spacing w:before="0" w:line="240" w:lineRule="auto"/>
      </w:pPr>
      <w:r>
        <w:separator/>
      </w:r>
    </w:p>
  </w:endnote>
  <w:endnote w:type="continuationSeparator" w:id="0">
    <w:p w14:paraId="0CE20577" w14:textId="77777777" w:rsidR="00C13B48" w:rsidRDefault="00C13B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0AD4" w14:textId="77777777" w:rsidR="000B6181" w:rsidRDefault="00C13B4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717ECA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94B2B73" wp14:editId="53CEC3A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24D1" w14:textId="77777777" w:rsidR="000B6181" w:rsidRDefault="00C13B48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53772B71" wp14:editId="1DCA6ED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9CEC7" w14:textId="77777777" w:rsidR="00C13B48" w:rsidRDefault="00C13B48">
      <w:pPr>
        <w:spacing w:before="0" w:line="240" w:lineRule="auto"/>
      </w:pPr>
      <w:r>
        <w:separator/>
      </w:r>
    </w:p>
  </w:footnote>
  <w:footnote w:type="continuationSeparator" w:id="0">
    <w:p w14:paraId="1D95D23C" w14:textId="77777777" w:rsidR="00C13B48" w:rsidRDefault="00C13B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D51E" w14:textId="77777777" w:rsidR="000B6181" w:rsidRDefault="00C13B48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CFFDE81" wp14:editId="7F07F944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FF29006" wp14:editId="478C2CCB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2E8F8D" w14:textId="77777777" w:rsidR="000B6181" w:rsidRDefault="00C13B4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679F2FE6" wp14:editId="60FD87AF">
          <wp:extent cx="447675" cy="57150"/>
          <wp:effectExtent l="0" t="0" r="0" b="0"/>
          <wp:docPr id="7" name="image7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5840" w14:textId="77777777" w:rsidR="000B6181" w:rsidRDefault="00C13B4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3E35A914" wp14:editId="2BA426F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3340"/>
    <w:multiLevelType w:val="multilevel"/>
    <w:tmpl w:val="D8B64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FD5414"/>
    <w:multiLevelType w:val="multilevel"/>
    <w:tmpl w:val="8152B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81"/>
    <w:rsid w:val="000B6181"/>
    <w:rsid w:val="00717ECA"/>
    <w:rsid w:val="00C1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EAB9"/>
  <w15:docId w15:val="{3A749466-47B2-423E-A29B-ADE91D81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AU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1.wp.com/webdesignledger.com/wp-content/uploads/2012/10/wireframetools04a.jpg?w=97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i1.wp.com/webdesignledger.com/wp-content/uploads/2012/10/wireframetools04a.jpg?w=970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oneblowdrybar.com/wp-content/uploads/2013/05/placeholder2.pn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oneblowdrybar.com/wp-content/uploads/2013/05/placeholder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6" ma:contentTypeDescription="Create a new document." ma:contentTypeScope="" ma:versionID="a8e874a37cffdad5dba038be2b416c57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abafd1d7be34856416703c6a7cac2e72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Sesh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esh" ma:index="17" nillable="true" ma:displayName="Sesh" ma:format="Dropdown" ma:internalName="Sesh" ma:percentage="FALSE">
      <xsd:simpleType>
        <xsd:restriction base="dms:Number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h xmlns="6ac566f0-206d-4bc5-bcec-ce830458d3f1" xsi:nil="true"/>
  </documentManagement>
</p:properties>
</file>

<file path=customXml/itemProps1.xml><?xml version="1.0" encoding="utf-8"?>
<ds:datastoreItem xmlns:ds="http://schemas.openxmlformats.org/officeDocument/2006/customXml" ds:itemID="{AD433D38-6E17-4F5B-BC60-F12DEFEF97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14DAC7-3893-4EE1-B0E1-BD1DA21AA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D08996-A013-4C3A-B9DD-3461578E4D23}">
  <ds:schemaRefs>
    <ds:schemaRef ds:uri="http://schemas.microsoft.com/office/2006/metadata/properties"/>
    <ds:schemaRef ds:uri="http://schemas.microsoft.com/office/infopath/2007/PartnerControls"/>
    <ds:schemaRef ds:uri="6ac566f0-206d-4bc5-bcec-ce830458d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862</Words>
  <Characters>4917</Characters>
  <Application>Microsoft Office Word</Application>
  <DocSecurity>0</DocSecurity>
  <Lines>40</Lines>
  <Paragraphs>11</Paragraphs>
  <ScaleCrop>false</ScaleCrop>
  <Company>Academy of Interactive Entertainment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Pahor</cp:lastModifiedBy>
  <cp:revision>2</cp:revision>
  <dcterms:created xsi:type="dcterms:W3CDTF">2022-08-04T04:52:00Z</dcterms:created>
  <dcterms:modified xsi:type="dcterms:W3CDTF">2022-08-04T04:55:00Z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