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7B69" w14:textId="7B6B6031" w:rsidR="00B25372" w:rsidRPr="008D08A6" w:rsidRDefault="00B25372" w:rsidP="00B25372">
      <w:pPr>
        <w:pStyle w:val="Heading1"/>
        <w:rPr>
          <w:lang w:val="en-PH"/>
        </w:rPr>
      </w:pPr>
      <w:r w:rsidRPr="008D08A6">
        <w:rPr>
          <w:lang w:val="en-PH"/>
        </w:rPr>
        <w:t xml:space="preserve">FreeRTOS </w:t>
      </w:r>
      <w:r w:rsidRPr="00B25372">
        <w:rPr>
          <w:lang w:val="en-PH"/>
        </w:rPr>
        <w:t>DEV API - Exte</w:t>
      </w:r>
      <w:r w:rsidR="00EA15A9">
        <w:rPr>
          <w:lang w:val="en-PH"/>
        </w:rPr>
        <w:t>nsion</w:t>
      </w:r>
      <w:r w:rsidRPr="00B25372">
        <w:rPr>
          <w:lang w:val="en-PH"/>
        </w:rPr>
        <w:t xml:space="preserve"> </w:t>
      </w:r>
      <w:r w:rsidR="00EA15A9">
        <w:rPr>
          <w:lang w:val="en-PH"/>
        </w:rPr>
        <w:t>I</w:t>
      </w:r>
      <w:r w:rsidRPr="00B25372">
        <w:rPr>
          <w:lang w:val="en-PH"/>
        </w:rPr>
        <w:t>nterface and MOS issues</w:t>
      </w:r>
      <w:r w:rsidR="004E089F">
        <w:rPr>
          <w:lang w:val="en-PH"/>
        </w:rPr>
        <w:t xml:space="preserve"> Analysis</w:t>
      </w:r>
    </w:p>
    <w:p w14:paraId="4F08033F" w14:textId="7F1EE168" w:rsidR="000C1AB0" w:rsidRPr="00E25908" w:rsidRDefault="000C1AB0">
      <w:r w:rsidRPr="00E25908">
        <w:t>Julian Rose</w:t>
      </w:r>
    </w:p>
    <w:p w14:paraId="79EEA7B6" w14:textId="7816EB3E" w:rsidR="000C1AB0" w:rsidRPr="00E25908" w:rsidRDefault="000C1AB0" w:rsidP="000C1AB0">
      <w:pPr>
        <w:pStyle w:val="Heading2"/>
      </w:pPr>
      <w:r w:rsidRPr="00E25908">
        <w:t>Summary</w:t>
      </w:r>
    </w:p>
    <w:p w14:paraId="4951120C" w14:textId="1C76C157" w:rsidR="000C1AB0" w:rsidRPr="00E25908" w:rsidRDefault="009F4BD6">
      <w:r>
        <w:t>The</w:t>
      </w:r>
      <w:r w:rsidR="003E2A9F" w:rsidRPr="00E25908">
        <w:t xml:space="preserve"> goal </w:t>
      </w:r>
      <w:r>
        <w:t xml:space="preserve">of </w:t>
      </w:r>
      <w:r w:rsidR="00D55B5A">
        <w:t xml:space="preserve">the </w:t>
      </w:r>
      <w:r w:rsidR="00B01F86">
        <w:t xml:space="preserve">FreeRTOS </w:t>
      </w:r>
      <w:r>
        <w:t xml:space="preserve">DEV API </w:t>
      </w:r>
      <w:r w:rsidR="003E2A9F" w:rsidRPr="00E25908">
        <w:t xml:space="preserve">is </w:t>
      </w:r>
      <w:r w:rsidR="005B687F" w:rsidRPr="00E25908">
        <w:t>to develop a</w:t>
      </w:r>
      <w:r w:rsidR="0081290F" w:rsidRPr="00E25908">
        <w:t xml:space="preserve"> </w:t>
      </w:r>
      <w:r w:rsidR="00D55B5A">
        <w:t>uniform</w:t>
      </w:r>
      <w:r w:rsidR="00637D80" w:rsidRPr="00E25908">
        <w:t xml:space="preserve"> </w:t>
      </w:r>
      <w:r w:rsidR="00EA15A9">
        <w:t>method</w:t>
      </w:r>
      <w:r w:rsidR="005B687F" w:rsidRPr="00E25908">
        <w:t xml:space="preserve"> for </w:t>
      </w:r>
      <w:r w:rsidR="00963A66">
        <w:t xml:space="preserve">programmers to </w:t>
      </w:r>
      <w:r w:rsidR="005B687F" w:rsidRPr="00E25908">
        <w:t xml:space="preserve">access the Agon Light (and compatibles) </w:t>
      </w:r>
      <w:r w:rsidR="00EA749B" w:rsidRPr="00E25908">
        <w:t>hardware E</w:t>
      </w:r>
      <w:r w:rsidR="007F3CC7" w:rsidRPr="00E25908">
        <w:t>x</w:t>
      </w:r>
      <w:r w:rsidR="00EA749B" w:rsidRPr="00E25908">
        <w:t>tension</w:t>
      </w:r>
      <w:r w:rsidR="005B687F" w:rsidRPr="00E25908">
        <w:t xml:space="preserve"> </w:t>
      </w:r>
      <w:r w:rsidR="00AD4E2F">
        <w:t>I</w:t>
      </w:r>
      <w:r w:rsidR="005B687F" w:rsidRPr="00E25908">
        <w:t>nterface</w:t>
      </w:r>
      <w:r w:rsidR="00BC4598" w:rsidRPr="00E25908">
        <w:t>, while using as much as possible of the existing ROM-based MOS services</w:t>
      </w:r>
      <w:r w:rsidR="006061C8">
        <w:rPr>
          <w:rStyle w:val="FootnoteReference"/>
        </w:rPr>
        <w:footnoteReference w:id="1"/>
      </w:r>
      <w:r w:rsidR="005B687F" w:rsidRPr="00E25908">
        <w:t xml:space="preserve">. The </w:t>
      </w:r>
      <w:r w:rsidR="00D14AA4">
        <w:t>hardware</w:t>
      </w:r>
      <w:r w:rsidR="005B687F" w:rsidRPr="00E25908">
        <w:t xml:space="preserve"> interfaces accessible </w:t>
      </w:r>
      <w:r w:rsidR="004A6D52" w:rsidRPr="00E25908">
        <w:t>are</w:t>
      </w:r>
      <w:r w:rsidR="005B687F" w:rsidRPr="00E25908">
        <w:t xml:space="preserve"> I2C, GPIO, SPI and UART. </w:t>
      </w:r>
      <w:r w:rsidR="00D55B5A">
        <w:t>T</w:t>
      </w:r>
      <w:r w:rsidR="007A37BE" w:rsidRPr="00E25908">
        <w:t xml:space="preserve">he Agon hardware </w:t>
      </w:r>
      <w:r w:rsidR="00D55B5A">
        <w:t xml:space="preserve">platforms </w:t>
      </w:r>
      <w:r w:rsidR="00E51514">
        <w:t>ha</w:t>
      </w:r>
      <w:r w:rsidR="00D55B5A">
        <w:t>ve</w:t>
      </w:r>
      <w:r w:rsidR="007A37BE" w:rsidRPr="00E25908">
        <w:t xml:space="preserve"> no issues</w:t>
      </w:r>
      <w:r w:rsidR="00BF1C3F">
        <w:t>,</w:t>
      </w:r>
      <w:r w:rsidR="0038749B" w:rsidRPr="00E25908">
        <w:t xml:space="preserve"> and fully support these interfaces as per the eZ80</w:t>
      </w:r>
      <w:r w:rsidR="00E51514">
        <w:t xml:space="preserve"> capability</w:t>
      </w:r>
      <w:r w:rsidR="0038749B" w:rsidRPr="00E25908">
        <w:t>. H</w:t>
      </w:r>
      <w:r w:rsidR="007A37BE" w:rsidRPr="00E25908">
        <w:t>owever, the MOS software does have issues</w:t>
      </w:r>
      <w:r w:rsidR="00ED0463">
        <w:t xml:space="preserve"> and </w:t>
      </w:r>
      <w:r w:rsidR="00ED0463" w:rsidRPr="00E25908">
        <w:t>use-case limitations</w:t>
      </w:r>
      <w:r w:rsidR="00ED0463">
        <w:t xml:space="preserve">, </w:t>
      </w:r>
      <w:r w:rsidR="00ED0463" w:rsidRPr="00E25908">
        <w:t xml:space="preserve">common to </w:t>
      </w:r>
      <w:r w:rsidR="00ED0463">
        <w:t xml:space="preserve">both the current </w:t>
      </w:r>
      <w:r w:rsidR="00ED0463" w:rsidRPr="00E25908">
        <w:t>Quark (MOS 1.0</w:t>
      </w:r>
      <w:r w:rsidR="00ED0463">
        <w:t>4</w:t>
      </w:r>
      <w:r w:rsidR="00ED0463" w:rsidRPr="00E25908">
        <w:t>) and Console8 (MOS 2.x.y) software</w:t>
      </w:r>
      <w:r w:rsidR="00ED0463">
        <w:t xml:space="preserve">, </w:t>
      </w:r>
      <w:r w:rsidR="00FE1F6A" w:rsidRPr="00E25908">
        <w:t xml:space="preserve">that need </w:t>
      </w:r>
      <w:r w:rsidR="00963A66">
        <w:t>addressing</w:t>
      </w:r>
      <w:r w:rsidR="002F29BA">
        <w:t xml:space="preserve"> </w:t>
      </w:r>
      <w:r w:rsidR="008B44E4" w:rsidRPr="00E25908">
        <w:t>to meet our goal</w:t>
      </w:r>
      <w:r w:rsidR="00FE1F6A" w:rsidRPr="00E25908">
        <w:t>.</w:t>
      </w:r>
      <w:r w:rsidR="00785B07" w:rsidRPr="00E25908">
        <w:t xml:space="preserve"> </w:t>
      </w:r>
    </w:p>
    <w:p w14:paraId="334581CF" w14:textId="209FF3F6" w:rsidR="007A37BE" w:rsidRPr="00E25908" w:rsidRDefault="00C428A0" w:rsidP="00C428A0">
      <w:pPr>
        <w:pStyle w:val="Heading2"/>
      </w:pPr>
      <w:r w:rsidRPr="00E25908">
        <w:t>Extension Interface</w:t>
      </w:r>
    </w:p>
    <w:p w14:paraId="5C84DD5C" w14:textId="1A4D5B88" w:rsidR="00C428A0" w:rsidRPr="00E25908" w:rsidRDefault="00E70AB5">
      <w:r w:rsidRPr="00E25908">
        <w:t xml:space="preserve">The </w:t>
      </w:r>
      <w:r w:rsidR="00C053AC" w:rsidRPr="00E25908">
        <w:t xml:space="preserve">Agon Light, Origins, and </w:t>
      </w:r>
      <w:proofErr w:type="spellStart"/>
      <w:r w:rsidR="00C053AC" w:rsidRPr="00E25908">
        <w:t>Olimex</w:t>
      </w:r>
      <w:proofErr w:type="spellEnd"/>
      <w:r w:rsidR="00C053AC" w:rsidRPr="00E25908">
        <w:t xml:space="preserve"> Light 2</w:t>
      </w:r>
      <w:r w:rsidR="00AD4E2F">
        <w:t xml:space="preserve"> (depicted)</w:t>
      </w:r>
      <w:r w:rsidR="00C053AC" w:rsidRPr="00E25908">
        <w:t xml:space="preserve"> Extensions Interface </w:t>
      </w:r>
      <w:r w:rsidR="00974645" w:rsidRPr="00E25908">
        <w:t>are</w:t>
      </w:r>
      <w:r w:rsidR="00C053AC" w:rsidRPr="00E25908">
        <w:t xml:space="preserve"> compatible</w:t>
      </w:r>
      <w:r w:rsidR="00C22C17">
        <w:t xml:space="preserve"> for DEV API.</w:t>
      </w:r>
    </w:p>
    <w:p w14:paraId="0A0C8141" w14:textId="339234C0" w:rsidR="00C053AC" w:rsidRPr="00E25908" w:rsidRDefault="00CC2B70">
      <w:r>
        <w:rPr>
          <w:noProof/>
        </w:rPr>
        <w:drawing>
          <wp:inline distT="0" distB="0" distL="0" distR="0" wp14:anchorId="0AFE81B8" wp14:editId="41BA75C0">
            <wp:extent cx="5943600" cy="3364865"/>
            <wp:effectExtent l="0" t="0" r="0" b="6985"/>
            <wp:docPr id="13931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0387" name="Picture 1393130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56E" w14:textId="46563AF7" w:rsidR="00E70AB5" w:rsidRPr="00E25908" w:rsidRDefault="00FA016E">
      <w:r w:rsidRPr="00E25908">
        <w:t xml:space="preserve">Refer to </w:t>
      </w:r>
      <w:hyperlink r:id="rId8" w:history="1">
        <w:r w:rsidRPr="00E25908">
          <w:rPr>
            <w:rStyle w:val="Hyperlink"/>
          </w:rPr>
          <w:t>https://agonconsole8.github.io/agon-docs/GPIO/</w:t>
        </w:r>
      </w:hyperlink>
      <w:r w:rsidRPr="00E25908">
        <w:t>.</w:t>
      </w:r>
      <w:r w:rsidR="00627DA3" w:rsidRPr="00E25908">
        <w:t xml:space="preserve"> </w:t>
      </w:r>
      <w:r w:rsidR="004B64B6" w:rsidRPr="00E25908">
        <w:t xml:space="preserve">The DEV API shall </w:t>
      </w:r>
      <w:r w:rsidR="00304ADB">
        <w:t>address</w:t>
      </w:r>
      <w:r w:rsidR="004B64B6" w:rsidRPr="00E25908">
        <w:t xml:space="preserve"> functions at PD4-PD7, PC0-PC7, C</w:t>
      </w:r>
      <w:r w:rsidR="004B64B6">
        <w:t>S</w:t>
      </w:r>
      <w:r w:rsidR="004B64B6">
        <w:rPr>
          <w:rStyle w:val="FootnoteReference"/>
        </w:rPr>
        <w:footnoteReference w:id="2"/>
      </w:r>
      <w:r w:rsidR="004B64B6" w:rsidRPr="00E25908">
        <w:t xml:space="preserve">, </w:t>
      </w:r>
      <w:r w:rsidR="004B64B6">
        <w:t xml:space="preserve">PB5, </w:t>
      </w:r>
      <w:r w:rsidR="004B64B6" w:rsidRPr="00E25908">
        <w:t>MISO, S</w:t>
      </w:r>
      <w:r w:rsidR="004B64B6">
        <w:t>D</w:t>
      </w:r>
      <w:r w:rsidR="004B64B6" w:rsidRPr="00E25908">
        <w:t xml:space="preserve">A, </w:t>
      </w:r>
      <w:r w:rsidR="004B64B6">
        <w:t>CSL, SCK</w:t>
      </w:r>
      <w:r w:rsidR="004B64B6" w:rsidRPr="00E25908">
        <w:t xml:space="preserve">, and </w:t>
      </w:r>
      <w:r w:rsidR="004B64B6">
        <w:t>MOSI</w:t>
      </w:r>
      <w:r w:rsidR="004B64B6" w:rsidRPr="00E25908">
        <w:t xml:space="preserve">. </w:t>
      </w:r>
      <w:r w:rsidR="004B64B6">
        <w:t xml:space="preserve">DEV API shall not </w:t>
      </w:r>
      <w:r w:rsidR="00304ADB">
        <w:t>address</w:t>
      </w:r>
      <w:r w:rsidR="004B64B6">
        <w:t xml:space="preserve"> any of the remaining pin functions. </w:t>
      </w:r>
      <w:r w:rsidR="00AD4E2F">
        <w:t xml:space="preserve">Platform </w:t>
      </w:r>
      <w:r w:rsidR="002B16FC">
        <w:t xml:space="preserve">pinout </w:t>
      </w:r>
      <w:r w:rsidR="00AD4E2F">
        <w:t>differences are outlined</w:t>
      </w:r>
      <w:r w:rsidR="004B64B6">
        <w:t>:</w:t>
      </w:r>
      <w:r w:rsidR="00AD4E2F">
        <w:t xml:space="preserve"> </w:t>
      </w:r>
      <w:r w:rsidR="0015520C" w:rsidRPr="00E25908">
        <w:t xml:space="preserve">Agon Origins </w:t>
      </w:r>
      <w:r w:rsidR="00BD79FA">
        <w:t xml:space="preserve">34-pin </w:t>
      </w:r>
      <w:r w:rsidR="0015520C" w:rsidRPr="00E25908">
        <w:t>pin 1 (V</w:t>
      </w:r>
      <w:r w:rsidR="0015520C" w:rsidRPr="00E25908">
        <w:rPr>
          <w:vertAlign w:val="subscript"/>
        </w:rPr>
        <w:t>BAT</w:t>
      </w:r>
      <w:r w:rsidR="0015520C" w:rsidRPr="00E25908">
        <w:t xml:space="preserve">) </w:t>
      </w:r>
      <w:r w:rsidR="006765FF">
        <w:t xml:space="preserve">is </w:t>
      </w:r>
      <w:r w:rsidR="00AD4E2F">
        <w:t xml:space="preserve">not connected, </w:t>
      </w:r>
      <w:r w:rsidR="0015520C" w:rsidRPr="00E25908">
        <w:t xml:space="preserve">but is otherwise </w:t>
      </w:r>
      <w:r w:rsidR="00BD79FA">
        <w:t>an alike pinout</w:t>
      </w:r>
      <w:r w:rsidR="004B64B6">
        <w:t>;</w:t>
      </w:r>
      <w:r w:rsidR="0015520C" w:rsidRPr="00E25908">
        <w:t xml:space="preserve"> </w:t>
      </w:r>
      <w:r w:rsidR="00F6515B" w:rsidRPr="00E25908">
        <w:t xml:space="preserve">Agon Light </w:t>
      </w:r>
      <w:r w:rsidR="00AD4E2F">
        <w:t>has</w:t>
      </w:r>
      <w:r w:rsidR="009D043A" w:rsidRPr="00E25908">
        <w:t xml:space="preserve"> a 32-pin connector</w:t>
      </w:r>
      <w:r w:rsidR="00AD4E2F">
        <w:t>,</w:t>
      </w:r>
      <w:r w:rsidR="009D043A" w:rsidRPr="00E25908">
        <w:t xml:space="preserve"> </w:t>
      </w:r>
      <w:r w:rsidR="00AD4E2F">
        <w:t>without</w:t>
      </w:r>
      <w:r w:rsidR="00F6515B" w:rsidRPr="00E25908">
        <w:t xml:space="preserve"> V</w:t>
      </w:r>
      <w:r w:rsidR="00F6515B" w:rsidRPr="00E25908">
        <w:rPr>
          <w:vertAlign w:val="subscript"/>
        </w:rPr>
        <w:t>BAT</w:t>
      </w:r>
      <w:r w:rsidR="00F6515B" w:rsidRPr="00E25908">
        <w:t xml:space="preserve"> </w:t>
      </w:r>
      <w:r w:rsidR="00AD4E2F">
        <w:t>and</w:t>
      </w:r>
      <w:r w:rsidR="00F6515B" w:rsidRPr="00E25908">
        <w:t xml:space="preserve"> 5v outputs</w:t>
      </w:r>
      <w:r w:rsidR="00842D81" w:rsidRPr="00E25908">
        <w:rPr>
          <w:rStyle w:val="FootnoteReference"/>
        </w:rPr>
        <w:footnoteReference w:id="3"/>
      </w:r>
      <w:r w:rsidR="00EE0C8E">
        <w:t>, but is otherwise alike</w:t>
      </w:r>
      <w:r w:rsidR="004B64B6">
        <w:t>;</w:t>
      </w:r>
      <w:r w:rsidR="00F6515B" w:rsidRPr="00E25908">
        <w:t xml:space="preserve"> </w:t>
      </w:r>
      <w:r w:rsidR="004B64B6">
        <w:t>t</w:t>
      </w:r>
      <w:r w:rsidR="00E70AB5" w:rsidRPr="00E25908">
        <w:t xml:space="preserve">he Console8 </w:t>
      </w:r>
      <w:r w:rsidR="00B339CF" w:rsidRPr="00E25908">
        <w:t xml:space="preserve">40-pin </w:t>
      </w:r>
      <w:r w:rsidR="00A741A5" w:rsidRPr="00E25908">
        <w:t>pinout differs</w:t>
      </w:r>
      <w:r w:rsidR="00DC329C" w:rsidRPr="00E25908">
        <w:t xml:space="preserve"> more </w:t>
      </w:r>
      <w:r w:rsidR="00FB0499">
        <w:t>substantially</w:t>
      </w:r>
      <w:r w:rsidR="004B64B6">
        <w:t>;</w:t>
      </w:r>
      <w:r w:rsidR="00A741A5" w:rsidRPr="00E25908">
        <w:t xml:space="preserve"> but </w:t>
      </w:r>
      <w:r w:rsidR="004B64B6">
        <w:t xml:space="preserve">all platforms </w:t>
      </w:r>
      <w:r w:rsidR="00F50E23">
        <w:t xml:space="preserve">are </w:t>
      </w:r>
      <w:r w:rsidR="003B7DDB">
        <w:t xml:space="preserve">sufficiently </w:t>
      </w:r>
      <w:r w:rsidR="00E70AB5" w:rsidRPr="00E25908">
        <w:t>compatible</w:t>
      </w:r>
      <w:r w:rsidR="0081290F" w:rsidRPr="00E25908">
        <w:t xml:space="preserve"> </w:t>
      </w:r>
      <w:r w:rsidR="00EE0C8E">
        <w:t xml:space="preserve">such </w:t>
      </w:r>
      <w:r w:rsidR="00DC329C" w:rsidRPr="00E25908">
        <w:t xml:space="preserve">that </w:t>
      </w:r>
      <w:r w:rsidR="009A5554" w:rsidRPr="00E25908">
        <w:t>just one version of the</w:t>
      </w:r>
      <w:r w:rsidR="00331D7C" w:rsidRPr="00E25908">
        <w:t xml:space="preserve"> FreeRTOS DEV A</w:t>
      </w:r>
      <w:r w:rsidR="008643A6" w:rsidRPr="00E25908">
        <w:t>PI</w:t>
      </w:r>
      <w:r w:rsidR="007E4D04" w:rsidRPr="00E25908">
        <w:t xml:space="preserve"> software</w:t>
      </w:r>
      <w:r w:rsidR="009A5554" w:rsidRPr="00E25908">
        <w:t xml:space="preserve"> </w:t>
      </w:r>
      <w:r w:rsidR="00AD4E2F">
        <w:t>will run on</w:t>
      </w:r>
      <w:r w:rsidR="009A5554" w:rsidRPr="00E25908">
        <w:t xml:space="preserve"> all </w:t>
      </w:r>
      <w:r w:rsidR="004B64B6">
        <w:t>of them</w:t>
      </w:r>
      <w:r w:rsidR="009A5554" w:rsidRPr="00E25908">
        <w:t xml:space="preserve">. </w:t>
      </w:r>
    </w:p>
    <w:p w14:paraId="023FF86F" w14:textId="2E3DC98F" w:rsidR="00C97F25" w:rsidRPr="00E25908" w:rsidRDefault="00D32246" w:rsidP="00C97F25">
      <w:pPr>
        <w:pStyle w:val="Heading2"/>
      </w:pPr>
      <w:r>
        <w:lastRenderedPageBreak/>
        <w:t xml:space="preserve">DEV API </w:t>
      </w:r>
      <w:r w:rsidR="00E37C99">
        <w:t>outline</w:t>
      </w:r>
      <w:r w:rsidR="00946EC7">
        <w:t xml:space="preserve"> and MOS Issues</w:t>
      </w:r>
    </w:p>
    <w:p w14:paraId="24A8C5DB" w14:textId="11A82F6A" w:rsidR="00331D7C" w:rsidRPr="00E25908" w:rsidRDefault="00C97F25">
      <w:r w:rsidRPr="00E25908">
        <w:t xml:space="preserve">We </w:t>
      </w:r>
      <w:r w:rsidR="006B12F7">
        <w:t xml:space="preserve">outline designs for </w:t>
      </w:r>
      <w:r w:rsidR="00B55E82">
        <w:t xml:space="preserve">the FreeRTOS </w:t>
      </w:r>
      <w:r w:rsidR="006B12F7">
        <w:t xml:space="preserve">DEV API and </w:t>
      </w:r>
      <w:r w:rsidR="007941C0">
        <w:t>highlight</w:t>
      </w:r>
      <w:r w:rsidRPr="00E25908">
        <w:t xml:space="preserve"> </w:t>
      </w:r>
      <w:r w:rsidR="00C66867" w:rsidRPr="00E25908">
        <w:t xml:space="preserve">issues with </w:t>
      </w:r>
      <w:r w:rsidR="007941C0">
        <w:t xml:space="preserve">the </w:t>
      </w:r>
      <w:r w:rsidR="00946EC7">
        <w:t xml:space="preserve">MOS software </w:t>
      </w:r>
      <w:r w:rsidR="007941C0">
        <w:t xml:space="preserve">for </w:t>
      </w:r>
      <w:r w:rsidR="007941C0" w:rsidRPr="00E25908">
        <w:t xml:space="preserve">each of the </w:t>
      </w:r>
      <w:r w:rsidR="007941C0">
        <w:t xml:space="preserve">functional </w:t>
      </w:r>
      <w:r w:rsidR="00B55E82">
        <w:t xml:space="preserve">groups </w:t>
      </w:r>
      <w:r w:rsidR="00CF25F8">
        <w:t>in turn</w:t>
      </w:r>
      <w:r w:rsidRPr="00E25908">
        <w:t xml:space="preserve">. </w:t>
      </w:r>
      <w:r w:rsidR="002B4039">
        <w:t xml:space="preserve">Each functional </w:t>
      </w:r>
      <w:r w:rsidR="00B55E82">
        <w:t>group</w:t>
      </w:r>
      <w:r w:rsidR="002B4039">
        <w:t xml:space="preserve"> (</w:t>
      </w:r>
      <w:r w:rsidR="002B4039" w:rsidRPr="00E25908">
        <w:t>I2C, GPIO, SPI and UART</w:t>
      </w:r>
      <w:r w:rsidR="002B4039">
        <w:t>) shall have a unique major number identifying it in the DEV API software.</w:t>
      </w:r>
      <w:r w:rsidR="00E61434">
        <w:t xml:space="preserve"> Individual devices shall </w:t>
      </w:r>
      <w:r w:rsidR="0016161B">
        <w:t xml:space="preserve">each </w:t>
      </w:r>
      <w:r w:rsidR="00E61434">
        <w:t>have a unique minor number</w:t>
      </w:r>
      <w:r w:rsidR="0016161B">
        <w:t xml:space="preserve"> within their major number grouping (like </w:t>
      </w:r>
      <w:r w:rsidR="006B2564">
        <w:t>*</w:t>
      </w:r>
      <w:r w:rsidR="0016161B">
        <w:t>nix)</w:t>
      </w:r>
      <w:r w:rsidR="00E61434">
        <w:t xml:space="preserve">. </w:t>
      </w:r>
    </w:p>
    <w:p w14:paraId="200C33A5" w14:textId="77777777" w:rsidR="00B169EE" w:rsidRPr="00E25908" w:rsidRDefault="00B169EE" w:rsidP="00B169EE">
      <w:pPr>
        <w:pStyle w:val="Heading3"/>
      </w:pPr>
      <w:r w:rsidRPr="00E25908">
        <w:t>GPIO</w:t>
      </w:r>
    </w:p>
    <w:p w14:paraId="0F2613F7" w14:textId="6BEAF930" w:rsidR="00B169EE" w:rsidRPr="00E25908" w:rsidRDefault="00B169EE" w:rsidP="00B169EE">
      <w:r>
        <w:t>The MOS API does not expose any GPIO functions. With safeguarding configured, and on application call to Open a device, t</w:t>
      </w:r>
      <w:r w:rsidRPr="00E25908">
        <w:t xml:space="preserve">he FreeRTOS DEV API software shall check that </w:t>
      </w:r>
      <w:r>
        <w:t>the</w:t>
      </w:r>
      <w:r w:rsidRPr="00E25908">
        <w:t xml:space="preserve"> requested pin</w:t>
      </w:r>
      <w:r>
        <w:t>(s)</w:t>
      </w:r>
      <w:r w:rsidRPr="00E25908">
        <w:t xml:space="preserve"> ha</w:t>
      </w:r>
      <w:r>
        <w:t>ve</w:t>
      </w:r>
      <w:r w:rsidRPr="00E25908">
        <w:t xml:space="preserve"> not been </w:t>
      </w:r>
      <w:r>
        <w:t xml:space="preserve">previously </w:t>
      </w:r>
      <w:r w:rsidRPr="00E25908">
        <w:t xml:space="preserve">allocated prior to successfully allocating </w:t>
      </w:r>
      <w:r>
        <w:t>the</w:t>
      </w:r>
      <w:r w:rsidRPr="00E25908">
        <w:t xml:space="preserve"> GPIO function. Each GPIO pin </w:t>
      </w:r>
      <w:r>
        <w:t>may</w:t>
      </w:r>
      <w:r w:rsidRPr="00E25908">
        <w:t xml:space="preserve"> be opened as </w:t>
      </w:r>
      <w:r>
        <w:t xml:space="preserve">an independent </w:t>
      </w:r>
      <w:r w:rsidRPr="00E25908">
        <w:t xml:space="preserve">device, with the minor number distinguishing it. Minor numbers shall be </w:t>
      </w:r>
      <w:r>
        <w:t xml:space="preserve">assigned </w:t>
      </w:r>
      <w:r w:rsidRPr="00E25908">
        <w:t xml:space="preserve">as per the pin numbers; for example, </w:t>
      </w:r>
      <w:r w:rsidR="00977ED5">
        <w:t xml:space="preserve">the </w:t>
      </w:r>
      <w:r w:rsidRPr="00E25908">
        <w:t xml:space="preserve">device at PB5 </w:t>
      </w:r>
      <w:r w:rsidR="00977ED5">
        <w:t xml:space="preserve">(pin 26) </w:t>
      </w:r>
      <w:r w:rsidRPr="00E25908">
        <w:t xml:space="preserve">shall be GPIO </w:t>
      </w:r>
      <w:r>
        <w:t xml:space="preserve">minor </w:t>
      </w:r>
      <w:r w:rsidRPr="00E25908">
        <w:t>device 26.</w:t>
      </w:r>
      <w:r>
        <w:t xml:space="preserve"> Note that </w:t>
      </w:r>
      <w:r w:rsidRPr="00E25908">
        <w:t>GPIO 25</w:t>
      </w:r>
      <w:r>
        <w:t xml:space="preserve">, </w:t>
      </w:r>
      <w:r w:rsidRPr="00E25908">
        <w:t xml:space="preserve">PB2 (alternately SPI </w:t>
      </w:r>
      <w:r>
        <w:t>/</w:t>
      </w:r>
      <w:r w:rsidRPr="00E25908">
        <w:t xml:space="preserve">SS) cannot be </w:t>
      </w:r>
      <w:r>
        <w:t>assigned</w:t>
      </w:r>
      <w:r w:rsidRPr="00E25908">
        <w:t xml:space="preserve"> </w:t>
      </w:r>
      <w:r>
        <w:t xml:space="preserve">to GPIO </w:t>
      </w:r>
      <w:r w:rsidRPr="00E25908">
        <w:t>because of issues in the MOS SPI software</w:t>
      </w:r>
      <w:r>
        <w:t xml:space="preserve"> (see below)</w:t>
      </w:r>
      <w:r w:rsidRPr="00E25908">
        <w:t xml:space="preserve">. The remaining </w:t>
      </w:r>
      <w:r>
        <w:t xml:space="preserve">GPIO-alternate </w:t>
      </w:r>
      <w:r w:rsidRPr="00E25908">
        <w:t>pins (</w:t>
      </w:r>
      <w:proofErr w:type="gramStart"/>
      <w:r w:rsidRPr="00E25908">
        <w:t>13..</w:t>
      </w:r>
      <w:proofErr w:type="gramEnd"/>
      <w:r w:rsidRPr="00E25908">
        <w:t>16, 17..24, and 26</w:t>
      </w:r>
      <w:r w:rsidR="00977ED5">
        <w:t xml:space="preserve"> – that is 13 in total</w:t>
      </w:r>
      <w:r w:rsidRPr="00E25908">
        <w:t xml:space="preserve">) can be </w:t>
      </w:r>
      <w:r>
        <w:t>assigned.</w:t>
      </w:r>
      <w:r w:rsidRPr="00E25908">
        <w:t xml:space="preserve"> </w:t>
      </w:r>
    </w:p>
    <w:p w14:paraId="42D8A819" w14:textId="77777777" w:rsidR="00B169EE" w:rsidRPr="00E25908" w:rsidRDefault="00B169EE" w:rsidP="00B169EE">
      <w:pPr>
        <w:pStyle w:val="Heading4"/>
      </w:pPr>
      <w:r w:rsidRPr="00E25908">
        <w:t>MOS GPIO</w:t>
      </w:r>
      <w:r>
        <w:t xml:space="preserve"> Issues</w:t>
      </w:r>
    </w:p>
    <w:p w14:paraId="0CB597DC" w14:textId="617E8CD7" w:rsidR="00B169EE" w:rsidRPr="00E25908" w:rsidRDefault="00B169EE" w:rsidP="00B169EE">
      <w:r>
        <w:t xml:space="preserve">The </w:t>
      </w:r>
      <w:r w:rsidR="000A0299">
        <w:t xml:space="preserve">hardware </w:t>
      </w:r>
      <w:r>
        <w:t xml:space="preserve">reset default for all GPIO pins is Mode 2 = Input with interrupts disabled. </w:t>
      </w:r>
      <w:r w:rsidRPr="00E25908">
        <w:t xml:space="preserve">The </w:t>
      </w:r>
      <w:r>
        <w:t xml:space="preserve">MOS </w:t>
      </w:r>
      <w:r w:rsidRPr="00E25908">
        <w:t xml:space="preserve">file </w:t>
      </w:r>
      <w:proofErr w:type="spellStart"/>
      <w:r w:rsidRPr="00E25908">
        <w:t>src</w:t>
      </w:r>
      <w:proofErr w:type="spellEnd"/>
      <w:r w:rsidRPr="00E25908">
        <w:t xml:space="preserve">/gpio.asm </w:t>
      </w:r>
      <w:r>
        <w:t>contains</w:t>
      </w:r>
      <w:r w:rsidRPr="00E25908">
        <w:t xml:space="preserve"> one public function, GPIOB_SETMODE to set the mode of port B. This is called once from </w:t>
      </w:r>
      <w:proofErr w:type="spellStart"/>
      <w:r w:rsidRPr="00E25908">
        <w:t>src_startup</w:t>
      </w:r>
      <w:proofErr w:type="spellEnd"/>
      <w:r w:rsidRPr="00E25908">
        <w:t xml:space="preserve">/init_params_f92.asm (modified version of the Zilog startup), to configure Port B2 (GPIO 25 / SPI SS) as Mode 9 (as per PS015317 table 6, </w:t>
      </w:r>
      <w:r>
        <w:t xml:space="preserve">a </w:t>
      </w:r>
      <w:r w:rsidRPr="00E25908">
        <w:t xml:space="preserve">Rising Edge </w:t>
      </w:r>
      <w:r>
        <w:t>interrupt input</w:t>
      </w:r>
      <w:r w:rsidRPr="00E25908">
        <w:t>). Th</w:t>
      </w:r>
      <w:r>
        <w:t>is</w:t>
      </w:r>
      <w:r w:rsidRPr="00E25908">
        <w:t xml:space="preserve"> </w:t>
      </w:r>
      <w:r>
        <w:t>may be a left-over from testing MOS SPI</w:t>
      </w:r>
      <w:r w:rsidRPr="00E25908">
        <w:t xml:space="preserve">. </w:t>
      </w:r>
      <w:r>
        <w:t xml:space="preserve">Note also the bug in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gpio.asm:GPIOB</w:t>
      </w:r>
      <w:proofErr w:type="gramEnd"/>
      <w:r>
        <w:t>_SETMODE</w:t>
      </w:r>
      <w:proofErr w:type="spellEnd"/>
      <w:r>
        <w:t>::GPIOB_M4 dual edge interrupt, should be clear DDR, clear ALT1, set ALT2; although that mode is unused</w:t>
      </w:r>
      <w:r w:rsidR="001247BC">
        <w:t xml:space="preserve"> within MOS</w:t>
      </w:r>
      <w:r>
        <w:t xml:space="preserve">. </w:t>
      </w:r>
    </w:p>
    <w:p w14:paraId="2D8F7F0E" w14:textId="77777777" w:rsidR="00B169EE" w:rsidRPr="00E25908" w:rsidRDefault="00B169EE" w:rsidP="00B169EE">
      <w:pPr>
        <w:pStyle w:val="Heading4"/>
      </w:pPr>
      <w:r>
        <w:t>DEV API GPIO</w:t>
      </w:r>
    </w:p>
    <w:p w14:paraId="750A1566" w14:textId="77777777" w:rsidR="00B169EE" w:rsidRDefault="00B169EE" w:rsidP="00B169EE">
      <w:r w:rsidRPr="00E25908">
        <w:t xml:space="preserve">There is no MOS API </w:t>
      </w:r>
      <w:r>
        <w:t xml:space="preserve">for programmers </w:t>
      </w:r>
      <w:r w:rsidRPr="00E25908">
        <w:t>to invoke GPIO functions</w:t>
      </w:r>
      <w:r>
        <w:t>.</w:t>
      </w:r>
      <w:r w:rsidRPr="00E25908">
        <w:t xml:space="preserve"> </w:t>
      </w:r>
      <w:r>
        <w:t>T</w:t>
      </w:r>
      <w:r w:rsidRPr="00E25908">
        <w:t xml:space="preserve">he FreeRTOS DEV API shall craft new software. There are numerous examples of setting up GPIO registers </w:t>
      </w:r>
      <w:r>
        <w:t xml:space="preserve">in the MOS software </w:t>
      </w:r>
      <w:r w:rsidRPr="00E25908">
        <w:t xml:space="preserve">to build on. </w:t>
      </w:r>
    </w:p>
    <w:p w14:paraId="1EE3D7AD" w14:textId="38C9E1F1" w:rsidR="00B169EE" w:rsidRDefault="00B169EE" w:rsidP="00B169EE">
      <w:pPr>
        <w:pStyle w:val="Heading4"/>
      </w:pPr>
      <w:r>
        <w:t>GPIO Errata</w:t>
      </w:r>
      <w:r w:rsidR="00560B07">
        <w:t xml:space="preserve"> – Edge-drive</w:t>
      </w:r>
      <w:r w:rsidR="00001345">
        <w:t>n</w:t>
      </w:r>
      <w:r w:rsidR="00560B07">
        <w:t xml:space="preserve"> interrupts</w:t>
      </w:r>
    </w:p>
    <w:p w14:paraId="64A3762B" w14:textId="4B2D4299" w:rsidR="00E944F5" w:rsidRDefault="008A1A96" w:rsidP="00B169EE">
      <w:r>
        <w:t xml:space="preserve">Hardware </w:t>
      </w:r>
      <w:r w:rsidR="007F0581">
        <w:t xml:space="preserve">Bug: </w:t>
      </w:r>
      <w:r w:rsidR="00B169EE">
        <w:t xml:space="preserve">Refer to Zilog UP0049 item no.6, “GPIO edge-trigger interrupt mapping error”. Use of </w:t>
      </w:r>
      <w:r w:rsidR="00B169EE" w:rsidRPr="00955D4B">
        <w:rPr>
          <w:i/>
          <w:iCs/>
        </w:rPr>
        <w:t>edge-driven</w:t>
      </w:r>
      <w:r w:rsidR="00B169EE">
        <w:t xml:space="preserve"> interrupts (modes 6 and 9) are limited due to a bug in the chip logic. In particular, interrupt clear down will not work correctly for certain combinations of GPIO and alternate function pin assignment within any given port. </w:t>
      </w:r>
    </w:p>
    <w:p w14:paraId="2ABB0DC0" w14:textId="1231899E" w:rsidR="00A15401" w:rsidRDefault="00E944F5" w:rsidP="00B169EE">
      <w:pPr>
        <w:rPr>
          <w:rStyle w:val="fontstyle01"/>
        </w:rPr>
      </w:pPr>
      <w:r>
        <w:rPr>
          <w:rStyle w:val="fontstyle01"/>
        </w:rPr>
        <w:t xml:space="preserve">Resolution: </w:t>
      </w:r>
      <w:r w:rsidR="00B169EE">
        <w:rPr>
          <w:rStyle w:val="fontstyle01"/>
        </w:rPr>
        <w:t>To achieve proper interrupt clear</w:t>
      </w:r>
      <w:r>
        <w:rPr>
          <w:rStyle w:val="fontstyle01"/>
        </w:rPr>
        <w:t xml:space="preserve"> down</w:t>
      </w:r>
      <w:r w:rsidR="00B169EE">
        <w:rPr>
          <w:rStyle w:val="fontstyle01"/>
        </w:rPr>
        <w:t xml:space="preserve"> behaviour for a particular port pin, its mirror pin must be programmed in a similar manner</w:t>
      </w:r>
      <w:r w:rsidR="0071121C">
        <w:rPr>
          <w:rStyle w:val="fontstyle01"/>
        </w:rPr>
        <w:t xml:space="preserve"> (i.e. edge-driven interrupt)</w:t>
      </w:r>
      <w:r w:rsidR="00B169EE">
        <w:rPr>
          <w:rStyle w:val="fontstyle01"/>
        </w:rPr>
        <w:t>. For any port, for any pin, its mirror pin = 7 - pin#; giving the mirror pin pairs {(7,0</w:t>
      </w:r>
      <w:proofErr w:type="gramStart"/>
      <w:r w:rsidR="00B169EE">
        <w:rPr>
          <w:rStyle w:val="fontstyle01"/>
        </w:rPr>
        <w:t>),(</w:t>
      </w:r>
      <w:proofErr w:type="gramEnd"/>
      <w:r w:rsidR="00B169EE">
        <w:rPr>
          <w:rStyle w:val="fontstyle01"/>
        </w:rPr>
        <w:t xml:space="preserve">6,1),(5,2),(4,3)}. </w:t>
      </w:r>
    </w:p>
    <w:p w14:paraId="25D5D7CC" w14:textId="792C11FD" w:rsidR="00B169EE" w:rsidRDefault="00B169EE" w:rsidP="00B169EE">
      <w:pPr>
        <w:rPr>
          <w:rStyle w:val="fontstyle01"/>
        </w:rPr>
      </w:pPr>
      <w:r>
        <w:rPr>
          <w:rStyle w:val="fontstyle01"/>
        </w:rPr>
        <w:t>Impact for Agon Light2 at Extension Interface: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7"/>
      </w:tblGrid>
      <w:tr w:rsidR="00B169EE" w14:paraId="34D052AE" w14:textId="77777777" w:rsidTr="0035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C47FAF" w14:textId="77777777" w:rsidR="00B169EE" w:rsidRDefault="00B169EE" w:rsidP="003570F2">
            <w:r>
              <w:t>Port / Pin</w:t>
            </w:r>
          </w:p>
        </w:tc>
        <w:tc>
          <w:tcPr>
            <w:tcW w:w="1984" w:type="dxa"/>
          </w:tcPr>
          <w:p w14:paraId="6863167E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Mirror </w:t>
            </w:r>
            <w:r>
              <w:rPr>
                <w:rFonts w:cstheme="minorHAnsi"/>
              </w:rPr>
              <w:t>→</w:t>
            </w:r>
            <w:r>
              <w:t xml:space="preserve"> Function</w:t>
            </w:r>
          </w:p>
        </w:tc>
        <w:tc>
          <w:tcPr>
            <w:tcW w:w="6237" w:type="dxa"/>
          </w:tcPr>
          <w:p w14:paraId="3C62C946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69EE" w14:paraId="6643B6CC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00A54B" w14:textId="77777777" w:rsidR="00B169EE" w:rsidRDefault="00B169EE" w:rsidP="003570F2">
            <w:r>
              <w:t>PD7</w:t>
            </w:r>
          </w:p>
        </w:tc>
        <w:tc>
          <w:tcPr>
            <w:tcW w:w="1984" w:type="dxa"/>
          </w:tcPr>
          <w:p w14:paraId="2ED1FE0C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PD0 </w:t>
            </w:r>
            <w:r>
              <w:rPr>
                <w:rFonts w:cstheme="minorHAnsi"/>
              </w:rPr>
              <w:t>→</w:t>
            </w:r>
            <w:r>
              <w:t xml:space="preserve"> Uart0 TX</w:t>
            </w:r>
          </w:p>
        </w:tc>
        <w:tc>
          <w:tcPr>
            <w:tcW w:w="6237" w:type="dxa"/>
          </w:tcPr>
          <w:p w14:paraId="490BD6FE" w14:textId="0CA50D5E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Tested using </w:t>
            </w:r>
            <w:r w:rsidR="00F0382A">
              <w:t xml:space="preserve">PD7 </w:t>
            </w:r>
            <w:r w:rsidR="00F52671">
              <w:t>in</w:t>
            </w:r>
            <w:r w:rsidR="00F0382A">
              <w:t xml:space="preserve"> </w:t>
            </w:r>
            <w:r w:rsidRPr="00035DF2">
              <w:t>DEV_MODE_GPIO_INTRDE</w:t>
            </w:r>
            <w:r w:rsidR="00F0382A">
              <w:t xml:space="preserve"> with PD4 </w:t>
            </w:r>
            <w:r w:rsidR="00F0382A" w:rsidRPr="00F0382A">
              <w:t>DEV_MODE_GPIO_OUT</w:t>
            </w:r>
            <w:r>
              <w:t xml:space="preserve">. </w:t>
            </w:r>
            <w:r w:rsidR="007C157C" w:rsidRPr="001B10B0">
              <w:rPr>
                <w:highlight w:val="green"/>
              </w:rPr>
              <w:t>PD7</w:t>
            </w:r>
            <w:r w:rsidR="001B10B0">
              <w:rPr>
                <w:highlight w:val="green"/>
              </w:rPr>
              <w:t xml:space="preserve"> </w:t>
            </w:r>
            <w:r w:rsidR="000A113A">
              <w:rPr>
                <w:highlight w:val="green"/>
              </w:rPr>
              <w:t>f</w:t>
            </w:r>
            <w:r w:rsidR="00F0382A" w:rsidRPr="00F52671">
              <w:rPr>
                <w:highlight w:val="green"/>
              </w:rPr>
              <w:t>alling edge events are captured and cleared</w:t>
            </w:r>
            <w:r w:rsidR="00F0382A">
              <w:t>.</w:t>
            </w:r>
            <w:r w:rsidR="007C157C">
              <w:t xml:space="preserve"> PD7</w:t>
            </w:r>
            <w:r w:rsidR="00F0382A">
              <w:t xml:space="preserve"> </w:t>
            </w:r>
            <w:r w:rsidR="000A113A">
              <w:rPr>
                <w:highlight w:val="red"/>
              </w:rPr>
              <w:t>r</w:t>
            </w:r>
            <w:r w:rsidRPr="005E53BA">
              <w:rPr>
                <w:highlight w:val="red"/>
              </w:rPr>
              <w:t>ising edge events are not captured.</w:t>
            </w:r>
            <w:r>
              <w:t xml:space="preserve"> No resolution as UART0 is the eZ80-VDP link.</w:t>
            </w:r>
          </w:p>
        </w:tc>
      </w:tr>
      <w:tr w:rsidR="00B169EE" w14:paraId="33791DB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C898DC" w14:textId="77777777" w:rsidR="00B169EE" w:rsidRDefault="00B169EE" w:rsidP="003570F2">
            <w:r>
              <w:t>PD6</w:t>
            </w:r>
          </w:p>
        </w:tc>
        <w:tc>
          <w:tcPr>
            <w:tcW w:w="1984" w:type="dxa"/>
          </w:tcPr>
          <w:p w14:paraId="009D0738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PD1 </w:t>
            </w:r>
            <w:r>
              <w:rPr>
                <w:rFonts w:cstheme="minorHAnsi"/>
              </w:rPr>
              <w:t>→</w:t>
            </w:r>
            <w:r>
              <w:t xml:space="preserve"> Uart0 RX</w:t>
            </w:r>
          </w:p>
        </w:tc>
        <w:tc>
          <w:tcPr>
            <w:tcW w:w="6237" w:type="dxa"/>
          </w:tcPr>
          <w:p w14:paraId="232A93E9" w14:textId="390F1248" w:rsidR="00B169EE" w:rsidRDefault="00061C5F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PD6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>
              <w:t xml:space="preserve"> </w:t>
            </w:r>
            <w:r w:rsidR="007C157C" w:rsidRPr="001B10B0">
              <w:rPr>
                <w:highlight w:val="green"/>
              </w:rPr>
              <w:t xml:space="preserve">PD6 </w:t>
            </w:r>
            <w:r w:rsidR="000A113A" w:rsidRPr="001B10B0">
              <w:rPr>
                <w:highlight w:val="green"/>
              </w:rPr>
              <w:t>f</w:t>
            </w:r>
            <w:r w:rsidRPr="005E53BA">
              <w:rPr>
                <w:highlight w:val="green"/>
              </w:rPr>
              <w:t>alling edge</w:t>
            </w:r>
            <w:r>
              <w:t xml:space="preserve"> detections only. </w:t>
            </w:r>
          </w:p>
        </w:tc>
      </w:tr>
      <w:tr w:rsidR="00B169EE" w14:paraId="2AE86E1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752904" w14:textId="77777777" w:rsidR="00B169EE" w:rsidRDefault="00B169EE" w:rsidP="003570F2">
            <w:r>
              <w:lastRenderedPageBreak/>
              <w:t>PD5</w:t>
            </w:r>
          </w:p>
        </w:tc>
        <w:tc>
          <w:tcPr>
            <w:tcW w:w="1984" w:type="dxa"/>
          </w:tcPr>
          <w:p w14:paraId="51B35D80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PD2 </w:t>
            </w:r>
            <w:r>
              <w:rPr>
                <w:rFonts w:cstheme="minorHAnsi"/>
              </w:rPr>
              <w:t>→</w:t>
            </w:r>
            <w:r>
              <w:t xml:space="preserve"> Uart0 RTS</w:t>
            </w:r>
          </w:p>
        </w:tc>
        <w:tc>
          <w:tcPr>
            <w:tcW w:w="6237" w:type="dxa"/>
          </w:tcPr>
          <w:p w14:paraId="6916CDF7" w14:textId="329844DF" w:rsidR="00B169EE" w:rsidRDefault="001C63F9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PD5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5E53BA">
              <w:t xml:space="preserve"> </w:t>
            </w:r>
            <w:r w:rsidR="007C157C" w:rsidRPr="001B10B0">
              <w:rPr>
                <w:highlight w:val="green"/>
              </w:rPr>
              <w:t xml:space="preserve">PD5 </w:t>
            </w:r>
            <w:r w:rsidR="000A113A" w:rsidRPr="001B10B0">
              <w:rPr>
                <w:highlight w:val="green"/>
              </w:rPr>
              <w:t>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B169EE" w14:paraId="0F5FE3C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4881B" w14:textId="77777777" w:rsidR="00B169EE" w:rsidRDefault="00B169EE" w:rsidP="003570F2">
            <w:r>
              <w:t>PD4</w:t>
            </w:r>
          </w:p>
        </w:tc>
        <w:tc>
          <w:tcPr>
            <w:tcW w:w="1984" w:type="dxa"/>
          </w:tcPr>
          <w:p w14:paraId="4176312D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PD3 </w:t>
            </w:r>
            <w:r>
              <w:rPr>
                <w:rFonts w:cstheme="minorHAnsi"/>
              </w:rPr>
              <w:t>→</w:t>
            </w:r>
            <w:r>
              <w:t xml:space="preserve"> Uart0 CTS</w:t>
            </w:r>
          </w:p>
        </w:tc>
        <w:tc>
          <w:tcPr>
            <w:tcW w:w="6237" w:type="dxa"/>
          </w:tcPr>
          <w:p w14:paraId="6E495C1E" w14:textId="41FDE1EA" w:rsidR="00B169EE" w:rsidRDefault="000812F2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using PD4 configured as </w:t>
            </w:r>
            <w:r w:rsidRPr="00035DF2">
              <w:t>DEV_MODE_GPIO_INTRDE</w:t>
            </w:r>
            <w:r>
              <w:t xml:space="preserve"> with PD5 </w:t>
            </w:r>
            <w:r w:rsidRPr="00F0382A">
              <w:t>DEV_MODE_GPIO_OUT</w:t>
            </w:r>
            <w:r>
              <w:t>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PD4</w:t>
            </w:r>
            <w:r w:rsidRPr="001B10B0">
              <w:rPr>
                <w:highlight w:val="red"/>
              </w:rPr>
              <w:t xml:space="preserve"> </w:t>
            </w:r>
            <w:r w:rsidR="005E53B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7C157C">
              <w:t xml:space="preserve"> </w:t>
            </w:r>
            <w:r w:rsidR="007C157C" w:rsidRPr="001B10B0">
              <w:rPr>
                <w:highlight w:val="green"/>
              </w:rPr>
              <w:t>PD4</w:t>
            </w:r>
            <w:r w:rsidR="005E53BA" w:rsidRPr="001B10B0">
              <w:rPr>
                <w:highlight w:val="green"/>
              </w:rPr>
              <w:t xml:space="preserve"> 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2D4352" w14:paraId="00853A3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6B3267" w14:textId="2030C2A6" w:rsidR="002D4352" w:rsidRDefault="002D4352" w:rsidP="003570F2">
            <w:r>
              <w:t>PC7</w:t>
            </w:r>
          </w:p>
        </w:tc>
        <w:tc>
          <w:tcPr>
            <w:tcW w:w="1984" w:type="dxa"/>
          </w:tcPr>
          <w:p w14:paraId="74797042" w14:textId="4D729531" w:rsidR="002D4352" w:rsidRDefault="004A669B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PC0 </w:t>
            </w:r>
            <w:r>
              <w:rPr>
                <w:rFonts w:cstheme="minorHAnsi"/>
              </w:rPr>
              <w:t>→</w:t>
            </w:r>
            <w:r>
              <w:t xml:space="preserve"> Uart1 TX</w:t>
            </w:r>
          </w:p>
        </w:tc>
        <w:tc>
          <w:tcPr>
            <w:tcW w:w="6237" w:type="dxa"/>
          </w:tcPr>
          <w:p w14:paraId="71D481D2" w14:textId="22B0D8D9" w:rsidR="00DE6C9D" w:rsidRDefault="004F791F" w:rsidP="00F5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</w:t>
            </w:r>
            <w:r w:rsidR="00B6682B">
              <w:t>D</w:t>
            </w:r>
            <w:r>
              <w:t xml:space="preserve">7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. </w:t>
            </w:r>
            <w:r w:rsidR="00DE6C9D">
              <w:t>Tested using P</w:t>
            </w:r>
            <w:r w:rsidR="007C157C">
              <w:t>C</w:t>
            </w:r>
            <w:r w:rsidR="00DE6C9D">
              <w:t xml:space="preserve">7 </w:t>
            </w:r>
            <w:r w:rsidR="00F52671">
              <w:t>in</w:t>
            </w:r>
            <w:r w:rsidR="00DE6C9D">
              <w:t xml:space="preserve"> </w:t>
            </w:r>
            <w:r w:rsidR="00DE6C9D" w:rsidRPr="00035DF2">
              <w:t>DEV_MODE_GPIO_INTRDE</w:t>
            </w:r>
            <w:r w:rsidR="00DE6C9D">
              <w:t xml:space="preserve"> with PD4 </w:t>
            </w:r>
            <w:r w:rsidR="00DE6C9D" w:rsidRPr="00F0382A">
              <w:t>DEV_MODE_GPIO_OUT</w:t>
            </w:r>
            <w:r w:rsidR="00DE6C9D">
              <w:t xml:space="preserve">. </w:t>
            </w:r>
            <w:r w:rsidR="005E53BA" w:rsidRPr="005E53BA">
              <w:rPr>
                <w:highlight w:val="green"/>
              </w:rPr>
              <w:t xml:space="preserve">Both </w:t>
            </w:r>
            <w:r w:rsidR="007C157C">
              <w:rPr>
                <w:highlight w:val="green"/>
              </w:rPr>
              <w:t xml:space="preserve">PC7 </w:t>
            </w:r>
            <w:r w:rsidR="005E53BA" w:rsidRPr="005E53BA">
              <w:rPr>
                <w:highlight w:val="green"/>
              </w:rPr>
              <w:t>rising and falling are captured</w:t>
            </w:r>
            <w:r w:rsidR="005E53BA">
              <w:t>.</w:t>
            </w:r>
          </w:p>
        </w:tc>
      </w:tr>
      <w:tr w:rsidR="00620DCA" w14:paraId="582C9866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7E1607" w14:textId="7967C183" w:rsidR="00620DCA" w:rsidRDefault="00620DCA" w:rsidP="00620DCA">
            <w:r>
              <w:t>PC6</w:t>
            </w:r>
          </w:p>
        </w:tc>
        <w:tc>
          <w:tcPr>
            <w:tcW w:w="1984" w:type="dxa"/>
          </w:tcPr>
          <w:p w14:paraId="4D1FE55B" w14:textId="25B95AE8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PC1 </w:t>
            </w:r>
            <w:r>
              <w:rPr>
                <w:rFonts w:cstheme="minorHAnsi"/>
              </w:rPr>
              <w:t>→</w:t>
            </w:r>
            <w:r>
              <w:t xml:space="preserve"> Uart1 RX</w:t>
            </w:r>
          </w:p>
        </w:tc>
        <w:tc>
          <w:tcPr>
            <w:tcW w:w="6237" w:type="dxa"/>
          </w:tcPr>
          <w:p w14:paraId="5BAEB397" w14:textId="5CB33C6A" w:rsidR="00620DCA" w:rsidRDefault="00B6682B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Similar to PD6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; should be okay otherwise. </w:t>
            </w:r>
            <w:r w:rsidR="009E1048">
              <w:t xml:space="preserve">Not yet tested. </w:t>
            </w:r>
          </w:p>
        </w:tc>
      </w:tr>
      <w:tr w:rsidR="00620DCA" w14:paraId="7C43519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B73E7D" w14:textId="590A991F" w:rsidR="00620DCA" w:rsidRDefault="00620DCA" w:rsidP="00620DCA">
            <w:r>
              <w:t>PC5</w:t>
            </w:r>
          </w:p>
        </w:tc>
        <w:tc>
          <w:tcPr>
            <w:tcW w:w="1984" w:type="dxa"/>
          </w:tcPr>
          <w:p w14:paraId="70E52284" w14:textId="307014C4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PC2 </w:t>
            </w:r>
            <w:r>
              <w:rPr>
                <w:rFonts w:cstheme="minorHAnsi"/>
              </w:rPr>
              <w:t>→</w:t>
            </w:r>
            <w:r>
              <w:t xml:space="preserve"> Uart1 RTS</w:t>
            </w:r>
          </w:p>
        </w:tc>
        <w:tc>
          <w:tcPr>
            <w:tcW w:w="6237" w:type="dxa"/>
          </w:tcPr>
          <w:p w14:paraId="216A0B61" w14:textId="5B0884F8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PD5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620DCA" w14:paraId="4C4E9FC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A7F042" w14:textId="67EF5AAA" w:rsidR="00620DCA" w:rsidRDefault="00620DCA" w:rsidP="00620DCA">
            <w:r>
              <w:t>PC4</w:t>
            </w:r>
          </w:p>
        </w:tc>
        <w:tc>
          <w:tcPr>
            <w:tcW w:w="1984" w:type="dxa"/>
          </w:tcPr>
          <w:p w14:paraId="07B8E667" w14:textId="7168179D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PC3 </w:t>
            </w:r>
            <w:r>
              <w:rPr>
                <w:rFonts w:cstheme="minorHAnsi"/>
              </w:rPr>
              <w:t>→</w:t>
            </w:r>
            <w:r>
              <w:t xml:space="preserve"> Uart1 CTS</w:t>
            </w:r>
          </w:p>
        </w:tc>
        <w:tc>
          <w:tcPr>
            <w:tcW w:w="6237" w:type="dxa"/>
          </w:tcPr>
          <w:p w14:paraId="5B6BA966" w14:textId="388203A9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PD4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2C25D5" w14:paraId="6B902DEE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EF6158" w14:textId="2BFB9DB2" w:rsidR="002C25D5" w:rsidRDefault="002C25D5" w:rsidP="002C25D5">
            <w:r>
              <w:t>PC3</w:t>
            </w:r>
          </w:p>
        </w:tc>
        <w:tc>
          <w:tcPr>
            <w:tcW w:w="1984" w:type="dxa"/>
          </w:tcPr>
          <w:p w14:paraId="177645C3" w14:textId="4C8E5BA7" w:rsidR="002C25D5" w:rsidRDefault="002C25D5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PC4 </w:t>
            </w:r>
            <w:r>
              <w:rPr>
                <w:rFonts w:cstheme="minorHAnsi"/>
              </w:rPr>
              <w:t>→</w:t>
            </w:r>
            <w:r>
              <w:t xml:space="preserve"> Uart1 DTR</w:t>
            </w:r>
          </w:p>
        </w:tc>
        <w:tc>
          <w:tcPr>
            <w:tcW w:w="6237" w:type="dxa"/>
          </w:tcPr>
          <w:p w14:paraId="2F5F06AF" w14:textId="687A3383" w:rsidR="002C25D5" w:rsidRDefault="009A51E1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B10B0">
              <w:t>3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6669234F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D626E8" w14:textId="0DBC293F" w:rsidR="009A51E1" w:rsidRDefault="009A51E1" w:rsidP="009A51E1">
            <w:r>
              <w:t>PC2</w:t>
            </w:r>
          </w:p>
        </w:tc>
        <w:tc>
          <w:tcPr>
            <w:tcW w:w="1984" w:type="dxa"/>
          </w:tcPr>
          <w:p w14:paraId="169F74F7" w14:textId="6C136408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PC5 </w:t>
            </w:r>
            <w:r>
              <w:rPr>
                <w:rFonts w:cstheme="minorHAnsi"/>
              </w:rPr>
              <w:t>→</w:t>
            </w:r>
            <w:r>
              <w:t xml:space="preserve"> Uart1 DSR</w:t>
            </w:r>
          </w:p>
        </w:tc>
        <w:tc>
          <w:tcPr>
            <w:tcW w:w="6237" w:type="dxa"/>
          </w:tcPr>
          <w:p w14:paraId="7E56E3AB" w14:textId="16B09185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B10B0">
              <w:t>2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7BFBE6B2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5B212" w14:textId="1EE27B2E" w:rsidR="009A51E1" w:rsidRDefault="009A51E1" w:rsidP="009A51E1">
            <w:r>
              <w:t>PC1</w:t>
            </w:r>
          </w:p>
        </w:tc>
        <w:tc>
          <w:tcPr>
            <w:tcW w:w="1984" w:type="dxa"/>
          </w:tcPr>
          <w:p w14:paraId="711D1256" w14:textId="2A0CE33A" w:rsidR="009A51E1" w:rsidRDefault="009A51E1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PC6 </w:t>
            </w:r>
            <w:r>
              <w:rPr>
                <w:rFonts w:cstheme="minorHAnsi"/>
              </w:rPr>
              <w:t>→</w:t>
            </w:r>
            <w:r>
              <w:t xml:space="preserve"> Uart1 DCD</w:t>
            </w:r>
          </w:p>
        </w:tc>
        <w:tc>
          <w:tcPr>
            <w:tcW w:w="6237" w:type="dxa"/>
          </w:tcPr>
          <w:p w14:paraId="0355571F" w14:textId="35463B7D" w:rsidR="009A51E1" w:rsidRDefault="00B6682B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35EAE">
              <w:t>1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</w:t>
            </w:r>
            <w:r w:rsidR="00727105">
              <w:t xml:space="preserve">should be </w:t>
            </w:r>
            <w:r>
              <w:t>okay otherwise.</w:t>
            </w:r>
            <w:r w:rsidR="005C4DC0">
              <w:t xml:space="preserve"> </w:t>
            </w:r>
            <w:r w:rsidR="005C4DC0" w:rsidRPr="005E53BA">
              <w:rPr>
                <w:highlight w:val="green"/>
              </w:rPr>
              <w:t xml:space="preserve">Both </w:t>
            </w:r>
            <w:r w:rsidR="005C4DC0">
              <w:rPr>
                <w:highlight w:val="green"/>
              </w:rPr>
              <w:t xml:space="preserve">PC7 </w:t>
            </w:r>
            <w:r w:rsidR="005C4DC0" w:rsidRPr="005E53BA">
              <w:rPr>
                <w:highlight w:val="green"/>
              </w:rPr>
              <w:t>rising and falling are captured</w:t>
            </w:r>
            <w:r w:rsidR="005C4DC0">
              <w:t>.</w:t>
            </w:r>
          </w:p>
        </w:tc>
      </w:tr>
      <w:tr w:rsidR="009A51E1" w14:paraId="5D6F84E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B37578" w14:textId="5DC4E4F1" w:rsidR="009A51E1" w:rsidRDefault="009A51E1" w:rsidP="009A51E1">
            <w:r>
              <w:t>PC0</w:t>
            </w:r>
          </w:p>
        </w:tc>
        <w:tc>
          <w:tcPr>
            <w:tcW w:w="1984" w:type="dxa"/>
          </w:tcPr>
          <w:p w14:paraId="22AE850A" w14:textId="11111A04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PC7 </w:t>
            </w:r>
            <w:r>
              <w:rPr>
                <w:rFonts w:cstheme="minorHAnsi"/>
              </w:rPr>
              <w:t>→</w:t>
            </w:r>
            <w:r>
              <w:t xml:space="preserve"> Uart1 RI</w:t>
            </w:r>
          </w:p>
        </w:tc>
        <w:tc>
          <w:tcPr>
            <w:tcW w:w="6237" w:type="dxa"/>
          </w:tcPr>
          <w:p w14:paraId="1C32A1A2" w14:textId="59F9A715" w:rsidR="009A51E1" w:rsidRDefault="004F791F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35EAE">
              <w:t>0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should be okay otherwise. </w:t>
            </w:r>
            <w:r w:rsidR="009A51E1">
              <w:t xml:space="preserve">Not yet tested. </w:t>
            </w:r>
          </w:p>
        </w:tc>
      </w:tr>
      <w:tr w:rsidR="001D13BF" w14:paraId="1ACDE66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FD2661" w14:textId="63D3C6FF" w:rsidR="001D13BF" w:rsidRDefault="001D13BF" w:rsidP="001D13BF">
            <w:r>
              <w:t>PB5</w:t>
            </w:r>
          </w:p>
        </w:tc>
        <w:tc>
          <w:tcPr>
            <w:tcW w:w="1984" w:type="dxa"/>
          </w:tcPr>
          <w:p w14:paraId="1FB629A9" w14:textId="7826A055" w:rsidR="001D13BF" w:rsidRDefault="001D13BF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PB2 </w:t>
            </w:r>
            <w:r>
              <w:rPr>
                <w:rFonts w:cstheme="minorHAnsi"/>
              </w:rPr>
              <w:t>→</w:t>
            </w:r>
            <w:r>
              <w:t xml:space="preserve"> SPI SS</w:t>
            </w:r>
          </w:p>
        </w:tc>
        <w:tc>
          <w:tcPr>
            <w:tcW w:w="6237" w:type="dxa"/>
          </w:tcPr>
          <w:p w14:paraId="2A690ABE" w14:textId="15C8F0DA" w:rsidR="001D13BF" w:rsidRDefault="00560B07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PB2 is a constant level, it will impact interrupts on PB5. </w:t>
            </w:r>
            <w:r w:rsidR="00F52671">
              <w:t>Tested using P</w:t>
            </w:r>
            <w:r w:rsidR="004E4517">
              <w:t>B5</w:t>
            </w:r>
            <w:r w:rsidR="00F52671">
              <w:t xml:space="preserve"> configured as </w:t>
            </w:r>
            <w:r w:rsidR="00F52671" w:rsidRPr="00035DF2">
              <w:t>DEV_MODE_GPIO_INTRDE</w:t>
            </w:r>
            <w:r w:rsidR="00F52671">
              <w:t xml:space="preserve"> with P</w:t>
            </w:r>
            <w:r w:rsidR="004E4517">
              <w:t>D4</w:t>
            </w:r>
            <w:r w:rsidR="00F52671">
              <w:t xml:space="preserve"> </w:t>
            </w:r>
            <w:r w:rsidR="00F52671" w:rsidRPr="00F0382A">
              <w:t>DEV_MODE_GPIO_OUT</w:t>
            </w:r>
            <w:r w:rsidR="00F52671">
              <w:t>.</w:t>
            </w:r>
            <w:r w:rsidR="000A113A">
              <w:t xml:space="preserve"> </w:t>
            </w:r>
            <w:r w:rsidR="000A113A" w:rsidRPr="001B10B0">
              <w:rPr>
                <w:highlight w:val="red"/>
              </w:rPr>
              <w:t>PB5</w:t>
            </w:r>
            <w:r w:rsidR="00F52671"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0A113A">
              <w:rPr>
                <w:highlight w:val="red"/>
              </w:rPr>
              <w:t>i</w:t>
            </w:r>
            <w:r w:rsidR="00F52671" w:rsidRPr="005E53BA">
              <w:rPr>
                <w:highlight w:val="red"/>
              </w:rPr>
              <w:t>sing edge</w:t>
            </w:r>
            <w:r w:rsidR="00F52671">
              <w:t xml:space="preserve"> </w:t>
            </w:r>
            <w:r w:rsidR="00F52671" w:rsidRPr="005E53BA">
              <w:t>events are not captured.</w:t>
            </w:r>
            <w:r w:rsidR="00F52671">
              <w:t xml:space="preserve"> </w:t>
            </w:r>
            <w:r w:rsidR="000A113A" w:rsidRPr="001B10B0">
              <w:rPr>
                <w:highlight w:val="green"/>
              </w:rPr>
              <w:t xml:space="preserve">PB5 </w:t>
            </w:r>
            <w:r w:rsidR="005B4026" w:rsidRPr="001B10B0">
              <w:rPr>
                <w:highlight w:val="green"/>
              </w:rPr>
              <w:t>f</w:t>
            </w:r>
            <w:r w:rsidR="005B4026">
              <w:rPr>
                <w:highlight w:val="green"/>
              </w:rPr>
              <w:t>a</w:t>
            </w:r>
            <w:r w:rsidR="00F52671" w:rsidRPr="005E53BA">
              <w:rPr>
                <w:highlight w:val="green"/>
              </w:rPr>
              <w:t>lling edge</w:t>
            </w:r>
            <w:r w:rsidR="00F52671">
              <w:t xml:space="preserve"> detections only.</w:t>
            </w:r>
          </w:p>
        </w:tc>
      </w:tr>
      <w:tr w:rsidR="001D13BF" w14:paraId="3BD8EC1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A0EC28" w14:textId="456D712A" w:rsidR="001D13BF" w:rsidRDefault="001D13BF" w:rsidP="001D13BF">
            <w:r>
              <w:t>PB2</w:t>
            </w:r>
          </w:p>
        </w:tc>
        <w:tc>
          <w:tcPr>
            <w:tcW w:w="1984" w:type="dxa"/>
          </w:tcPr>
          <w:p w14:paraId="1C909CD7" w14:textId="16F734F5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PB5 </w:t>
            </w:r>
            <w:r>
              <w:rPr>
                <w:rFonts w:cstheme="minorHAnsi"/>
              </w:rPr>
              <w:t>→ GPIO</w:t>
            </w:r>
          </w:p>
        </w:tc>
        <w:tc>
          <w:tcPr>
            <w:tcW w:w="6237" w:type="dxa"/>
          </w:tcPr>
          <w:p w14:paraId="72DDA391" w14:textId="5B1CF4CA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can’t use PB2 (pin 25) </w:t>
            </w:r>
            <w:r w:rsidR="00C75F24">
              <w:t>for GPIO</w:t>
            </w:r>
            <w:r>
              <w:t xml:space="preserve"> due to MOS </w:t>
            </w:r>
            <w:r w:rsidR="00DC372C">
              <w:t xml:space="preserve">SPI </w:t>
            </w:r>
            <w:r>
              <w:t>software issues</w:t>
            </w:r>
          </w:p>
        </w:tc>
      </w:tr>
    </w:tbl>
    <w:p w14:paraId="25DDCAC4" w14:textId="2474492F" w:rsidR="00014BAD" w:rsidRPr="00E25908" w:rsidRDefault="00B0510C" w:rsidP="00AE2FC1">
      <w:pPr>
        <w:pStyle w:val="Heading3"/>
        <w:spacing w:before="120"/>
      </w:pPr>
      <w:r w:rsidRPr="00E25908">
        <w:t>SPI</w:t>
      </w:r>
    </w:p>
    <w:p w14:paraId="4346C0AE" w14:textId="413D138B" w:rsidR="007A22F1" w:rsidRPr="00E25908" w:rsidRDefault="00A14789" w:rsidP="007A22F1">
      <w:r>
        <w:t xml:space="preserve">The MOS API does not expose any SPI functions. </w:t>
      </w:r>
      <w:r w:rsidR="009031C5">
        <w:t>O</w:t>
      </w:r>
      <w:r w:rsidR="00A80C0F">
        <w:t>n</w:t>
      </w:r>
      <w:r w:rsidR="00640E1C">
        <w:t xml:space="preserve"> application invocation, t</w:t>
      </w:r>
      <w:r w:rsidR="003974DF" w:rsidRPr="00E25908">
        <w:t xml:space="preserve">he FreeRTOS DEV API </w:t>
      </w:r>
      <w:r w:rsidR="007A22F1" w:rsidRPr="00E25908">
        <w:t>shall</w:t>
      </w:r>
      <w:r w:rsidR="003974DF" w:rsidRPr="00E25908">
        <w:t xml:space="preserve"> check that a requested </w:t>
      </w:r>
      <w:r w:rsidR="00453E7C" w:rsidRPr="00E25908">
        <w:t>(/SS emulation</w:t>
      </w:r>
      <w:r w:rsidR="00055568">
        <w:t xml:space="preserve"> – see below</w:t>
      </w:r>
      <w:r w:rsidR="00453E7C" w:rsidRPr="00E25908">
        <w:t xml:space="preserve">) </w:t>
      </w:r>
      <w:r w:rsidR="003974DF" w:rsidRPr="00E25908">
        <w:t xml:space="preserve">pin </w:t>
      </w:r>
      <w:r w:rsidR="00496DA4">
        <w:t>i</w:t>
      </w:r>
      <w:r w:rsidR="003974DF" w:rsidRPr="00E25908">
        <w:t xml:space="preserve">s not allocated prior to successfully allocating the SPI </w:t>
      </w:r>
      <w:r w:rsidR="007A22F1" w:rsidRPr="00E25908">
        <w:t>device</w:t>
      </w:r>
      <w:r w:rsidR="003974DF" w:rsidRPr="00E25908">
        <w:t>.</w:t>
      </w:r>
      <w:r w:rsidR="00C937F8" w:rsidRPr="00E25908">
        <w:t xml:space="preserve"> </w:t>
      </w:r>
      <w:r w:rsidR="007A22F1" w:rsidRPr="00E25908">
        <w:t xml:space="preserve">Each SPI </w:t>
      </w:r>
      <w:r w:rsidR="00250FD1">
        <w:t xml:space="preserve">slave </w:t>
      </w:r>
      <w:r w:rsidR="007A22F1" w:rsidRPr="00E25908">
        <w:t xml:space="preserve">device shall be </w:t>
      </w:r>
      <w:r w:rsidR="00411CB8" w:rsidRPr="00E25908">
        <w:t>uniquely</w:t>
      </w:r>
      <w:r w:rsidR="00640E1C">
        <w:t xml:space="preserve"> </w:t>
      </w:r>
      <w:r w:rsidR="007A22F1" w:rsidRPr="00E25908">
        <w:t>distinguish</w:t>
      </w:r>
      <w:r w:rsidR="00640E1C">
        <w:t xml:space="preserve">ed </w:t>
      </w:r>
      <w:r w:rsidR="00640E1C" w:rsidRPr="00E25908">
        <w:t xml:space="preserve">with </w:t>
      </w:r>
      <w:r w:rsidR="00640E1C">
        <w:t xml:space="preserve">a </w:t>
      </w:r>
      <w:r w:rsidR="00640E1C" w:rsidRPr="00E25908">
        <w:t>minor number</w:t>
      </w:r>
      <w:r w:rsidR="007A22F1" w:rsidRPr="00E25908">
        <w:t>. Minor numbers shall be as per the pin number</w:t>
      </w:r>
      <w:r w:rsidR="0084569C">
        <w:t xml:space="preserve"> assigned as</w:t>
      </w:r>
      <w:r w:rsidR="00747D5B">
        <w:t xml:space="preserve"> </w:t>
      </w:r>
      <w:r w:rsidR="0084569C">
        <w:t>/SS</w:t>
      </w:r>
      <w:r w:rsidR="007A22F1" w:rsidRPr="00E25908">
        <w:t xml:space="preserve">; for example, device </w:t>
      </w:r>
      <w:r w:rsidR="00B62DFB">
        <w:t xml:space="preserve">with /SS </w:t>
      </w:r>
      <w:r w:rsidR="00541256">
        <w:t>assigned to</w:t>
      </w:r>
      <w:r w:rsidR="007A22F1" w:rsidRPr="00E25908">
        <w:t xml:space="preserve"> PB5 shall be </w:t>
      </w:r>
      <w:r w:rsidR="0084569C">
        <w:t>SPI</w:t>
      </w:r>
      <w:r w:rsidR="007A22F1" w:rsidRPr="00E25908">
        <w:t xml:space="preserve"> device 26.</w:t>
      </w:r>
    </w:p>
    <w:p w14:paraId="4FA6D0E9" w14:textId="564ADD89" w:rsidR="00DA0C83" w:rsidRPr="00E25908" w:rsidRDefault="00DA0C83" w:rsidP="00DA0C83">
      <w:pPr>
        <w:pStyle w:val="Heading4"/>
      </w:pPr>
      <w:r w:rsidRPr="00E25908">
        <w:t>MOS SPI</w:t>
      </w:r>
      <w:r w:rsidR="00053162">
        <w:t xml:space="preserve"> Issues</w:t>
      </w:r>
    </w:p>
    <w:p w14:paraId="478C68B3" w14:textId="43C0E3C5" w:rsidR="00DA0C83" w:rsidRPr="00E25908" w:rsidRDefault="00B53229" w:rsidP="00BD71B3">
      <w:pPr>
        <w:spacing w:after="0"/>
      </w:pPr>
      <w:r w:rsidRPr="00E25908">
        <w:t>MOS</w:t>
      </w:r>
      <w:r w:rsidR="001E1775" w:rsidRPr="00E25908">
        <w:t xml:space="preserve"> </w:t>
      </w:r>
      <w:proofErr w:type="spellStart"/>
      <w:r w:rsidR="001E1775" w:rsidRPr="00E25908">
        <w:t>main.c</w:t>
      </w:r>
      <w:proofErr w:type="spellEnd"/>
      <w:r w:rsidR="001E1775" w:rsidRPr="00E25908">
        <w:t xml:space="preserve"> calls </w:t>
      </w:r>
      <w:proofErr w:type="spellStart"/>
      <w:proofErr w:type="gramStart"/>
      <w:r w:rsidR="001E1775" w:rsidRPr="00E25908">
        <w:t>src</w:t>
      </w:r>
      <w:proofErr w:type="spellEnd"/>
      <w:r w:rsidR="001E1775" w:rsidRPr="00E25908">
        <w:t>/spi.</w:t>
      </w:r>
      <w:r w:rsidR="0078320C" w:rsidRPr="00E25908">
        <w:t>asm</w:t>
      </w:r>
      <w:r w:rsidR="001E1775" w:rsidRPr="00E25908">
        <w:t>::</w:t>
      </w:r>
      <w:proofErr w:type="gramEnd"/>
      <w:r w:rsidR="0078320C" w:rsidRPr="00E25908">
        <w:t>_</w:t>
      </w:r>
      <w:proofErr w:type="spellStart"/>
      <w:r w:rsidR="001E1775" w:rsidRPr="00E25908">
        <w:t>init_spi</w:t>
      </w:r>
      <w:proofErr w:type="spellEnd"/>
      <w:r w:rsidR="001E1775" w:rsidRPr="00E25908">
        <w:t xml:space="preserve"> to setup the SD-card interface. </w:t>
      </w:r>
      <w:r w:rsidR="00476508" w:rsidRPr="00E25908">
        <w:t>T</w:t>
      </w:r>
      <w:r w:rsidR="00680441" w:rsidRPr="00E25908">
        <w:t xml:space="preserve">he comment “SS must remain high for SPI to work properly” </w:t>
      </w:r>
      <w:r w:rsidR="004D48B3">
        <w:t>is</w:t>
      </w:r>
      <w:r w:rsidR="00894A5F">
        <w:t xml:space="preserve"> </w:t>
      </w:r>
      <w:r w:rsidR="00A55613">
        <w:t>clarified</w:t>
      </w:r>
      <w:r w:rsidR="00894A5F">
        <w:t xml:space="preserve"> with</w:t>
      </w:r>
      <w:r w:rsidR="00680441" w:rsidRPr="00E25908">
        <w:t xml:space="preserve"> refer</w:t>
      </w:r>
      <w:r w:rsidR="00894A5F">
        <w:t>ence</w:t>
      </w:r>
      <w:r w:rsidR="00680441" w:rsidRPr="00E25908">
        <w:t xml:space="preserve"> to </w:t>
      </w:r>
      <w:r w:rsidR="00055568">
        <w:t xml:space="preserve">Zilog </w:t>
      </w:r>
      <w:r w:rsidR="00680441" w:rsidRPr="00E25908">
        <w:t>PS015317 fig 29</w:t>
      </w:r>
      <w:r w:rsidR="00824FC8" w:rsidRPr="00E25908">
        <w:t xml:space="preserve"> </w:t>
      </w:r>
      <w:r w:rsidR="00AA7BBC" w:rsidRPr="00E25908">
        <w:t xml:space="preserve">eZ80 </w:t>
      </w:r>
      <w:r w:rsidR="00824FC8" w:rsidRPr="00E25908">
        <w:t>SPI as a Master Device:</w:t>
      </w:r>
    </w:p>
    <w:p w14:paraId="0C721D0D" w14:textId="225CC5A6" w:rsidR="00680441" w:rsidRPr="00E25908" w:rsidRDefault="00BD798F" w:rsidP="00BD71B3">
      <w:pPr>
        <w:spacing w:after="0"/>
        <w:jc w:val="center"/>
      </w:pPr>
      <w:r w:rsidRPr="00E25908">
        <w:rPr>
          <w:noProof/>
        </w:rPr>
        <w:lastRenderedPageBreak/>
        <w:drawing>
          <wp:inline distT="0" distB="0" distL="0" distR="0" wp14:anchorId="0A7F811C" wp14:editId="688D4142">
            <wp:extent cx="3626585" cy="2103120"/>
            <wp:effectExtent l="0" t="0" r="0" b="0"/>
            <wp:docPr id="75015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06" cy="21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235" w14:textId="45BE1887" w:rsidR="00E27224" w:rsidRDefault="00E27224">
      <w:r>
        <w:t xml:space="preserve">The </w:t>
      </w:r>
      <w:r w:rsidR="00AA3A5D">
        <w:t xml:space="preserve">sole </w:t>
      </w:r>
      <w:r>
        <w:t xml:space="preserve">SPI Master device is responsible for </w:t>
      </w:r>
      <w:r w:rsidR="009D18DA">
        <w:t>generating the clock signal, SCK</w:t>
      </w:r>
      <w:r w:rsidR="005143B5">
        <w:t>, in all data exchanges</w:t>
      </w:r>
      <w:r w:rsidR="00055568">
        <w:t xml:space="preserve"> (the role of Master is not transferable within the SPI standard). </w:t>
      </w:r>
    </w:p>
    <w:p w14:paraId="5753D8A9" w14:textId="2B024844" w:rsidR="0084517F" w:rsidRPr="00E25908" w:rsidRDefault="00ED2FAF">
      <w:r>
        <w:t xml:space="preserve">MOS </w:t>
      </w:r>
      <w:r w:rsidR="00596E24" w:rsidRPr="00E25908">
        <w:t>_</w:t>
      </w:r>
      <w:proofErr w:type="spellStart"/>
      <w:r w:rsidR="00596E24" w:rsidRPr="00E25908">
        <w:t>init_spi</w:t>
      </w:r>
      <w:proofErr w:type="spellEnd"/>
      <w:r w:rsidR="00596E24" w:rsidRPr="00E25908">
        <w:t xml:space="preserve"> re-configures PB2 to </w:t>
      </w:r>
      <w:r w:rsidR="00A435DF" w:rsidRPr="00E25908">
        <w:t xml:space="preserve">GPIO </w:t>
      </w:r>
      <w:r w:rsidR="00596E24" w:rsidRPr="00E25908">
        <w:t xml:space="preserve">Mode 1 (as per PS015317 table 6, </w:t>
      </w:r>
      <w:r w:rsidR="00FD4DD8" w:rsidRPr="00E25908">
        <w:t xml:space="preserve">a GPIO-controlled </w:t>
      </w:r>
      <w:r w:rsidR="004E2371">
        <w:t xml:space="preserve">constant ‘1’ </w:t>
      </w:r>
      <w:r w:rsidR="00FD4DD8" w:rsidRPr="00E25908">
        <w:t>output</w:t>
      </w:r>
      <w:r w:rsidR="00596E24" w:rsidRPr="00E25908">
        <w:t>)</w:t>
      </w:r>
      <w:r w:rsidR="00355615" w:rsidRPr="00E25908">
        <w:t xml:space="preserve">. (It then does similar for PB4, which is the SD-card </w:t>
      </w:r>
      <w:r w:rsidR="000C032C">
        <w:t>/</w:t>
      </w:r>
      <w:r w:rsidR="00355615" w:rsidRPr="00E25908">
        <w:t>CS</w:t>
      </w:r>
      <w:r w:rsidR="007F7829">
        <w:t>, to de-</w:t>
      </w:r>
      <w:r w:rsidR="00E72F06">
        <w:t>select</w:t>
      </w:r>
      <w:r w:rsidR="007F7829">
        <w:t xml:space="preserve"> the SD-card</w:t>
      </w:r>
      <w:r w:rsidR="00355615" w:rsidRPr="00E25908">
        <w:t>.)</w:t>
      </w:r>
      <w:r w:rsidR="00596E24" w:rsidRPr="00E25908">
        <w:t xml:space="preserve"> </w:t>
      </w:r>
      <w:r w:rsidR="00953F19" w:rsidRPr="00E25908">
        <w:t xml:space="preserve">This </w:t>
      </w:r>
      <w:r w:rsidR="00BA1F56" w:rsidRPr="00E25908">
        <w:t xml:space="preserve">PB2 </w:t>
      </w:r>
      <w:r w:rsidR="00953F19" w:rsidRPr="00E25908">
        <w:t xml:space="preserve">configuration </w:t>
      </w:r>
      <w:r w:rsidR="009C0436" w:rsidRPr="00E25908">
        <w:t>fixes</w:t>
      </w:r>
      <w:r w:rsidR="00953F19" w:rsidRPr="00E25908">
        <w:t xml:space="preserve"> the eZ80 </w:t>
      </w:r>
      <w:r w:rsidR="009C0436" w:rsidRPr="00E25908">
        <w:t xml:space="preserve">as </w:t>
      </w:r>
      <w:r w:rsidR="000C032C">
        <w:t>the</w:t>
      </w:r>
      <w:r w:rsidR="00953F19" w:rsidRPr="00E25908">
        <w:t xml:space="preserve"> SPI master. </w:t>
      </w:r>
      <w:r w:rsidR="00145C25">
        <w:t xml:space="preserve"> (</w:t>
      </w:r>
      <w:r w:rsidR="00A01A3C">
        <w:t xml:space="preserve">As the MOS 1.04 software stands, </w:t>
      </w:r>
      <w:r w:rsidR="00145C25">
        <w:t xml:space="preserve">PB2 will output a </w:t>
      </w:r>
      <w:r w:rsidR="00C03693">
        <w:t xml:space="preserve">continuous </w:t>
      </w:r>
      <w:r w:rsidR="00145C25">
        <w:t>‘1’ value</w:t>
      </w:r>
      <w:r w:rsidR="00CB0125">
        <w:t xml:space="preserve"> once SPI is initialised</w:t>
      </w:r>
      <w:r w:rsidR="00145C25">
        <w:t>.</w:t>
      </w:r>
      <w:r w:rsidR="006121C3">
        <w:t xml:space="preserve"> We can observe this with a scope or </w:t>
      </w:r>
      <w:proofErr w:type="spellStart"/>
      <w:r w:rsidR="006121C3">
        <w:t>multimeter</w:t>
      </w:r>
      <w:proofErr w:type="spellEnd"/>
      <w:r w:rsidR="006121C3">
        <w:t>.</w:t>
      </w:r>
      <w:r w:rsidR="00145C25">
        <w:t>)</w:t>
      </w:r>
    </w:p>
    <w:p w14:paraId="4E4D588E" w14:textId="0BA1F728" w:rsidR="0031069A" w:rsidRDefault="0031069A" w:rsidP="0031069A">
      <w:pPr>
        <w:pStyle w:val="Heading4"/>
      </w:pPr>
      <w:r>
        <w:t>DEV API SPI</w:t>
      </w:r>
    </w:p>
    <w:p w14:paraId="74FB29F6" w14:textId="3DEF51DD" w:rsidR="00930E04" w:rsidRPr="00E25908" w:rsidRDefault="0060480C" w:rsidP="00930E04">
      <w:r>
        <w:t>With</w:t>
      </w:r>
      <w:r w:rsidR="00A56121" w:rsidRPr="00E25908">
        <w:t xml:space="preserve"> PB2/SS </w:t>
      </w:r>
      <w:r>
        <w:t>fixed</w:t>
      </w:r>
      <w:r w:rsidR="00A56121" w:rsidRPr="00E25908">
        <w:t xml:space="preserve"> high, </w:t>
      </w:r>
      <w:r w:rsidR="005C625A">
        <w:t xml:space="preserve">DEV API </w:t>
      </w:r>
      <w:r w:rsidR="00071EF4">
        <w:t>shall</w:t>
      </w:r>
      <w:r w:rsidR="005C625A">
        <w:t xml:space="preserve"> </w:t>
      </w:r>
      <w:r w:rsidR="00A56121" w:rsidRPr="00E25908">
        <w:t xml:space="preserve">allocate other GPIO pins (e.g. pin 26, PB5) to emulate /SS (normally high, asserted low). </w:t>
      </w:r>
      <w:r w:rsidR="00930E04" w:rsidRPr="00E25908">
        <w:t xml:space="preserve">Each emulated /SS pin shall </w:t>
      </w:r>
      <w:r>
        <w:t xml:space="preserve">be designated </w:t>
      </w:r>
      <w:r w:rsidRPr="00E25908">
        <w:t xml:space="preserve">with </w:t>
      </w:r>
      <w:r w:rsidR="005C625A">
        <w:t>a unique</w:t>
      </w:r>
      <w:r w:rsidRPr="00E25908">
        <w:t xml:space="preserve"> minor number</w:t>
      </w:r>
      <w:r w:rsidR="005C625A">
        <w:t xml:space="preserve"> </w:t>
      </w:r>
      <w:r w:rsidR="005C625A" w:rsidRPr="00E25908">
        <w:t xml:space="preserve">as per </w:t>
      </w:r>
      <w:r w:rsidR="005C625A">
        <w:t>its</w:t>
      </w:r>
      <w:r w:rsidR="005C625A" w:rsidRPr="00E25908">
        <w:t xml:space="preserve"> pin number</w:t>
      </w:r>
      <w:r w:rsidR="005C625A">
        <w:t xml:space="preserve"> -</w:t>
      </w:r>
      <w:r w:rsidR="005C625A" w:rsidRPr="00E25908">
        <w:t xml:space="preserve"> for example, device at PB5 shall be SPI </w:t>
      </w:r>
      <w:r w:rsidR="005C625A">
        <w:t xml:space="preserve">minor </w:t>
      </w:r>
      <w:r w:rsidR="005C625A" w:rsidRPr="00E25908">
        <w:t>device 26.</w:t>
      </w:r>
      <w:r w:rsidR="005C625A">
        <w:t xml:space="preserve"> Each SPI device </w:t>
      </w:r>
      <w:r>
        <w:t xml:space="preserve">may </w:t>
      </w:r>
      <w:r w:rsidR="005C625A">
        <w:t>be opened individually</w:t>
      </w:r>
      <w:r w:rsidR="00930E04" w:rsidRPr="00E25908">
        <w:t xml:space="preserve">. </w:t>
      </w:r>
    </w:p>
    <w:p w14:paraId="4F316BC7" w14:textId="39FA0F8F" w:rsidR="008550C8" w:rsidRDefault="008550C8" w:rsidP="008550C8">
      <w:pPr>
        <w:pStyle w:val="Heading5"/>
      </w:pPr>
      <w:r>
        <w:t xml:space="preserve">/SS driving </w:t>
      </w:r>
      <w:r w:rsidR="00961E5C">
        <w:t>control</w:t>
      </w:r>
    </w:p>
    <w:p w14:paraId="17447B2B" w14:textId="73BE1960" w:rsidR="00FF3177" w:rsidRDefault="00A123D8">
      <w:r>
        <w:t>PB4 (SD-card</w:t>
      </w:r>
      <w:r w:rsidR="001A1A2B">
        <w:t xml:space="preserve"> /SS</w:t>
      </w:r>
      <w:r>
        <w:t xml:space="preserve">) is normally asserted. </w:t>
      </w:r>
      <w:r w:rsidR="007E12F7">
        <w:t xml:space="preserve">To ensure </w:t>
      </w:r>
      <w:r w:rsidR="007E12F7" w:rsidRPr="00E25908">
        <w:t xml:space="preserve">SD-card use does not conflict with external </w:t>
      </w:r>
      <w:r w:rsidR="000B19FE">
        <w:t xml:space="preserve">SPI </w:t>
      </w:r>
      <w:r w:rsidR="007E12F7" w:rsidRPr="00E25908">
        <w:t>device(s)</w:t>
      </w:r>
      <w:r w:rsidR="0030286C">
        <w:t xml:space="preserve"> read and writ</w:t>
      </w:r>
      <w:r w:rsidR="006121C3">
        <w:t>e</w:t>
      </w:r>
      <w:r w:rsidR="007E12F7">
        <w:t xml:space="preserve">, </w:t>
      </w:r>
      <w:r w:rsidR="001C0FDF" w:rsidRPr="00E25908">
        <w:t xml:space="preserve">DEV API </w:t>
      </w:r>
      <w:r w:rsidR="00B830FE">
        <w:t>shall</w:t>
      </w:r>
      <w:r w:rsidR="001C0FDF" w:rsidRPr="00E25908">
        <w:t xml:space="preserve"> </w:t>
      </w:r>
      <w:r w:rsidR="007E12F7">
        <w:t>de-assert</w:t>
      </w:r>
      <w:r w:rsidR="001C0FDF" w:rsidRPr="00E25908">
        <w:t xml:space="preserve"> </w:t>
      </w:r>
      <w:r w:rsidR="001B727D" w:rsidRPr="00E25908">
        <w:t xml:space="preserve">the SD-card /SS PB4 </w:t>
      </w:r>
      <w:r w:rsidR="001B727D">
        <w:t>(</w:t>
      </w:r>
      <w:r w:rsidR="001B727D" w:rsidRPr="00E25908">
        <w:t xml:space="preserve">drive </w:t>
      </w:r>
      <w:r w:rsidR="007E12F7">
        <w:t xml:space="preserve">it </w:t>
      </w:r>
      <w:r w:rsidR="001B727D" w:rsidRPr="00E25908">
        <w:t>high</w:t>
      </w:r>
      <w:r w:rsidR="001B727D">
        <w:t xml:space="preserve">) prior to </w:t>
      </w:r>
      <w:r w:rsidR="001C23A4">
        <w:t>asserting</w:t>
      </w:r>
      <w:r w:rsidR="001B727D">
        <w:t xml:space="preserve"> an</w:t>
      </w:r>
      <w:r w:rsidR="00DD2F54" w:rsidRPr="00E25908">
        <w:t xml:space="preserve"> </w:t>
      </w:r>
      <w:r w:rsidR="007E12F7">
        <w:t xml:space="preserve">emulated </w:t>
      </w:r>
      <w:r w:rsidR="00033138" w:rsidRPr="00E25908">
        <w:t xml:space="preserve">/SS pin </w:t>
      </w:r>
      <w:r w:rsidR="001C23A4">
        <w:t xml:space="preserve">(driving it </w:t>
      </w:r>
      <w:r w:rsidR="001C0FDF" w:rsidRPr="00E25908">
        <w:t>low</w:t>
      </w:r>
      <w:r w:rsidR="001C23A4">
        <w:t>)</w:t>
      </w:r>
      <w:r w:rsidR="00B830FE">
        <w:t>. A</w:t>
      </w:r>
      <w:r w:rsidR="009524D1" w:rsidRPr="00E25908">
        <w:t xml:space="preserve">nd </w:t>
      </w:r>
      <w:r w:rsidR="00033138" w:rsidRPr="00E25908">
        <w:t>conversely</w:t>
      </w:r>
      <w:r w:rsidR="00472D08">
        <w:t>,</w:t>
      </w:r>
      <w:r w:rsidR="00033138" w:rsidRPr="00E25908">
        <w:t xml:space="preserve"> </w:t>
      </w:r>
      <w:r w:rsidR="0030286C">
        <w:t xml:space="preserve">DEV API shall </w:t>
      </w:r>
      <w:r w:rsidR="007E12F7">
        <w:t xml:space="preserve">de-assert </w:t>
      </w:r>
      <w:r w:rsidR="0030286C">
        <w:t>an</w:t>
      </w:r>
      <w:r w:rsidR="007E12F7">
        <w:t xml:space="preserve"> emulated </w:t>
      </w:r>
      <w:r w:rsidR="009A22E1">
        <w:t xml:space="preserve">/SS </w:t>
      </w:r>
      <w:r w:rsidR="007E12F7">
        <w:t>pin (</w:t>
      </w:r>
      <w:r w:rsidR="007E12F7" w:rsidRPr="00E25908">
        <w:t>driv</w:t>
      </w:r>
      <w:r w:rsidR="007E12F7">
        <w:t>ing</w:t>
      </w:r>
      <w:r w:rsidR="007E12F7" w:rsidRPr="00E25908">
        <w:t xml:space="preserve"> </w:t>
      </w:r>
      <w:r w:rsidR="007E12F7">
        <w:t xml:space="preserve">it </w:t>
      </w:r>
      <w:r w:rsidR="007E12F7" w:rsidRPr="00E25908">
        <w:t xml:space="preserve">back </w:t>
      </w:r>
      <w:r w:rsidR="007E12F7">
        <w:t>high</w:t>
      </w:r>
      <w:r w:rsidR="009A22E1">
        <w:t>)</w:t>
      </w:r>
      <w:r w:rsidR="009524D1" w:rsidRPr="00E25908">
        <w:t xml:space="preserve"> </w:t>
      </w:r>
      <w:r w:rsidR="0030286C">
        <w:t xml:space="preserve">on completion of </w:t>
      </w:r>
      <w:r w:rsidR="000B19FE">
        <w:t xml:space="preserve">each </w:t>
      </w:r>
      <w:r w:rsidR="0030286C">
        <w:t xml:space="preserve">I/O operation, </w:t>
      </w:r>
      <w:r w:rsidR="009524D1" w:rsidRPr="00E25908">
        <w:t xml:space="preserve">before </w:t>
      </w:r>
      <w:r w:rsidR="007E12F7">
        <w:t xml:space="preserve">re-asserting </w:t>
      </w:r>
      <w:r w:rsidR="00D42FF7">
        <w:t xml:space="preserve">the SD-card /SS </w:t>
      </w:r>
      <w:r w:rsidR="009524D1" w:rsidRPr="00E25908">
        <w:t xml:space="preserve">PB4 </w:t>
      </w:r>
      <w:r w:rsidR="009A22E1">
        <w:t>(</w:t>
      </w:r>
      <w:r w:rsidR="009524D1" w:rsidRPr="00E25908">
        <w:t>driv</w:t>
      </w:r>
      <w:r w:rsidR="007E12F7">
        <w:t>ing it</w:t>
      </w:r>
      <w:r w:rsidR="009524D1" w:rsidRPr="00E25908">
        <w:t xml:space="preserve"> low</w:t>
      </w:r>
      <w:r w:rsidR="009A22E1">
        <w:t>)</w:t>
      </w:r>
      <w:r w:rsidR="009524D1" w:rsidRPr="00E25908">
        <w:t>.</w:t>
      </w:r>
      <w:r w:rsidR="00C4791E">
        <w:t xml:space="preserve"> This means the SD-card is not accessible while another SPI device is selected</w:t>
      </w:r>
      <w:r w:rsidR="00A759E1">
        <w:t xml:space="preserve"> (which will affect the design of applications that wish to log data from SPI device to SD-card)</w:t>
      </w:r>
      <w:r w:rsidR="00C4791E">
        <w:t xml:space="preserve">. </w:t>
      </w:r>
    </w:p>
    <w:p w14:paraId="72671E52" w14:textId="7B336154" w:rsidR="00263FD5" w:rsidRDefault="00CB51E0" w:rsidP="00263FD5">
      <w:r>
        <w:t xml:space="preserve">Slave </w:t>
      </w:r>
      <w:r w:rsidR="00263FD5">
        <w:t xml:space="preserve">Interrupts </w:t>
      </w:r>
      <w:r>
        <w:t xml:space="preserve">(to request a transfer) </w:t>
      </w:r>
      <w:r w:rsidR="00263FD5">
        <w:t xml:space="preserve">are not a part of the SPI protocol. </w:t>
      </w:r>
      <w:r w:rsidR="003A189C">
        <w:t>The SPI-protocol requires t</w:t>
      </w:r>
      <w:r w:rsidR="00263FD5" w:rsidRPr="00E25908">
        <w:t>he application software</w:t>
      </w:r>
      <w:r w:rsidR="003A189C">
        <w:t xml:space="preserve"> </w:t>
      </w:r>
      <w:r w:rsidR="00263FD5" w:rsidRPr="00E25908">
        <w:t xml:space="preserve">poll the devices </w:t>
      </w:r>
      <w:r w:rsidR="00263FD5">
        <w:t>attached via the Extensions Interface</w:t>
      </w:r>
      <w:r w:rsidR="003A189C">
        <w:t>,</w:t>
      </w:r>
      <w:r w:rsidR="00263FD5">
        <w:t xml:space="preserve"> </w:t>
      </w:r>
      <w:r w:rsidR="00263FD5" w:rsidRPr="00E25908">
        <w:t xml:space="preserve">to retrieve any data from them. </w:t>
      </w:r>
      <w:r w:rsidR="008B46FA">
        <w:t xml:space="preserve">However, independently of DEV API and </w:t>
      </w:r>
      <w:r w:rsidR="00187A4B">
        <w:t xml:space="preserve">the </w:t>
      </w:r>
      <w:r w:rsidR="008B46FA">
        <w:t>SPI protocol</w:t>
      </w:r>
      <w:r w:rsidR="00FC6372">
        <w:t>,</w:t>
      </w:r>
      <w:r w:rsidR="00187A4B">
        <w:t xml:space="preserve"> </w:t>
      </w:r>
      <w:r w:rsidR="00FC6372">
        <w:t xml:space="preserve">and </w:t>
      </w:r>
      <w:r w:rsidR="008B46FA">
        <w:t>t</w:t>
      </w:r>
      <w:r w:rsidR="003A189C">
        <w:t xml:space="preserve">o </w:t>
      </w:r>
      <w:r w:rsidR="008B46FA">
        <w:t xml:space="preserve">facilitate slave </w:t>
      </w:r>
      <w:r w:rsidR="003A189C">
        <w:t xml:space="preserve">request </w:t>
      </w:r>
      <w:r w:rsidR="008B46FA">
        <w:t>for a</w:t>
      </w:r>
      <w:r w:rsidR="003A189C">
        <w:t xml:space="preserve"> SPI data exchange, </w:t>
      </w:r>
      <w:r w:rsidR="00CE2034">
        <w:t xml:space="preserve">the application developer can </w:t>
      </w:r>
      <w:r w:rsidR="003A189C">
        <w:t>assign</w:t>
      </w:r>
      <w:r w:rsidR="00CE2034">
        <w:t xml:space="preserve"> </w:t>
      </w:r>
      <w:r w:rsidR="008B46FA">
        <w:t>a second</w:t>
      </w:r>
      <w:r w:rsidR="00237E86">
        <w:t xml:space="preserve"> </w:t>
      </w:r>
      <w:r w:rsidR="00CE2034">
        <w:t xml:space="preserve">GPIO pin to </w:t>
      </w:r>
      <w:r w:rsidR="003A189C">
        <w:t>generate an interrupt</w:t>
      </w:r>
      <w:r w:rsidR="00187A4B">
        <w:t xml:space="preserve">. This interrupt routine could </w:t>
      </w:r>
      <w:r w:rsidR="008B46FA">
        <w:t>invoke a SPI device read operation</w:t>
      </w:r>
      <w:r w:rsidR="00187A4B">
        <w:t>.</w:t>
      </w:r>
    </w:p>
    <w:p w14:paraId="27E0B432" w14:textId="47F6CFDE" w:rsidR="00CB4CFC" w:rsidRPr="00E25908" w:rsidRDefault="00CB4CFC" w:rsidP="00CB4CFC">
      <w:pPr>
        <w:pStyle w:val="Heading5"/>
      </w:pPr>
      <w:r w:rsidRPr="00E25908">
        <w:t>Multiplexing</w:t>
      </w:r>
    </w:p>
    <w:p w14:paraId="7F886F25" w14:textId="01E29328" w:rsidR="005959FF" w:rsidRPr="00E25908" w:rsidRDefault="00CB4CFC">
      <w:pPr>
        <w:rPr>
          <w:rFonts w:cstheme="minorHAnsi"/>
          <w:color w:val="000000"/>
          <w:sz w:val="20"/>
          <w:szCs w:val="20"/>
        </w:rPr>
      </w:pPr>
      <w:r w:rsidRPr="00E25908">
        <w:t xml:space="preserve">In a system architecture containing multiple SPI devices, and to </w:t>
      </w:r>
      <w:r w:rsidR="00A573B8">
        <w:t>make best use of</w:t>
      </w:r>
      <w:r w:rsidRPr="00E25908">
        <w:t xml:space="preserve"> the </w:t>
      </w:r>
      <w:r w:rsidR="00A573B8">
        <w:t xml:space="preserve">limited </w:t>
      </w:r>
      <w:r w:rsidRPr="00E25908">
        <w:t>number o</w:t>
      </w:r>
      <w:r w:rsidR="00117DFD" w:rsidRPr="00E25908">
        <w:t>f</w:t>
      </w:r>
      <w:r w:rsidRPr="00E25908">
        <w:t xml:space="preserve"> /SS emulation pins that </w:t>
      </w:r>
      <w:r w:rsidR="00A573B8">
        <w:t>can</w:t>
      </w:r>
      <w:r w:rsidRPr="00E25908">
        <w:t xml:space="preserve"> be allocated</w:t>
      </w:r>
      <w:r w:rsidR="00903687">
        <w:t xml:space="preserve"> at the Extension Interface</w:t>
      </w:r>
      <w:r w:rsidRPr="00E25908">
        <w:t xml:space="preserve">, the Agon user </w:t>
      </w:r>
      <w:r w:rsidR="00117DFD" w:rsidRPr="00E25908">
        <w:t>may opt</w:t>
      </w:r>
      <w:r w:rsidRPr="00E25908">
        <w:t xml:space="preserve"> to place a </w:t>
      </w:r>
      <w:r w:rsidR="00117DFD" w:rsidRPr="00E25908">
        <w:t xml:space="preserve">line </w:t>
      </w:r>
      <w:r w:rsidR="00FB6049" w:rsidRPr="00E25908">
        <w:t>de</w:t>
      </w:r>
      <w:r w:rsidR="00117DFD" w:rsidRPr="00E25908">
        <w:t>coder or fanout</w:t>
      </w:r>
      <w:r w:rsidR="004E2371">
        <w:t xml:space="preserve"> IC</w:t>
      </w:r>
      <w:r w:rsidR="00117DFD" w:rsidRPr="00E25908">
        <w:t>, e.g. an</w:t>
      </w:r>
      <w:r w:rsidR="00117DFD" w:rsidRPr="00E25908">
        <w:rPr>
          <w:rFonts w:cstheme="minorHAnsi"/>
        </w:rPr>
        <w:t xml:space="preserve"> </w:t>
      </w:r>
      <w:r w:rsidR="00117DFD" w:rsidRPr="00E25908">
        <w:rPr>
          <w:rFonts w:cstheme="minorHAnsi"/>
          <w:color w:val="000000"/>
          <w:sz w:val="20"/>
          <w:szCs w:val="20"/>
        </w:rPr>
        <w:t>SN74HC138</w:t>
      </w:r>
      <w:r w:rsidR="00FB6049" w:rsidRPr="00E25908">
        <w:rPr>
          <w:rFonts w:cstheme="minorHAnsi"/>
          <w:color w:val="000000"/>
          <w:sz w:val="20"/>
          <w:szCs w:val="20"/>
        </w:rPr>
        <w:t>,</w:t>
      </w:r>
      <w:r w:rsidR="00117DFD" w:rsidRPr="00E25908">
        <w:rPr>
          <w:rFonts w:cstheme="minorHAnsi"/>
          <w:color w:val="000000"/>
          <w:sz w:val="20"/>
          <w:szCs w:val="20"/>
        </w:rPr>
        <w:t xml:space="preserve"> in-circuit with </w:t>
      </w:r>
      <w:r w:rsidR="00A573B8">
        <w:rPr>
          <w:rFonts w:cstheme="minorHAnsi"/>
          <w:color w:val="000000"/>
          <w:sz w:val="20"/>
          <w:szCs w:val="20"/>
        </w:rPr>
        <w:t xml:space="preserve">external SPI </w:t>
      </w:r>
      <w:r w:rsidR="00117DFD" w:rsidRPr="00E25908">
        <w:rPr>
          <w:rFonts w:cstheme="minorHAnsi"/>
          <w:color w:val="000000"/>
          <w:sz w:val="20"/>
          <w:szCs w:val="20"/>
        </w:rPr>
        <w:t>device chip selects.</w:t>
      </w:r>
      <w:r w:rsidR="00FB6049" w:rsidRPr="00E25908">
        <w:rPr>
          <w:rFonts w:cstheme="minorHAnsi"/>
          <w:color w:val="000000"/>
          <w:sz w:val="20"/>
          <w:szCs w:val="20"/>
        </w:rPr>
        <w:t xml:space="preserve"> </w:t>
      </w:r>
      <w:r w:rsidR="002B5BD7">
        <w:rPr>
          <w:rFonts w:cstheme="minorHAnsi"/>
          <w:color w:val="000000"/>
          <w:sz w:val="20"/>
          <w:szCs w:val="20"/>
        </w:rPr>
        <w:t>A decoder converts N inputs into 2</w:t>
      </w:r>
      <w:r w:rsidR="002B5BD7" w:rsidRPr="002B5BD7">
        <w:rPr>
          <w:rFonts w:cstheme="minorHAnsi"/>
          <w:color w:val="000000"/>
          <w:sz w:val="20"/>
          <w:szCs w:val="20"/>
          <w:vertAlign w:val="superscript"/>
        </w:rPr>
        <w:t>N</w:t>
      </w:r>
      <w:r w:rsidR="002B5BD7">
        <w:rPr>
          <w:rFonts w:cstheme="minorHAnsi"/>
          <w:color w:val="000000"/>
          <w:sz w:val="20"/>
          <w:szCs w:val="20"/>
        </w:rPr>
        <w:t xml:space="preserve"> outputs (a binary transformation). For example, allowing 3 /SS pins to reach 8 devices.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In </w:t>
      </w:r>
      <w:r w:rsidR="00A573B8">
        <w:rPr>
          <w:rFonts w:cstheme="minorHAnsi"/>
          <w:color w:val="000000"/>
          <w:sz w:val="20"/>
          <w:szCs w:val="20"/>
        </w:rPr>
        <w:t>such a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configuration</w:t>
      </w:r>
      <w:r w:rsidR="00A573B8">
        <w:rPr>
          <w:rFonts w:cstheme="minorHAnsi"/>
          <w:color w:val="000000"/>
          <w:sz w:val="20"/>
          <w:szCs w:val="20"/>
        </w:rPr>
        <w:t>,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the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user program shall Open </w:t>
      </w:r>
      <w:r w:rsidR="006B3C96" w:rsidRPr="00E25908">
        <w:rPr>
          <w:rFonts w:cstheme="minorHAnsi"/>
          <w:color w:val="000000"/>
          <w:sz w:val="20"/>
          <w:szCs w:val="20"/>
        </w:rPr>
        <w:t>th</w:t>
      </w:r>
      <w:r w:rsidR="004E2371">
        <w:rPr>
          <w:rFonts w:cstheme="minorHAnsi"/>
          <w:color w:val="000000"/>
          <w:sz w:val="20"/>
          <w:szCs w:val="20"/>
        </w:rPr>
        <w:t>re</w:t>
      </w:r>
      <w:r w:rsidR="006B3C96" w:rsidRPr="00E25908">
        <w:rPr>
          <w:rFonts w:cstheme="minorHAnsi"/>
          <w:color w:val="000000"/>
          <w:sz w:val="20"/>
          <w:szCs w:val="20"/>
        </w:rPr>
        <w:t xml:space="preserve">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SPI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devices </w:t>
      </w:r>
      <w:r w:rsidR="004E2371">
        <w:rPr>
          <w:rFonts w:cstheme="minorHAnsi"/>
          <w:color w:val="000000"/>
          <w:sz w:val="20"/>
          <w:szCs w:val="20"/>
        </w:rPr>
        <w:t>with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A573B8">
        <w:rPr>
          <w:rFonts w:cstheme="minorHAnsi"/>
          <w:color w:val="000000"/>
          <w:sz w:val="20"/>
          <w:szCs w:val="20"/>
        </w:rPr>
        <w:t xml:space="preserve">a </w:t>
      </w:r>
      <w:r w:rsidR="008A50E4" w:rsidRPr="00E25908">
        <w:rPr>
          <w:rFonts w:cstheme="minorHAnsi"/>
          <w:color w:val="000000"/>
          <w:sz w:val="20"/>
          <w:szCs w:val="20"/>
        </w:rPr>
        <w:t>Group Mode</w:t>
      </w:r>
      <w:r w:rsidR="00A573B8">
        <w:rPr>
          <w:rFonts w:cstheme="minorHAnsi"/>
          <w:color w:val="000000"/>
          <w:sz w:val="20"/>
          <w:szCs w:val="20"/>
        </w:rPr>
        <w:t xml:space="preserve"> attribute</w:t>
      </w:r>
      <w:r w:rsidR="006B3C96" w:rsidRPr="00E25908">
        <w:rPr>
          <w:rFonts w:cstheme="minorHAnsi"/>
          <w:color w:val="000000"/>
          <w:sz w:val="20"/>
          <w:szCs w:val="20"/>
        </w:rPr>
        <w:t>,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 so that the /SS emulation pins are asserted in </w:t>
      </w:r>
      <w:r w:rsidR="00E33100" w:rsidRPr="00E25908">
        <w:rPr>
          <w:rFonts w:cstheme="minorHAnsi"/>
          <w:color w:val="000000"/>
          <w:sz w:val="20"/>
          <w:szCs w:val="20"/>
        </w:rPr>
        <w:t xml:space="preserve">a 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binary </w:t>
      </w:r>
      <w:r w:rsidR="004E2371">
        <w:rPr>
          <w:rFonts w:cstheme="minorHAnsi"/>
          <w:color w:val="000000"/>
          <w:sz w:val="20"/>
          <w:szCs w:val="20"/>
        </w:rPr>
        <w:t>2</w:t>
      </w:r>
      <w:r w:rsidR="004E2371" w:rsidRPr="004E2371">
        <w:rPr>
          <w:rFonts w:cstheme="minorHAnsi"/>
          <w:color w:val="000000"/>
          <w:sz w:val="20"/>
          <w:szCs w:val="20"/>
          <w:vertAlign w:val="superscript"/>
        </w:rPr>
        <w:t>N</w:t>
      </w:r>
      <w:r w:rsidR="004E2371">
        <w:rPr>
          <w:rFonts w:cstheme="minorHAnsi"/>
          <w:color w:val="000000"/>
          <w:sz w:val="20"/>
          <w:szCs w:val="20"/>
        </w:rPr>
        <w:t xml:space="preserve"> </w:t>
      </w:r>
      <w:r w:rsidR="00C230D0" w:rsidRPr="00E25908">
        <w:rPr>
          <w:rFonts w:cstheme="minorHAnsi"/>
          <w:color w:val="000000"/>
          <w:sz w:val="20"/>
          <w:szCs w:val="20"/>
        </w:rPr>
        <w:t>form</w:t>
      </w:r>
      <w:r w:rsidR="00E33100" w:rsidRPr="00E25908">
        <w:rPr>
          <w:rFonts w:cstheme="minorHAnsi"/>
          <w:color w:val="000000"/>
          <w:sz w:val="20"/>
          <w:szCs w:val="20"/>
        </w:rPr>
        <w:t>at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 </w:t>
      </w:r>
      <w:r w:rsidR="000C2C28" w:rsidRPr="00E25908">
        <w:rPr>
          <w:rFonts w:cstheme="minorHAnsi"/>
          <w:color w:val="000000"/>
          <w:sz w:val="20"/>
          <w:szCs w:val="20"/>
        </w:rPr>
        <w:t>(rather than individually</w:t>
      </w:r>
      <w:r w:rsidR="004E2371">
        <w:rPr>
          <w:rFonts w:cstheme="minorHAnsi"/>
          <w:color w:val="000000"/>
          <w:sz w:val="20"/>
          <w:szCs w:val="20"/>
        </w:rPr>
        <w:t>, N</w:t>
      </w:r>
      <w:r w:rsidR="000C2C28" w:rsidRPr="00E25908">
        <w:rPr>
          <w:rFonts w:cstheme="minorHAnsi"/>
          <w:color w:val="000000"/>
          <w:sz w:val="20"/>
          <w:szCs w:val="20"/>
        </w:rPr>
        <w:t xml:space="preserve">) 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when performing I/O operations. </w:t>
      </w:r>
    </w:p>
    <w:p w14:paraId="1F164B5E" w14:textId="6A366AFE" w:rsidR="00FB70E6" w:rsidRPr="006F31F4" w:rsidRDefault="006C22C3" w:rsidP="00FB70E6">
      <w:pPr>
        <w:rPr>
          <w:rFonts w:cstheme="minorHAnsi"/>
          <w:color w:val="000000"/>
          <w:sz w:val="20"/>
          <w:szCs w:val="20"/>
        </w:rPr>
      </w:pPr>
      <w:r w:rsidRPr="00E25908">
        <w:rPr>
          <w:rFonts w:cstheme="minorHAnsi"/>
          <w:color w:val="000000"/>
          <w:sz w:val="20"/>
          <w:szCs w:val="20"/>
        </w:rPr>
        <w:lastRenderedPageBreak/>
        <w:t xml:space="preserve">The total number of devices that can be supported is </w:t>
      </w:r>
      <w:r w:rsidR="008A50E4" w:rsidRPr="00E25908">
        <w:rPr>
          <w:rFonts w:cstheme="minorHAnsi"/>
          <w:color w:val="000000"/>
          <w:sz w:val="20"/>
          <w:szCs w:val="20"/>
        </w:rPr>
        <w:t>decided by one of</w:t>
      </w:r>
      <w:r w:rsidRPr="00E25908">
        <w:rPr>
          <w:rFonts w:cstheme="minorHAnsi"/>
          <w:color w:val="000000"/>
          <w:sz w:val="20"/>
          <w:szCs w:val="20"/>
        </w:rPr>
        <w:t>: the number of available GPIO lines that can be assigned to emulate /SS</w:t>
      </w:r>
      <w:r w:rsidR="00795FBF">
        <w:rPr>
          <w:rFonts w:cstheme="minorHAnsi"/>
          <w:color w:val="000000"/>
          <w:sz w:val="20"/>
          <w:szCs w:val="20"/>
        </w:rPr>
        <w:t>, including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795FBF">
        <w:rPr>
          <w:rFonts w:cstheme="minorHAnsi"/>
          <w:color w:val="000000"/>
          <w:sz w:val="20"/>
          <w:szCs w:val="20"/>
        </w:rPr>
        <w:t xml:space="preserve">any </w:t>
      </w:r>
      <w:r w:rsidR="00DE2D31">
        <w:rPr>
          <w:rFonts w:cstheme="minorHAnsi"/>
          <w:color w:val="000000"/>
          <w:sz w:val="20"/>
          <w:szCs w:val="20"/>
        </w:rPr>
        <w:t xml:space="preserve">use of </w:t>
      </w:r>
      <w:r w:rsidR="00795FBF">
        <w:rPr>
          <w:rFonts w:cstheme="minorHAnsi"/>
          <w:color w:val="000000"/>
          <w:sz w:val="20"/>
          <w:szCs w:val="20"/>
        </w:rPr>
        <w:t>G</w:t>
      </w:r>
      <w:r w:rsidR="00DE2D31">
        <w:rPr>
          <w:rFonts w:cstheme="minorHAnsi"/>
          <w:color w:val="000000"/>
          <w:sz w:val="20"/>
          <w:szCs w:val="20"/>
        </w:rPr>
        <w:t xml:space="preserve">roup </w:t>
      </w:r>
      <w:r w:rsidR="00795FBF">
        <w:rPr>
          <w:rFonts w:cstheme="minorHAnsi"/>
          <w:color w:val="000000"/>
          <w:sz w:val="20"/>
          <w:szCs w:val="20"/>
        </w:rPr>
        <w:t>M</w:t>
      </w:r>
      <w:r w:rsidR="00DE2D31">
        <w:rPr>
          <w:rFonts w:cstheme="minorHAnsi"/>
          <w:color w:val="000000"/>
          <w:sz w:val="20"/>
          <w:szCs w:val="20"/>
        </w:rPr>
        <w:t xml:space="preserve">ode chip selects; </w:t>
      </w:r>
      <w:r w:rsidRPr="00E25908">
        <w:rPr>
          <w:rFonts w:cstheme="minorHAnsi"/>
          <w:color w:val="000000"/>
          <w:sz w:val="20"/>
          <w:szCs w:val="20"/>
        </w:rPr>
        <w:t xml:space="preserve">the total electrical load that can be </w:t>
      </w:r>
      <w:r w:rsidR="0045434B">
        <w:rPr>
          <w:rFonts w:cstheme="minorHAnsi"/>
          <w:color w:val="000000"/>
          <w:sz w:val="20"/>
          <w:szCs w:val="20"/>
        </w:rPr>
        <w:t>drawn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216809">
        <w:rPr>
          <w:rFonts w:cstheme="minorHAnsi"/>
          <w:color w:val="000000"/>
          <w:sz w:val="20"/>
          <w:szCs w:val="20"/>
        </w:rPr>
        <w:t>from</w:t>
      </w:r>
      <w:r w:rsidRPr="00E25908">
        <w:rPr>
          <w:rFonts w:cstheme="minorHAnsi"/>
          <w:color w:val="000000"/>
          <w:sz w:val="20"/>
          <w:szCs w:val="20"/>
        </w:rPr>
        <w:t xml:space="preserve"> the </w:t>
      </w:r>
      <w:r w:rsidR="003A3B6F">
        <w:rPr>
          <w:rFonts w:cstheme="minorHAnsi"/>
          <w:color w:val="000000"/>
          <w:sz w:val="20"/>
          <w:szCs w:val="20"/>
        </w:rPr>
        <w:t xml:space="preserve">whole </w:t>
      </w:r>
      <w:r w:rsidRPr="00E25908">
        <w:rPr>
          <w:rFonts w:cstheme="minorHAnsi"/>
          <w:color w:val="000000"/>
          <w:sz w:val="20"/>
          <w:szCs w:val="20"/>
        </w:rPr>
        <w:t>Agon system</w:t>
      </w:r>
      <w:r w:rsidR="002E0617">
        <w:rPr>
          <w:rStyle w:val="FootnoteReference"/>
          <w:rFonts w:cstheme="minorHAnsi"/>
          <w:color w:val="000000"/>
          <w:sz w:val="20"/>
          <w:szCs w:val="20"/>
        </w:rPr>
        <w:footnoteReference w:id="4"/>
      </w:r>
      <w:r w:rsidRPr="00E25908">
        <w:rPr>
          <w:rFonts w:cstheme="minorHAnsi"/>
          <w:color w:val="000000"/>
          <w:sz w:val="20"/>
          <w:szCs w:val="20"/>
        </w:rPr>
        <w:t xml:space="preserve">; the wire distance operating at the Agon SPI clock rate of </w:t>
      </w:r>
      <w:r w:rsidR="007540BA" w:rsidRPr="00E25908">
        <w:rPr>
          <w:rFonts w:cstheme="minorHAnsi"/>
          <w:color w:val="000000"/>
          <w:sz w:val="20"/>
          <w:szCs w:val="20"/>
        </w:rPr>
        <w:t>≈</w:t>
      </w:r>
      <w:r w:rsidRPr="00E25908">
        <w:rPr>
          <w:rFonts w:cstheme="minorHAnsi"/>
          <w:color w:val="000000"/>
          <w:sz w:val="20"/>
          <w:szCs w:val="20"/>
        </w:rPr>
        <w:t>3MHz</w:t>
      </w:r>
      <w:r w:rsidR="00861D35">
        <w:rPr>
          <w:rFonts w:cstheme="minorHAnsi"/>
          <w:color w:val="000000"/>
          <w:sz w:val="20"/>
          <w:szCs w:val="20"/>
        </w:rPr>
        <w:t xml:space="preserve"> (fixed in the MOS software</w:t>
      </w:r>
      <w:r w:rsidR="00982347">
        <w:rPr>
          <w:rFonts w:cstheme="minorHAnsi"/>
          <w:color w:val="000000"/>
          <w:sz w:val="20"/>
          <w:szCs w:val="20"/>
        </w:rPr>
        <w:t xml:space="preserve">, presumably the maximum rate of the </w:t>
      </w:r>
      <w:r w:rsidR="003F7D51">
        <w:rPr>
          <w:rFonts w:cstheme="minorHAnsi"/>
          <w:color w:val="000000"/>
          <w:sz w:val="20"/>
          <w:szCs w:val="20"/>
        </w:rPr>
        <w:t xml:space="preserve">on-board </w:t>
      </w:r>
      <w:r w:rsidR="00982347">
        <w:rPr>
          <w:rFonts w:cstheme="minorHAnsi"/>
          <w:color w:val="000000"/>
          <w:sz w:val="20"/>
          <w:szCs w:val="20"/>
        </w:rPr>
        <w:t>SD-card</w:t>
      </w:r>
      <w:r w:rsidR="00671419">
        <w:rPr>
          <w:rFonts w:cstheme="minorHAnsi"/>
          <w:color w:val="000000"/>
          <w:sz w:val="20"/>
          <w:szCs w:val="20"/>
        </w:rPr>
        <w:t xml:space="preserve"> device</w:t>
      </w:r>
      <w:r w:rsidR="00861D35">
        <w:rPr>
          <w:rFonts w:cstheme="minorHAnsi"/>
          <w:color w:val="000000"/>
          <w:sz w:val="20"/>
          <w:szCs w:val="20"/>
        </w:rPr>
        <w:t xml:space="preserve">). </w:t>
      </w:r>
    </w:p>
    <w:p w14:paraId="4B540FF2" w14:textId="773BC6A1" w:rsidR="00195F08" w:rsidRPr="00E25908" w:rsidRDefault="00195F08" w:rsidP="00195F08">
      <w:pPr>
        <w:pStyle w:val="Heading3"/>
      </w:pPr>
      <w:r w:rsidRPr="00E25908">
        <w:t>UART</w:t>
      </w:r>
    </w:p>
    <w:p w14:paraId="1ACB0A99" w14:textId="77777777" w:rsidR="003E3482" w:rsidRDefault="00DE01AA">
      <w:r>
        <w:t xml:space="preserve">The MOS code performs well for both UART0 and UART1. It </w:t>
      </w:r>
      <w:r w:rsidR="008A6035">
        <w:t xml:space="preserve">appears derived from </w:t>
      </w:r>
      <w:r w:rsidR="00CD70B9">
        <w:t>the ‘Poll’</w:t>
      </w:r>
      <w:r w:rsidR="008A6035">
        <w:t xml:space="preserve"> subset of the Zilog </w:t>
      </w:r>
      <w:r>
        <w:t>UART</w:t>
      </w:r>
      <w:r w:rsidR="00CD70B9">
        <w:t xml:space="preserve"> </w:t>
      </w:r>
      <w:r w:rsidR="008A6035">
        <w:t xml:space="preserve">software base. </w:t>
      </w:r>
    </w:p>
    <w:p w14:paraId="5631DD11" w14:textId="2597F4DA" w:rsidR="003E3482" w:rsidRDefault="003E3482">
      <w:r>
        <w:t>The MOS code</w:t>
      </w:r>
      <w:r w:rsidR="00ED7EE5">
        <w:t xml:space="preserve"> </w:t>
      </w:r>
      <w:r w:rsidR="00726B3C">
        <w:t>supports</w:t>
      </w:r>
      <w:r w:rsidR="003D66A2">
        <w:t xml:space="preserve"> </w:t>
      </w:r>
      <w:r w:rsidR="00726B3C">
        <w:t xml:space="preserve">either </w:t>
      </w:r>
      <w:r w:rsidR="00ED7EE5">
        <w:t xml:space="preserve">2-pin </w:t>
      </w:r>
      <w:r w:rsidR="00147479">
        <w:t>‘</w:t>
      </w:r>
      <w:r w:rsidR="00726B3C">
        <w:t>software</w:t>
      </w:r>
      <w:r w:rsidR="003D66A2">
        <w:t xml:space="preserve"> flow control</w:t>
      </w:r>
      <w:r w:rsidR="00147479">
        <w:t>’</w:t>
      </w:r>
      <w:r w:rsidR="003D66A2">
        <w:t xml:space="preserve"> </w:t>
      </w:r>
      <w:r w:rsidR="00D7042F">
        <w:t xml:space="preserve">(although it doesn’t use Xon / </w:t>
      </w:r>
      <w:proofErr w:type="spellStart"/>
      <w:r w:rsidR="00D7042F">
        <w:t>Xoff</w:t>
      </w:r>
      <w:proofErr w:type="spellEnd"/>
      <w:r w:rsidR="00D7042F">
        <w:t xml:space="preserve"> control bytes, 0x17 / 0x19 respectively</w:t>
      </w:r>
      <w:r w:rsidR="00CD24F7">
        <w:t xml:space="preserve">, so is </w:t>
      </w:r>
      <w:r w:rsidR="00594EE3">
        <w:t>actually</w:t>
      </w:r>
      <w:r w:rsidR="00CD24F7">
        <w:t xml:space="preserve"> ‘no flow control’</w:t>
      </w:r>
      <w:r w:rsidR="00D7042F">
        <w:t xml:space="preserve">) </w:t>
      </w:r>
      <w:r w:rsidR="003D66A2">
        <w:t xml:space="preserve">or </w:t>
      </w:r>
      <w:r w:rsidR="00ED7EE5">
        <w:t xml:space="preserve">4-pin </w:t>
      </w:r>
      <w:r w:rsidR="004C65FC">
        <w:t xml:space="preserve">half-duplex </w:t>
      </w:r>
      <w:r w:rsidR="00147479">
        <w:t>‘</w:t>
      </w:r>
      <w:r w:rsidR="003D66A2">
        <w:t>hardware flow control</w:t>
      </w:r>
      <w:r w:rsidR="00147479">
        <w:t>’</w:t>
      </w:r>
      <w:r w:rsidR="00BE0378">
        <w:t xml:space="preserve"> (RTS/CTS)</w:t>
      </w:r>
      <w:r w:rsidR="00D7042F">
        <w:t>. Unsurprisingly,</w:t>
      </w:r>
      <w:r w:rsidR="003D66A2">
        <w:t xml:space="preserve"> </w:t>
      </w:r>
      <w:r>
        <w:t xml:space="preserve">MOS </w:t>
      </w:r>
      <w:r w:rsidR="00D7042F">
        <w:t xml:space="preserve">doesn’t support </w:t>
      </w:r>
      <w:r w:rsidR="00ED7EE5">
        <w:t xml:space="preserve">8-pin </w:t>
      </w:r>
      <w:r w:rsidR="0012381C">
        <w:t xml:space="preserve">full-duplex </w:t>
      </w:r>
      <w:r w:rsidR="00147479">
        <w:t>‘</w:t>
      </w:r>
      <w:r w:rsidR="003D66A2">
        <w:t>modem flow control</w:t>
      </w:r>
      <w:r w:rsidR="00147479">
        <w:t>’</w:t>
      </w:r>
      <w:r w:rsidR="003D66A2">
        <w:t>.</w:t>
      </w:r>
      <w:r w:rsidR="008A6035">
        <w:t xml:space="preserve"> </w:t>
      </w:r>
      <w:r>
        <w:t xml:space="preserve">All of these </w:t>
      </w:r>
      <w:r w:rsidR="00AA46DC">
        <w:t xml:space="preserve">control flow </w:t>
      </w:r>
      <w:r>
        <w:t xml:space="preserve">modes shall be supported through the DEV UART API. </w:t>
      </w:r>
    </w:p>
    <w:p w14:paraId="184D680E" w14:textId="27ABEE1F" w:rsidR="00E864CB" w:rsidRDefault="00DE01AA">
      <w:r>
        <w:t>Although it enables the FIFO, the MOS code</w:t>
      </w:r>
      <w:r w:rsidR="008A6035">
        <w:t xml:space="preserve"> does not make</w:t>
      </w:r>
      <w:r w:rsidR="009D0422">
        <w:t xml:space="preserve"> </w:t>
      </w:r>
      <w:r w:rsidR="00147479">
        <w:t>use of the device</w:t>
      </w:r>
      <w:r>
        <w:t xml:space="preserve"> </w:t>
      </w:r>
      <w:r w:rsidR="00147479">
        <w:t xml:space="preserve">FIFO </w:t>
      </w:r>
      <w:r>
        <w:t xml:space="preserve">buffers or </w:t>
      </w:r>
      <w:r w:rsidR="006960E2">
        <w:t>interrupt-</w:t>
      </w:r>
      <w:r w:rsidR="009D0422">
        <w:t>mode</w:t>
      </w:r>
      <w:r w:rsidR="006960E2">
        <w:t xml:space="preserve"> </w:t>
      </w:r>
      <w:r w:rsidR="003B3A31">
        <w:t>capability</w:t>
      </w:r>
      <w:r w:rsidR="00147479">
        <w:t xml:space="preserve">. </w:t>
      </w:r>
      <w:r w:rsidR="008A6035">
        <w:t xml:space="preserve">Consequently, </w:t>
      </w:r>
      <w:r w:rsidR="0092042A">
        <w:t>“</w:t>
      </w:r>
      <w:r w:rsidR="008A6035">
        <w:t>p</w:t>
      </w:r>
      <w:r w:rsidR="005E1575">
        <w:t>oll-mode</w:t>
      </w:r>
      <w:r w:rsidR="0092042A">
        <w:t>”</w:t>
      </w:r>
      <w:r w:rsidR="003C5667">
        <w:t xml:space="preserve"> ties up CPU</w:t>
      </w:r>
      <w:r w:rsidR="00EF16C3">
        <w:t>-time</w:t>
      </w:r>
      <w:r w:rsidR="003C5667">
        <w:t xml:space="preserve"> in </w:t>
      </w:r>
      <w:r w:rsidR="007C2321">
        <w:t xml:space="preserve">performing </w:t>
      </w:r>
      <w:r w:rsidR="003C5667">
        <w:t>serial data transfer</w:t>
      </w:r>
      <w:r>
        <w:t xml:space="preserve"> “byte bashing”</w:t>
      </w:r>
      <w:r w:rsidR="003C5667">
        <w:t xml:space="preserve">, when it could otherwise spend some of that time multi-tasking. </w:t>
      </w:r>
      <w:r w:rsidR="00125782">
        <w:t xml:space="preserve">However, </w:t>
      </w:r>
      <w:r w:rsidR="00292DEA">
        <w:t xml:space="preserve">that makes </w:t>
      </w:r>
      <w:r w:rsidR="00125782">
        <w:t xml:space="preserve">the </w:t>
      </w:r>
      <w:r w:rsidR="004113B3">
        <w:t xml:space="preserve">MOS </w:t>
      </w:r>
      <w:r w:rsidR="00125782">
        <w:t>code simpler</w:t>
      </w:r>
      <w:r w:rsidR="004113B3">
        <w:t>,</w:t>
      </w:r>
      <w:r w:rsidR="00125782">
        <w:t xml:space="preserve"> and is all that is required for the Uart0 CPU-VDP link in Agon Light</w:t>
      </w:r>
      <w:r w:rsidR="00513DDD">
        <w:t>;</w:t>
      </w:r>
      <w:r w:rsidR="0092042A">
        <w:t xml:space="preserve"> </w:t>
      </w:r>
      <w:r w:rsidR="00513DDD">
        <w:t>we note this also works well with</w:t>
      </w:r>
      <w:r w:rsidR="0092042A">
        <w:t xml:space="preserve"> </w:t>
      </w:r>
      <w:r w:rsidR="00513DDD">
        <w:t xml:space="preserve">the </w:t>
      </w:r>
      <w:proofErr w:type="spellStart"/>
      <w:r w:rsidR="0092042A">
        <w:t>hexload</w:t>
      </w:r>
      <w:proofErr w:type="spellEnd"/>
      <w:r w:rsidR="0092042A">
        <w:t xml:space="preserve"> utility</w:t>
      </w:r>
      <w:r w:rsidR="00513DDD">
        <w:t xml:space="preserve"> (for uploading program binaries without the need for SD</w:t>
      </w:r>
      <w:r w:rsidR="003A7991">
        <w:t xml:space="preserve"> </w:t>
      </w:r>
      <w:r w:rsidR="00513DDD">
        <w:t>card ‘jockeying’).</w:t>
      </w:r>
    </w:p>
    <w:p w14:paraId="5E74B9EA" w14:textId="41E314C3" w:rsidR="00912F76" w:rsidRDefault="004113B3">
      <w:r>
        <w:t>With Uart0 dedica</w:t>
      </w:r>
      <w:r w:rsidR="000968AD">
        <w:t>t</w:t>
      </w:r>
      <w:r>
        <w:t>ed</w:t>
      </w:r>
      <w:r w:rsidR="000968AD">
        <w:t xml:space="preserve"> </w:t>
      </w:r>
      <w:r w:rsidR="000968AD" w:rsidRPr="00E25908">
        <w:t>to the CPU-VDP link</w:t>
      </w:r>
      <w:r>
        <w:t>, o</w:t>
      </w:r>
      <w:r w:rsidR="00A77D55" w:rsidRPr="00E25908">
        <w:t>nly UART</w:t>
      </w:r>
      <w:r w:rsidR="003A7991">
        <w:t>1</w:t>
      </w:r>
      <w:r w:rsidR="00A77D55" w:rsidRPr="00E25908">
        <w:t xml:space="preserve"> </w:t>
      </w:r>
      <w:r w:rsidR="003A7991">
        <w:t>(</w:t>
      </w:r>
      <w:r>
        <w:t xml:space="preserve">minor </w:t>
      </w:r>
      <w:r w:rsidR="00A77D55" w:rsidRPr="00E25908">
        <w:t xml:space="preserve">device </w:t>
      </w:r>
      <w:r>
        <w:t>1</w:t>
      </w:r>
      <w:r w:rsidR="003A7991">
        <w:t>)</w:t>
      </w:r>
      <w:r>
        <w:t xml:space="preserve"> </w:t>
      </w:r>
      <w:r w:rsidR="00A77D55" w:rsidRPr="00E25908">
        <w:t>is available</w:t>
      </w:r>
      <w:r>
        <w:t xml:space="preserve"> for FreeRTOS</w:t>
      </w:r>
      <w:r w:rsidR="00A77D55" w:rsidRPr="00E25908">
        <w:t xml:space="preserve">. </w:t>
      </w:r>
      <w:r w:rsidR="00A80C0F">
        <w:t>With safeguarding configured, t</w:t>
      </w:r>
      <w:r w:rsidR="00ED2808" w:rsidRPr="00E25908">
        <w:t xml:space="preserve">he FreeRTOS DEV API software shall check that a requested pin has not been allocated prior to successfully allocating </w:t>
      </w:r>
      <w:r w:rsidR="006019FD" w:rsidRPr="00E25908">
        <w:t>the</w:t>
      </w:r>
      <w:r w:rsidR="00ED2808" w:rsidRPr="00E25908">
        <w:t xml:space="preserve"> </w:t>
      </w:r>
      <w:r w:rsidR="006019FD" w:rsidRPr="00E25908">
        <w:t>application</w:t>
      </w:r>
      <w:r w:rsidR="00ED2808" w:rsidRPr="00E25908">
        <w:t>-requested UART</w:t>
      </w:r>
      <w:r w:rsidR="00A77D55">
        <w:t>1</w:t>
      </w:r>
      <w:r w:rsidR="00ED2808" w:rsidRPr="00E25908">
        <w:t xml:space="preserve">. </w:t>
      </w:r>
      <w:r w:rsidR="00177C25">
        <w:t xml:space="preserve">The application can open </w:t>
      </w:r>
      <w:r w:rsidR="00962297" w:rsidRPr="00E25908">
        <w:t>UART</w:t>
      </w:r>
      <w:r w:rsidR="00BA104C">
        <w:t>1</w:t>
      </w:r>
      <w:r w:rsidR="00962297" w:rsidRPr="00E25908">
        <w:t xml:space="preserve"> in one of </w:t>
      </w:r>
      <w:r w:rsidR="00832F32">
        <w:t>four</w:t>
      </w:r>
      <w:r w:rsidR="00962297" w:rsidRPr="00E25908">
        <w:t xml:space="preserve"> modes, that require </w:t>
      </w:r>
      <w:r w:rsidR="005025F3">
        <w:t xml:space="preserve">allocation of </w:t>
      </w:r>
      <w:r w:rsidR="00962297" w:rsidRPr="00E25908">
        <w:t xml:space="preserve">different pins: </w:t>
      </w:r>
      <w:r w:rsidR="00505954">
        <w:t xml:space="preserve">1/ </w:t>
      </w:r>
      <w:r w:rsidR="00832F32">
        <w:t xml:space="preserve">NO_FLOWCONTROL which requires just pins 17 (Tx) &amp; 18 (Rx) ; </w:t>
      </w:r>
      <w:r w:rsidR="00505954">
        <w:t xml:space="preserve">2/ </w:t>
      </w:r>
      <w:r w:rsidR="00832F32">
        <w:t>S</w:t>
      </w:r>
      <w:r w:rsidR="00962297" w:rsidRPr="00E25908">
        <w:t>W_FLOWCONTROL</w:t>
      </w:r>
      <w:r w:rsidR="00A6652A">
        <w:t xml:space="preserve"> (software flow control</w:t>
      </w:r>
      <w:r w:rsidR="00832F32">
        <w:t xml:space="preserve"> with </w:t>
      </w:r>
      <w:r w:rsidR="00EB788C">
        <w:t xml:space="preserve">Xon / </w:t>
      </w:r>
      <w:proofErr w:type="spellStart"/>
      <w:r w:rsidR="00EB788C">
        <w:t>Xoff</w:t>
      </w:r>
      <w:proofErr w:type="spellEnd"/>
      <w:r w:rsidR="00EB788C">
        <w:t xml:space="preserve"> handshaking</w:t>
      </w:r>
      <w:r w:rsidR="00DB2C7A">
        <w:t>, ASCII characters DC1 and DC3 respectively</w:t>
      </w:r>
      <w:r w:rsidR="00A6652A">
        <w:t>)</w:t>
      </w:r>
      <w:r w:rsidR="00962297" w:rsidRPr="00E25908">
        <w:t xml:space="preserve">, which </w:t>
      </w:r>
      <w:r w:rsidR="00832F32">
        <w:t xml:space="preserve">also </w:t>
      </w:r>
      <w:r w:rsidR="00962297" w:rsidRPr="00E25908">
        <w:t>requires pins 17 and 18 only</w:t>
      </w:r>
      <w:r w:rsidR="00E41CB0">
        <w:t xml:space="preserve">. Note that binary files can only be transmitted </w:t>
      </w:r>
      <w:r w:rsidR="00930533">
        <w:t xml:space="preserve">DCE-DCE </w:t>
      </w:r>
      <w:r w:rsidR="00E41CB0">
        <w:t xml:space="preserve">using a protocol (e.g. </w:t>
      </w:r>
      <w:proofErr w:type="spellStart"/>
      <w:r w:rsidR="00E41CB0">
        <w:t>Xmodem</w:t>
      </w:r>
      <w:proofErr w:type="spellEnd"/>
      <w:r w:rsidR="00E41CB0">
        <w:t>) in this mode</w:t>
      </w:r>
      <w:r w:rsidR="00962297" w:rsidRPr="00E25908">
        <w:t xml:space="preserve">; </w:t>
      </w:r>
      <w:r w:rsidR="00505954">
        <w:t xml:space="preserve">3/ </w:t>
      </w:r>
      <w:r w:rsidR="00962297" w:rsidRPr="00E25908">
        <w:t xml:space="preserve">HW_FLOWCONTROL, </w:t>
      </w:r>
      <w:r w:rsidR="006F3982">
        <w:t xml:space="preserve">or half-duplex, </w:t>
      </w:r>
      <w:r w:rsidR="00962297" w:rsidRPr="00E25908">
        <w:t xml:space="preserve">which requires pins 19 </w:t>
      </w:r>
      <w:r w:rsidR="00832F32">
        <w:t xml:space="preserve">(RTS) </w:t>
      </w:r>
      <w:r w:rsidR="00962297" w:rsidRPr="00E25908">
        <w:t xml:space="preserve">and 20 </w:t>
      </w:r>
      <w:r w:rsidR="00832F32">
        <w:t xml:space="preserve">(CTS) </w:t>
      </w:r>
      <w:r w:rsidR="00962297" w:rsidRPr="00E25908">
        <w:t xml:space="preserve">in addition; and </w:t>
      </w:r>
      <w:r w:rsidR="00505954">
        <w:t xml:space="preserve">4/ </w:t>
      </w:r>
      <w:r w:rsidR="00962297" w:rsidRPr="00E25908">
        <w:t xml:space="preserve">MODEM_FLOWCONTROL, </w:t>
      </w:r>
      <w:r w:rsidR="006F3982">
        <w:t xml:space="preserve">or full-duplex, </w:t>
      </w:r>
      <w:r w:rsidR="00962297" w:rsidRPr="00E25908">
        <w:t xml:space="preserve">which further requires pins 21 </w:t>
      </w:r>
      <w:r w:rsidR="001073A5">
        <w:t>(DTR)</w:t>
      </w:r>
      <w:r w:rsidR="00FA5FD9">
        <w:t>, 22</w:t>
      </w:r>
      <w:r w:rsidR="001073A5">
        <w:t xml:space="preserve"> (DSR</w:t>
      </w:r>
      <w:r w:rsidR="00FA5FD9">
        <w:t>)</w:t>
      </w:r>
      <w:r w:rsidR="001073A5">
        <w:t xml:space="preserve">, </w:t>
      </w:r>
      <w:r w:rsidR="00FA5FD9">
        <w:t>23 (</w:t>
      </w:r>
      <w:r w:rsidR="001073A5">
        <w:t>DCD</w:t>
      </w:r>
      <w:r w:rsidR="00FA5FD9">
        <w:t>)</w:t>
      </w:r>
      <w:r w:rsidR="001073A5">
        <w:t xml:space="preserve"> and </w:t>
      </w:r>
      <w:r w:rsidR="00FA5FD9">
        <w:t>24 (</w:t>
      </w:r>
      <w:r w:rsidR="001073A5">
        <w:t>RI)</w:t>
      </w:r>
      <w:r w:rsidR="00962297" w:rsidRPr="00E25908">
        <w:t>.</w:t>
      </w:r>
      <w:r w:rsidR="005025F3">
        <w:t xml:space="preserve"> </w:t>
      </w:r>
    </w:p>
    <w:p w14:paraId="747DC397" w14:textId="77777777" w:rsidR="0047383D" w:rsidRDefault="005025F3">
      <w:r>
        <w:t xml:space="preserve">The first </w:t>
      </w:r>
      <w:r w:rsidR="00EB51DE">
        <w:t>three</w:t>
      </w:r>
      <w:r>
        <w:t xml:space="preserve"> modes </w:t>
      </w:r>
      <w:r w:rsidR="0047383D">
        <w:t>will be</w:t>
      </w:r>
      <w:r>
        <w:t xml:space="preserve"> sufficient between point-to-point connected </w:t>
      </w:r>
      <w:r w:rsidR="0047383D">
        <w:t xml:space="preserve">peer </w:t>
      </w:r>
      <w:r>
        <w:t xml:space="preserve">DTEs (data terminal equipment, </w:t>
      </w:r>
      <w:r w:rsidR="0059574B">
        <w:t>such as the CPU to VDP</w:t>
      </w:r>
      <w:r>
        <w:t>)</w:t>
      </w:r>
      <w:r w:rsidR="00F77430">
        <w:t xml:space="preserve"> </w:t>
      </w:r>
      <w:r w:rsidR="0059574B">
        <w:t>over short distances</w:t>
      </w:r>
      <w:r w:rsidR="00315B34">
        <w:t xml:space="preserve">. </w:t>
      </w:r>
      <w:r w:rsidR="00C773E8">
        <w:t xml:space="preserve">Data rates decrease with distance due to signalling capacitance and noise. </w:t>
      </w:r>
    </w:p>
    <w:p w14:paraId="0C56C538" w14:textId="3BBD9EB1" w:rsidR="00117DFD" w:rsidRPr="00E25908" w:rsidRDefault="0047383D">
      <w:r>
        <w:t xml:space="preserve">The fourth mode </w:t>
      </w:r>
      <w:r w:rsidR="00315B34">
        <w:t>Modem flow control enables connection over longer distances via DCE (data communication equipment</w:t>
      </w:r>
      <w:r w:rsidR="00D14141">
        <w:rPr>
          <w:rStyle w:val="FootnoteReference"/>
        </w:rPr>
        <w:footnoteReference w:id="5"/>
      </w:r>
      <w:r w:rsidR="00315B34">
        <w:t xml:space="preserve">) using </w:t>
      </w:r>
      <w:r>
        <w:t>various network</w:t>
      </w:r>
      <w:r w:rsidR="003C326D">
        <w:t xml:space="preserve"> </w:t>
      </w:r>
      <w:r w:rsidR="00315B34">
        <w:t>signal carrier technolog</w:t>
      </w:r>
      <w:r>
        <w:t>ies (wire, wireless)</w:t>
      </w:r>
      <w:r w:rsidR="00315B34">
        <w:t xml:space="preserve">. </w:t>
      </w:r>
      <w:r w:rsidR="00E80957">
        <w:t xml:space="preserve">This mode generalises the ability of </w:t>
      </w:r>
      <w:r>
        <w:t>Agon</w:t>
      </w:r>
      <w:r w:rsidR="00E80957">
        <w:t xml:space="preserve"> to act as a micro-controller of remote end equipment. </w:t>
      </w:r>
      <w:r w:rsidR="0093073C">
        <w:t xml:space="preserve">It also enables full duplex (simultaneous </w:t>
      </w:r>
      <w:proofErr w:type="spellStart"/>
      <w:r w:rsidR="0093073C">
        <w:t>tx</w:t>
      </w:r>
      <w:proofErr w:type="spellEnd"/>
      <w:r w:rsidR="0093073C">
        <w:t xml:space="preserve"> and </w:t>
      </w:r>
      <w:proofErr w:type="spellStart"/>
      <w:r w:rsidR="0093073C">
        <w:t>rx</w:t>
      </w:r>
      <w:proofErr w:type="spellEnd"/>
      <w:r w:rsidR="0093073C">
        <w:t>) between peer</w:t>
      </w:r>
      <w:r w:rsidR="00B53A51">
        <w:t>-to-peer</w:t>
      </w:r>
      <w:r w:rsidR="0093073C">
        <w:t xml:space="preserve"> micro-</w:t>
      </w:r>
      <w:r w:rsidR="00B53A51">
        <w:t>controllers</w:t>
      </w:r>
      <w:r w:rsidR="0093073C">
        <w:t xml:space="preserve">. </w:t>
      </w:r>
    </w:p>
    <w:p w14:paraId="1E93CCD0" w14:textId="07F88D2D" w:rsidR="00962297" w:rsidRPr="00E25908" w:rsidRDefault="0067330D" w:rsidP="0067330D">
      <w:pPr>
        <w:pStyle w:val="Heading4"/>
      </w:pPr>
      <w:r w:rsidRPr="00E25908">
        <w:lastRenderedPageBreak/>
        <w:t>MOS UART</w:t>
      </w:r>
      <w:r w:rsidR="00FD114E">
        <w:t xml:space="preserve"> Issues</w:t>
      </w:r>
    </w:p>
    <w:p w14:paraId="5DEA6555" w14:textId="4BFD2A58" w:rsidR="00FD114E" w:rsidRDefault="005C6DCA">
      <w:r>
        <w:t>T</w:t>
      </w:r>
      <w:r w:rsidR="00CA16CB" w:rsidRPr="00E25908">
        <w:t xml:space="preserve">here’s </w:t>
      </w:r>
      <w:r w:rsidR="00084712">
        <w:t>a</w:t>
      </w:r>
      <w:r w:rsidR="00CA16CB" w:rsidRPr="00E25908">
        <w:t xml:space="preserve"> bug in </w:t>
      </w:r>
      <w:proofErr w:type="spellStart"/>
      <w:proofErr w:type="gramStart"/>
      <w:r w:rsidR="00CA16CB" w:rsidRPr="00E25908">
        <w:t>src</w:t>
      </w:r>
      <w:proofErr w:type="spellEnd"/>
      <w:r w:rsidR="00CA16CB" w:rsidRPr="00E25908">
        <w:t>/serial.asm:UART</w:t>
      </w:r>
      <w:proofErr w:type="gramEnd"/>
      <w:r w:rsidR="00CA16CB" w:rsidRPr="00E25908">
        <w:t>1_serial_GETCH</w:t>
      </w:r>
      <w:r w:rsidR="006422EA">
        <w:t>::189</w:t>
      </w:r>
      <w:r w:rsidR="00CA16CB" w:rsidRPr="00E25908">
        <w:t xml:space="preserve">, such that it tests whether UART0 is enabled rather than UART1. </w:t>
      </w:r>
      <w:r w:rsidR="006556F4" w:rsidRPr="00E25908">
        <w:t>An</w:t>
      </w:r>
      <w:r w:rsidR="00CA16CB" w:rsidRPr="00E25908">
        <w:t xml:space="preserve"> outcome </w:t>
      </w:r>
      <w:r w:rsidR="006556F4" w:rsidRPr="00E25908">
        <w:t>is that</w:t>
      </w:r>
      <w:r w:rsidR="00CA16CB" w:rsidRPr="00E25908">
        <w:t xml:space="preserve"> if </w:t>
      </w:r>
      <w:r w:rsidR="00084712">
        <w:t>an application</w:t>
      </w:r>
      <w:r w:rsidR="00CA16CB" w:rsidRPr="00E25908">
        <w:t xml:space="preserve"> call</w:t>
      </w:r>
      <w:r w:rsidR="00084712">
        <w:t>s</w:t>
      </w:r>
      <w:r w:rsidR="00CA16CB" w:rsidRPr="00E25908">
        <w:t xml:space="preserve"> </w:t>
      </w:r>
      <w:proofErr w:type="spellStart"/>
      <w:r w:rsidR="00CA16CB" w:rsidRPr="00E25908">
        <w:t>mos_api_ugetc</w:t>
      </w:r>
      <w:proofErr w:type="spellEnd"/>
      <w:r w:rsidR="00CA16CB" w:rsidRPr="00E25908">
        <w:t xml:space="preserve"> when no external device is </w:t>
      </w:r>
      <w:r w:rsidR="003E6D4F">
        <w:t>connected to UART1</w:t>
      </w:r>
      <w:r w:rsidR="006556F4" w:rsidRPr="00E25908">
        <w:t>, then</w:t>
      </w:r>
      <w:r w:rsidR="00CA16CB" w:rsidRPr="00E25908">
        <w:t xml:space="preserve"> the application will busy wait evermore</w:t>
      </w:r>
      <w:r w:rsidR="00084712">
        <w:t>;</w:t>
      </w:r>
      <w:r w:rsidR="006422EA">
        <w:t xml:space="preserve"> </w:t>
      </w:r>
      <w:r w:rsidR="00084712">
        <w:t xml:space="preserve">needing </w:t>
      </w:r>
      <w:r w:rsidR="006422EA">
        <w:t xml:space="preserve">a </w:t>
      </w:r>
      <w:r w:rsidR="00084712">
        <w:t xml:space="preserve">hardware </w:t>
      </w:r>
      <w:r w:rsidR="006422EA">
        <w:t xml:space="preserve">reset. </w:t>
      </w:r>
    </w:p>
    <w:p w14:paraId="6540C4C8" w14:textId="703EC3A6" w:rsidR="00FD114E" w:rsidRDefault="00FD114E" w:rsidP="00FD114E">
      <w:pPr>
        <w:pStyle w:val="Heading4"/>
      </w:pPr>
      <w:r>
        <w:t xml:space="preserve">DEV </w:t>
      </w:r>
      <w:r w:rsidR="004D3E3E">
        <w:t>API</w:t>
      </w:r>
      <w:r>
        <w:t xml:space="preserve"> UART</w:t>
      </w:r>
    </w:p>
    <w:p w14:paraId="6744EFCE" w14:textId="0621F5E6" w:rsidR="009C237B" w:rsidRDefault="00857B99" w:rsidP="005C6DCA">
      <w:r>
        <w:t>DE</w:t>
      </w:r>
      <w:r w:rsidR="00390FB7" w:rsidRPr="00E25908">
        <w:t xml:space="preserve">V API </w:t>
      </w:r>
      <w:r w:rsidR="00B06350">
        <w:t xml:space="preserve">shall </w:t>
      </w:r>
      <w:r w:rsidR="00B82C12">
        <w:t>craft</w:t>
      </w:r>
      <w:r w:rsidR="00375BE5">
        <w:t xml:space="preserve"> </w:t>
      </w:r>
      <w:r w:rsidR="00CD6172">
        <w:t>new software</w:t>
      </w:r>
      <w:r w:rsidR="00375BE5">
        <w:t xml:space="preserve"> </w:t>
      </w:r>
      <w:r w:rsidR="00A65E18">
        <w:t>to</w:t>
      </w:r>
      <w:r w:rsidR="00AF434E">
        <w:t xml:space="preserve"> use the </w:t>
      </w:r>
      <w:r w:rsidR="00375BE5">
        <w:t xml:space="preserve">eZ80 UART </w:t>
      </w:r>
      <w:r w:rsidR="00AF434E">
        <w:t>device</w:t>
      </w:r>
      <w:r w:rsidR="002A4E34">
        <w:t xml:space="preserve"> with</w:t>
      </w:r>
      <w:r w:rsidR="00AF434E">
        <w:t xml:space="preserve"> FIFO buffers</w:t>
      </w:r>
      <w:r w:rsidR="002E61DC">
        <w:t xml:space="preserve"> in interrupt mode</w:t>
      </w:r>
      <w:r w:rsidR="00F74DB4">
        <w:t xml:space="preserve">. </w:t>
      </w:r>
      <w:r w:rsidR="00AB0CF4">
        <w:t>It shall provide the ability to operate in half- or full-duplex transmission, using software</w:t>
      </w:r>
      <w:r w:rsidR="00D6643C">
        <w:t>-</w:t>
      </w:r>
      <w:r w:rsidR="00AB0CF4">
        <w:t>, hardware</w:t>
      </w:r>
      <w:r w:rsidR="00D6643C">
        <w:t>-</w:t>
      </w:r>
      <w:r w:rsidR="00AB0CF4">
        <w:t>, null-modem</w:t>
      </w:r>
      <w:r w:rsidR="00D6643C">
        <w:t>-</w:t>
      </w:r>
      <w:r w:rsidR="00AB0CF4">
        <w:t xml:space="preserve"> or full-modem </w:t>
      </w:r>
      <w:r w:rsidR="00A65E18">
        <w:t>flow control</w:t>
      </w:r>
      <w:r w:rsidR="00AB0CF4">
        <w:t>.</w:t>
      </w:r>
    </w:p>
    <w:p w14:paraId="61554ACD" w14:textId="1B78BAFD" w:rsidR="005C6DCA" w:rsidRDefault="006327A1" w:rsidP="005C6DCA">
      <w:r>
        <w:t>The API shall allow either buffered or non-buffered m</w:t>
      </w:r>
      <w:r w:rsidR="00EC2C10">
        <w:t>ethods</w:t>
      </w:r>
      <w:r>
        <w:t xml:space="preserve"> </w:t>
      </w:r>
      <w:r w:rsidR="00EC2C10">
        <w:t>for application calling</w:t>
      </w:r>
      <w:r>
        <w:t xml:space="preserve">, </w:t>
      </w:r>
      <w:r w:rsidR="00EC2C10">
        <w:t>either</w:t>
      </w:r>
      <w:r>
        <w:t xml:space="preserve"> of which allow </w:t>
      </w:r>
      <w:r w:rsidR="00B04B6D">
        <w:t xml:space="preserve">FreeRTOS </w:t>
      </w:r>
      <w:r>
        <w:t xml:space="preserve">tasks to run concurrently. </w:t>
      </w:r>
      <w:r w:rsidR="002E2F2C">
        <w:t>With the</w:t>
      </w:r>
      <w:r>
        <w:t xml:space="preserve"> non-buffered </w:t>
      </w:r>
      <w:r w:rsidR="002E2F2C">
        <w:t>method,</w:t>
      </w:r>
      <w:r>
        <w:t xml:space="preserve"> the calling task will </w:t>
      </w:r>
      <w:r w:rsidR="002A4E34">
        <w:t xml:space="preserve">be </w:t>
      </w:r>
      <w:r>
        <w:t>block</w:t>
      </w:r>
      <w:r w:rsidR="002A4E34">
        <w:t>ed</w:t>
      </w:r>
      <w:r>
        <w:t xml:space="preserve"> until </w:t>
      </w:r>
      <w:r w:rsidR="002A4E34">
        <w:t xml:space="preserve">either </w:t>
      </w:r>
      <w:r w:rsidR="00BA6FDD">
        <w:t>transmission</w:t>
      </w:r>
      <w:r>
        <w:t xml:space="preserve"> is complete or an error occurs. </w:t>
      </w:r>
      <w:r w:rsidR="00665EE9">
        <w:t>This m</w:t>
      </w:r>
      <w:r w:rsidR="002E2F2C">
        <w:t>ethod</w:t>
      </w:r>
      <w:r w:rsidR="00665EE9">
        <w:t xml:space="preserve"> is best used with a software task dedicated to </w:t>
      </w:r>
      <w:proofErr w:type="spellStart"/>
      <w:r w:rsidR="00665EE9">
        <w:t>uart</w:t>
      </w:r>
      <w:proofErr w:type="spellEnd"/>
      <w:r w:rsidR="00665EE9">
        <w:t xml:space="preserve"> </w:t>
      </w:r>
      <w:proofErr w:type="spellStart"/>
      <w:r w:rsidR="00665EE9">
        <w:t>i</w:t>
      </w:r>
      <w:proofErr w:type="spellEnd"/>
      <w:r w:rsidR="00665EE9">
        <w:t xml:space="preserve">/o. </w:t>
      </w:r>
      <w:r w:rsidR="00BA6FDD">
        <w:t xml:space="preserve">Whereas </w:t>
      </w:r>
      <w:r w:rsidR="002E2F2C">
        <w:t>with the</w:t>
      </w:r>
      <w:r w:rsidR="00B92FA9">
        <w:t xml:space="preserve"> buffered </w:t>
      </w:r>
      <w:r w:rsidR="002E2F2C">
        <w:t>method,</w:t>
      </w:r>
      <w:r w:rsidR="00B92FA9">
        <w:t xml:space="preserve"> the calling task will </w:t>
      </w:r>
      <w:r w:rsidR="002A4E34">
        <w:t xml:space="preserve">not </w:t>
      </w:r>
      <w:r w:rsidR="002E2F2C">
        <w:t xml:space="preserve">be </w:t>
      </w:r>
      <w:r w:rsidR="002A4E34">
        <w:t>block</w:t>
      </w:r>
      <w:r w:rsidR="002E2F2C">
        <w:t>ed</w:t>
      </w:r>
      <w:r w:rsidR="002A4E34">
        <w:t xml:space="preserve"> but continue to</w:t>
      </w:r>
      <w:r w:rsidR="00B92FA9">
        <w:t xml:space="preserve"> run concurrently with </w:t>
      </w:r>
      <w:proofErr w:type="spellStart"/>
      <w:r w:rsidR="002A4E34">
        <w:t>uart</w:t>
      </w:r>
      <w:proofErr w:type="spellEnd"/>
      <w:r w:rsidR="002A4E34">
        <w:t xml:space="preserve"> </w:t>
      </w:r>
      <w:r w:rsidR="00BA6FDD">
        <w:t>transmission</w:t>
      </w:r>
      <w:r w:rsidR="00B92FA9">
        <w:t xml:space="preserve">. </w:t>
      </w:r>
      <w:r w:rsidR="00665EE9">
        <w:t xml:space="preserve">This mode is best used with a task </w:t>
      </w:r>
      <w:r w:rsidR="008E5320">
        <w:t xml:space="preserve">design </w:t>
      </w:r>
      <w:r w:rsidR="00665EE9">
        <w:t>that loops around a number of</w:t>
      </w:r>
      <w:r w:rsidR="008E5320">
        <w:t xml:space="preserve"> independent activities</w:t>
      </w:r>
      <w:r w:rsidR="00E54528">
        <w:t xml:space="preserve">. Either </w:t>
      </w:r>
      <w:r w:rsidR="002E2F2C">
        <w:t>method</w:t>
      </w:r>
      <w:r w:rsidR="00E54528">
        <w:t xml:space="preserve"> can be used</w:t>
      </w:r>
      <w:r w:rsidR="00B234E7">
        <w:t xml:space="preserve"> with two separate </w:t>
      </w:r>
      <w:r w:rsidR="00CC5EFB">
        <w:t xml:space="preserve">FreeRTOS </w:t>
      </w:r>
      <w:r w:rsidR="00B234E7">
        <w:t>tasks</w:t>
      </w:r>
      <w:r w:rsidR="00E54528">
        <w:t>, one</w:t>
      </w:r>
      <w:r w:rsidR="00B234E7">
        <w:t xml:space="preserve"> for sending and </w:t>
      </w:r>
      <w:r w:rsidR="00E54528">
        <w:t xml:space="preserve">another for </w:t>
      </w:r>
      <w:r w:rsidR="00B234E7">
        <w:t xml:space="preserve">receiving. </w:t>
      </w:r>
    </w:p>
    <w:p w14:paraId="03ACA3CB" w14:textId="1DF781F7" w:rsidR="00AD58B4" w:rsidRPr="00E25908" w:rsidRDefault="00AD58B4" w:rsidP="00AD58B4">
      <w:pPr>
        <w:pStyle w:val="Heading3"/>
      </w:pPr>
      <w:r w:rsidRPr="00E25908">
        <w:t>I2C</w:t>
      </w:r>
    </w:p>
    <w:p w14:paraId="2DFFCBDE" w14:textId="77777777" w:rsidR="00210B08" w:rsidRDefault="003A688A">
      <w:r>
        <w:t xml:space="preserve">The MOS API provides functions to support an I2C bus in Single Master mode only (akin to SPI single mastering). </w:t>
      </w:r>
      <w:r w:rsidR="00A80C0F">
        <w:t>With safeguarding configured, t</w:t>
      </w:r>
      <w:r w:rsidR="00CB24AC" w:rsidRPr="00E25908">
        <w:t xml:space="preserve">he FreeRTOS DEV API software shall check that </w:t>
      </w:r>
      <w:r w:rsidR="00CB24AC">
        <w:t xml:space="preserve">the device has not </w:t>
      </w:r>
      <w:r w:rsidR="00CB24AC" w:rsidRPr="00E25908">
        <w:t>been allocated prior to successfully allocating</w:t>
      </w:r>
      <w:r w:rsidR="00CB24AC">
        <w:t xml:space="preserve"> it. </w:t>
      </w:r>
    </w:p>
    <w:p w14:paraId="6F3A2652" w14:textId="61EBCC0C" w:rsidR="00CA16CB" w:rsidRPr="00E25908" w:rsidRDefault="00730E81">
      <w:r w:rsidRPr="00E25908">
        <w:t xml:space="preserve">The eZ80 I2C device operates from dedicated pins (with no alternate functions). Only one </w:t>
      </w:r>
      <w:r>
        <w:t>I2C</w:t>
      </w:r>
      <w:r w:rsidRPr="00E25908">
        <w:t xml:space="preserve"> device is available, minor number </w:t>
      </w:r>
      <w:r>
        <w:t>0</w:t>
      </w:r>
      <w:r w:rsidRPr="00E25908">
        <w:t>.</w:t>
      </w:r>
    </w:p>
    <w:p w14:paraId="745FD23A" w14:textId="4CB52126" w:rsidR="00023860" w:rsidRPr="00E25908" w:rsidRDefault="00E97320" w:rsidP="00E97320">
      <w:pPr>
        <w:pStyle w:val="Heading4"/>
      </w:pPr>
      <w:r w:rsidRPr="00E25908">
        <w:t>MOS I2C</w:t>
      </w:r>
      <w:r w:rsidR="0072606E">
        <w:t xml:space="preserve"> Issues</w:t>
      </w:r>
    </w:p>
    <w:p w14:paraId="65C45B08" w14:textId="049AF7A5" w:rsidR="00736A74" w:rsidRPr="00E25908" w:rsidRDefault="00E97320">
      <w:pPr>
        <w:rPr>
          <w:rFonts w:cstheme="minorHAnsi"/>
        </w:rPr>
      </w:pPr>
      <w:r w:rsidRPr="00E25908">
        <w:rPr>
          <w:rFonts w:cstheme="minorHAnsi"/>
        </w:rPr>
        <w:t xml:space="preserve">The MOS I2C implements </w:t>
      </w:r>
      <w:r w:rsidR="0033651D">
        <w:rPr>
          <w:rFonts w:cstheme="minorHAnsi"/>
        </w:rPr>
        <w:t xml:space="preserve">Single Mastering, through </w:t>
      </w:r>
      <w:r w:rsidRPr="00E25908">
        <w:rPr>
          <w:rFonts w:cstheme="minorHAnsi"/>
        </w:rPr>
        <w:t xml:space="preserve">Master Transmit </w:t>
      </w:r>
      <w:r w:rsidR="00D77F02" w:rsidRPr="00E25908">
        <w:rPr>
          <w:rFonts w:cstheme="minorHAnsi"/>
        </w:rPr>
        <w:t>and Master Receive modes</w:t>
      </w:r>
      <w:r w:rsidR="00E162D4">
        <w:rPr>
          <w:rFonts w:cstheme="minorHAnsi"/>
        </w:rPr>
        <w:t xml:space="preserve"> for writing and reading devices respectively</w:t>
      </w:r>
      <w:r w:rsidR="0001296B">
        <w:rPr>
          <w:rStyle w:val="FootnoteReference"/>
          <w:rFonts w:cstheme="minorHAnsi"/>
        </w:rPr>
        <w:footnoteReference w:id="6"/>
      </w:r>
      <w:r w:rsidR="00D77F02" w:rsidRPr="00E25908">
        <w:rPr>
          <w:rFonts w:cstheme="minorHAnsi"/>
        </w:rPr>
        <w:t>;</w:t>
      </w:r>
      <w:r w:rsidRPr="00E25908">
        <w:rPr>
          <w:rFonts w:cstheme="minorHAnsi"/>
        </w:rPr>
        <w:t xml:space="preserve"> </w:t>
      </w:r>
      <w:r w:rsidR="0002555C" w:rsidRPr="00E25908">
        <w:rPr>
          <w:rFonts w:cstheme="minorHAnsi"/>
        </w:rPr>
        <w:t>but</w:t>
      </w:r>
      <w:r w:rsidRPr="00E25908">
        <w:rPr>
          <w:rFonts w:cstheme="minorHAnsi"/>
        </w:rPr>
        <w:t xml:space="preserve"> omits the Slave </w:t>
      </w:r>
      <w:r w:rsidR="00C94C13" w:rsidRPr="00E25908">
        <w:rPr>
          <w:rFonts w:cstheme="minorHAnsi"/>
        </w:rPr>
        <w:t xml:space="preserve">Receive and </w:t>
      </w:r>
      <w:r w:rsidRPr="00E25908">
        <w:rPr>
          <w:rFonts w:cstheme="minorHAnsi"/>
        </w:rPr>
        <w:t>Transmit</w:t>
      </w:r>
      <w:r w:rsidR="00D77F02" w:rsidRPr="00E25908">
        <w:rPr>
          <w:rFonts w:cstheme="minorHAnsi"/>
        </w:rPr>
        <w:t xml:space="preserve"> </w:t>
      </w:r>
      <w:r w:rsidR="000139BF">
        <w:rPr>
          <w:rFonts w:cstheme="minorHAnsi"/>
        </w:rPr>
        <w:t xml:space="preserve">(Slave Addressed) </w:t>
      </w:r>
      <w:r w:rsidR="00D77F02" w:rsidRPr="00E25908">
        <w:rPr>
          <w:rFonts w:cstheme="minorHAnsi"/>
        </w:rPr>
        <w:t>mode</w:t>
      </w:r>
      <w:r w:rsidR="00C94C13" w:rsidRPr="00E25908">
        <w:rPr>
          <w:rFonts w:cstheme="minorHAnsi"/>
        </w:rPr>
        <w:t>s</w:t>
      </w:r>
      <w:r w:rsidR="006116EF">
        <w:rPr>
          <w:rFonts w:cstheme="minorHAnsi"/>
        </w:rPr>
        <w:t>,</w:t>
      </w:r>
      <w:r w:rsidR="00E2240E">
        <w:rPr>
          <w:rFonts w:cstheme="minorHAnsi"/>
        </w:rPr>
        <w:t xml:space="preserve"> for responding to another bus master</w:t>
      </w:r>
      <w:r w:rsidRPr="00E25908">
        <w:rPr>
          <w:rFonts w:cstheme="minorHAnsi"/>
        </w:rPr>
        <w:t xml:space="preserve">. </w:t>
      </w:r>
      <w:r w:rsidR="007E1913">
        <w:rPr>
          <w:rFonts w:cstheme="minorHAnsi"/>
        </w:rPr>
        <w:t xml:space="preserve">This limits the Agon capability as a Micro-Controller to </w:t>
      </w:r>
      <w:r w:rsidR="00242161">
        <w:rPr>
          <w:rFonts w:cstheme="minorHAnsi"/>
        </w:rPr>
        <w:t>inter-</w:t>
      </w:r>
      <w:r w:rsidR="007E1913">
        <w:rPr>
          <w:rFonts w:cstheme="minorHAnsi"/>
        </w:rPr>
        <w:t xml:space="preserve">network. </w:t>
      </w:r>
    </w:p>
    <w:p w14:paraId="2CE3E1BF" w14:textId="097E5AB0" w:rsidR="00E97320" w:rsidRPr="00E25908" w:rsidRDefault="00736A74">
      <w:pPr>
        <w:rPr>
          <w:rFonts w:cstheme="minorHAnsi"/>
        </w:rPr>
      </w:pPr>
      <w:r w:rsidRPr="00E25908">
        <w:rPr>
          <w:rFonts w:cstheme="minorHAnsi"/>
        </w:rPr>
        <w:t>The MOS I2C software</w:t>
      </w:r>
      <w:r w:rsidR="00E278BF" w:rsidRPr="00E25908">
        <w:rPr>
          <w:rFonts w:cstheme="minorHAnsi"/>
        </w:rPr>
        <w:t xml:space="preserve"> </w:t>
      </w:r>
      <w:r w:rsidR="00BD2732">
        <w:rPr>
          <w:rFonts w:cstheme="minorHAnsi"/>
        </w:rPr>
        <w:t xml:space="preserve">implements 7-bit addressing only; it </w:t>
      </w:r>
      <w:r w:rsidR="00E278BF" w:rsidRPr="00E25908">
        <w:rPr>
          <w:rFonts w:cstheme="minorHAnsi"/>
        </w:rPr>
        <w:t xml:space="preserve">does not implement 10-bit </w:t>
      </w:r>
      <w:r w:rsidR="00C145FC">
        <w:rPr>
          <w:rFonts w:cstheme="minorHAnsi"/>
        </w:rPr>
        <w:t xml:space="preserve">extended </w:t>
      </w:r>
      <w:r w:rsidR="00E278BF" w:rsidRPr="00E25908">
        <w:rPr>
          <w:rFonts w:cstheme="minorHAnsi"/>
        </w:rPr>
        <w:t>addressing</w:t>
      </w:r>
      <w:r w:rsidR="00EC5E82">
        <w:rPr>
          <w:rStyle w:val="FootnoteReference"/>
          <w:rFonts w:cstheme="minorHAnsi"/>
        </w:rPr>
        <w:footnoteReference w:id="7"/>
      </w:r>
      <w:r w:rsidR="00E278BF" w:rsidRPr="00E25908">
        <w:rPr>
          <w:rFonts w:cstheme="minorHAnsi"/>
        </w:rPr>
        <w:t xml:space="preserve">. </w:t>
      </w:r>
      <w:r w:rsidR="00BD42F4" w:rsidRPr="00E25908">
        <w:rPr>
          <w:rFonts w:cstheme="minorHAnsi"/>
        </w:rPr>
        <w:t xml:space="preserve">With </w:t>
      </w:r>
      <w:r w:rsidR="006A47DC" w:rsidRPr="00E25908">
        <w:rPr>
          <w:rFonts w:cstheme="minorHAnsi"/>
        </w:rPr>
        <w:t>16</w:t>
      </w:r>
      <w:r w:rsidR="00BD42F4" w:rsidRPr="00E25908">
        <w:rPr>
          <w:rFonts w:cstheme="minorHAnsi"/>
        </w:rPr>
        <w:t xml:space="preserve"> reserved </w:t>
      </w:r>
      <w:r w:rsidR="00C127B8">
        <w:rPr>
          <w:rFonts w:cstheme="minorHAnsi"/>
        </w:rPr>
        <w:t xml:space="preserve">7-bit </w:t>
      </w:r>
      <w:r w:rsidR="00BD42F4" w:rsidRPr="00E25908">
        <w:rPr>
          <w:rFonts w:cstheme="minorHAnsi"/>
        </w:rPr>
        <w:t>address numbers, t</w:t>
      </w:r>
      <w:r w:rsidRPr="00E25908">
        <w:rPr>
          <w:rFonts w:cstheme="minorHAnsi"/>
        </w:rPr>
        <w:t>his</w:t>
      </w:r>
      <w:r w:rsidR="00510D17" w:rsidRPr="00E25908">
        <w:rPr>
          <w:rFonts w:cstheme="minorHAnsi"/>
        </w:rPr>
        <w:t xml:space="preserve"> </w:t>
      </w:r>
      <w:r w:rsidR="00917727">
        <w:rPr>
          <w:rFonts w:cstheme="minorHAnsi"/>
        </w:rPr>
        <w:t>will</w:t>
      </w:r>
      <w:r w:rsidR="00510D17" w:rsidRPr="00E25908">
        <w:rPr>
          <w:rFonts w:cstheme="minorHAnsi"/>
        </w:rPr>
        <w:t xml:space="preserve"> be a problem</w:t>
      </w:r>
      <w:r w:rsidR="008D4B85">
        <w:rPr>
          <w:rFonts w:cstheme="minorHAnsi"/>
        </w:rPr>
        <w:t xml:space="preserve"> </w:t>
      </w:r>
      <w:r w:rsidR="00394FE8">
        <w:rPr>
          <w:rFonts w:cstheme="minorHAnsi"/>
        </w:rPr>
        <w:t xml:space="preserve">only </w:t>
      </w:r>
      <w:r w:rsidR="008D4B85">
        <w:rPr>
          <w:rFonts w:cstheme="minorHAnsi"/>
        </w:rPr>
        <w:t>if</w:t>
      </w:r>
      <w:r w:rsidR="00917727">
        <w:rPr>
          <w:rFonts w:cstheme="minorHAnsi"/>
        </w:rPr>
        <w:t>:</w:t>
      </w:r>
      <w:r w:rsidR="00510D17" w:rsidRPr="00E25908">
        <w:rPr>
          <w:rFonts w:cstheme="minorHAnsi"/>
        </w:rPr>
        <w:t xml:space="preserve"> </w:t>
      </w:r>
      <w:proofErr w:type="spellStart"/>
      <w:r w:rsidR="00917727">
        <w:rPr>
          <w:rFonts w:cstheme="minorHAnsi"/>
        </w:rPr>
        <w:t>i</w:t>
      </w:r>
      <w:proofErr w:type="spellEnd"/>
      <w:r w:rsidR="00917727">
        <w:rPr>
          <w:rFonts w:cstheme="minorHAnsi"/>
        </w:rPr>
        <w:t xml:space="preserve">/ </w:t>
      </w:r>
      <w:r w:rsidR="00510D17" w:rsidRPr="00E25908">
        <w:rPr>
          <w:rFonts w:cstheme="minorHAnsi"/>
        </w:rPr>
        <w:t xml:space="preserve">the number of attached devices exceeds </w:t>
      </w:r>
      <w:r w:rsidR="006A47DC" w:rsidRPr="00E25908">
        <w:rPr>
          <w:rFonts w:cstheme="minorHAnsi"/>
        </w:rPr>
        <w:t>112</w:t>
      </w:r>
      <w:r w:rsidR="00EE788F" w:rsidRPr="00E25908">
        <w:rPr>
          <w:rFonts w:cstheme="minorHAnsi"/>
        </w:rPr>
        <w:t>,</w:t>
      </w:r>
      <w:r w:rsidRPr="00E25908">
        <w:rPr>
          <w:rFonts w:cstheme="minorHAnsi"/>
        </w:rPr>
        <w:t xml:space="preserve"> which </w:t>
      </w:r>
      <w:r w:rsidR="00CC7823" w:rsidRPr="00E25908">
        <w:rPr>
          <w:rFonts w:cstheme="minorHAnsi"/>
        </w:rPr>
        <w:t xml:space="preserve">use-case </w:t>
      </w:r>
      <w:r w:rsidRPr="00E25908">
        <w:rPr>
          <w:rFonts w:cstheme="minorHAnsi"/>
        </w:rPr>
        <w:t xml:space="preserve">seems </w:t>
      </w:r>
      <w:r w:rsidR="00CC7823" w:rsidRPr="00E25908">
        <w:rPr>
          <w:rFonts w:cstheme="minorHAnsi"/>
        </w:rPr>
        <w:t xml:space="preserve">rare – </w:t>
      </w:r>
      <w:r w:rsidR="00E536A6" w:rsidRPr="00E25908">
        <w:rPr>
          <w:rFonts w:cstheme="minorHAnsi"/>
        </w:rPr>
        <w:t>but e.g.</w:t>
      </w:r>
      <w:r w:rsidR="00CC7823" w:rsidRPr="00E25908">
        <w:rPr>
          <w:rFonts w:cstheme="minorHAnsi"/>
        </w:rPr>
        <w:t xml:space="preserve"> Christmas tree LEDs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</w:t>
      </w:r>
      <w:r w:rsidR="00917727">
        <w:rPr>
          <w:rFonts w:cstheme="minorHAnsi"/>
        </w:rPr>
        <w:t xml:space="preserve">ii/ </w:t>
      </w:r>
      <w:r w:rsidR="00510D17" w:rsidRPr="00E25908">
        <w:rPr>
          <w:rFonts w:cstheme="minorHAnsi"/>
        </w:rPr>
        <w:t>if a</w:t>
      </w:r>
      <w:r w:rsidR="00E536A6" w:rsidRPr="00E25908">
        <w:rPr>
          <w:rFonts w:cstheme="minorHAnsi"/>
        </w:rPr>
        <w:t xml:space="preserve">n application-specific </w:t>
      </w:r>
      <w:r w:rsidR="00750B8E">
        <w:rPr>
          <w:rFonts w:cstheme="minorHAnsi"/>
        </w:rPr>
        <w:t>sub-netting</w:t>
      </w:r>
      <w:r w:rsidR="00510D17" w:rsidRPr="00E25908">
        <w:rPr>
          <w:rFonts w:cstheme="minorHAnsi"/>
        </w:rPr>
        <w:t xml:space="preserve"> address scheme is </w:t>
      </w:r>
      <w:r w:rsidR="00C127B8">
        <w:rPr>
          <w:rFonts w:cstheme="minorHAnsi"/>
        </w:rPr>
        <w:t>to be used</w:t>
      </w:r>
      <w:r w:rsidR="00CA02AF">
        <w:rPr>
          <w:rFonts w:cstheme="minorHAnsi"/>
        </w:rPr>
        <w:t>, exhausting the logical assignment of minor numbers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</w:t>
      </w:r>
      <w:r w:rsidR="00917727">
        <w:rPr>
          <w:rFonts w:cstheme="minorHAnsi"/>
        </w:rPr>
        <w:t xml:space="preserve">iii/ </w:t>
      </w:r>
      <w:r w:rsidR="00510D17" w:rsidRPr="00E25908">
        <w:rPr>
          <w:rFonts w:cstheme="minorHAnsi"/>
        </w:rPr>
        <w:t xml:space="preserve">if </w:t>
      </w:r>
      <w:r w:rsidR="00F96191">
        <w:rPr>
          <w:rFonts w:cstheme="minorHAnsi"/>
        </w:rPr>
        <w:t>certain</w:t>
      </w:r>
      <w:r w:rsidR="00510D17" w:rsidRPr="00E25908">
        <w:rPr>
          <w:rFonts w:cstheme="minorHAnsi"/>
        </w:rPr>
        <w:t xml:space="preserve"> devices </w:t>
      </w:r>
      <w:r w:rsidRPr="00E25908">
        <w:rPr>
          <w:rFonts w:cstheme="minorHAnsi"/>
        </w:rPr>
        <w:t>only support</w:t>
      </w:r>
      <w:r w:rsidR="00510D17" w:rsidRPr="00E25908">
        <w:rPr>
          <w:rFonts w:cstheme="minorHAnsi"/>
        </w:rPr>
        <w:t xml:space="preserve"> 10-bit address</w:t>
      </w:r>
      <w:r w:rsidR="003F4156">
        <w:rPr>
          <w:rFonts w:cstheme="minorHAnsi"/>
        </w:rPr>
        <w:t>ing</w:t>
      </w:r>
      <w:r w:rsidR="003C1F85" w:rsidRPr="00E25908">
        <w:rPr>
          <w:rFonts w:cstheme="minorHAnsi"/>
        </w:rPr>
        <w:t xml:space="preserve"> (</w:t>
      </w:r>
      <w:r w:rsidR="00AF732C">
        <w:rPr>
          <w:rFonts w:cstheme="minorHAnsi"/>
        </w:rPr>
        <w:t xml:space="preserve">e.g. </w:t>
      </w:r>
      <w:r w:rsidR="00F03D97">
        <w:rPr>
          <w:rFonts w:cstheme="minorHAnsi"/>
        </w:rPr>
        <w:t>on</w:t>
      </w:r>
      <w:r w:rsidR="00AF732C">
        <w:rPr>
          <w:rFonts w:cstheme="minorHAnsi"/>
        </w:rPr>
        <w:t xml:space="preserve"> </w:t>
      </w:r>
      <w:r w:rsidR="003C1F85" w:rsidRPr="00E25908">
        <w:rPr>
          <w:rFonts w:cstheme="minorHAnsi"/>
        </w:rPr>
        <w:t xml:space="preserve">7-bit address </w:t>
      </w:r>
      <w:r w:rsidR="00907724" w:rsidRPr="00E25908">
        <w:rPr>
          <w:rFonts w:cstheme="minorHAnsi"/>
        </w:rPr>
        <w:t xml:space="preserve">assigned numbers </w:t>
      </w:r>
      <w:r w:rsidR="003C1F85" w:rsidRPr="00E25908">
        <w:rPr>
          <w:rFonts w:cstheme="minorHAnsi"/>
        </w:rPr>
        <w:t>exhaustion</w:t>
      </w:r>
      <w:r w:rsidR="00D52035" w:rsidRPr="00E25908">
        <w:rPr>
          <w:rFonts w:cstheme="minorHAnsi"/>
        </w:rPr>
        <w:t xml:space="preserve"> – see </w:t>
      </w:r>
      <w:hyperlink r:id="rId10" w:history="1">
        <w:r w:rsidR="00D52035" w:rsidRPr="00E25908">
          <w:rPr>
            <w:rStyle w:val="Hyperlink"/>
            <w:rFonts w:cstheme="minorHAnsi"/>
          </w:rPr>
          <w:t>https://learn.adafruit.com/i2c-addresses/the-list</w:t>
        </w:r>
      </w:hyperlink>
      <w:r w:rsidR="00D52035" w:rsidRPr="00E25908">
        <w:rPr>
          <w:rFonts w:cstheme="minorHAnsi"/>
        </w:rPr>
        <w:t xml:space="preserve"> for example). </w:t>
      </w:r>
    </w:p>
    <w:p w14:paraId="2D19876A" w14:textId="1740A8EE" w:rsidR="00D70E15" w:rsidRPr="00E25908" w:rsidRDefault="00D70E15" w:rsidP="00D70E15">
      <w:pPr>
        <w:pStyle w:val="Heading4"/>
      </w:pPr>
      <w:r w:rsidRPr="00E25908">
        <w:t>DEV API</w:t>
      </w:r>
      <w:r w:rsidR="004D3E3E">
        <w:t xml:space="preserve"> I2C</w:t>
      </w:r>
    </w:p>
    <w:p w14:paraId="319473EB" w14:textId="470E20AA" w:rsidR="00EE788F" w:rsidRPr="00E25908" w:rsidRDefault="0065584C">
      <w:pPr>
        <w:rPr>
          <w:rFonts w:cstheme="minorHAnsi"/>
        </w:rPr>
      </w:pPr>
      <w:r w:rsidRPr="00E25908">
        <w:rPr>
          <w:rFonts w:cstheme="minorHAnsi"/>
        </w:rPr>
        <w:t>One use-case for I2C Slave mode</w:t>
      </w:r>
      <w:r w:rsidR="00D53D3C" w:rsidRPr="00E25908">
        <w:rPr>
          <w:rFonts w:cstheme="minorHAnsi"/>
        </w:rPr>
        <w:t>s</w:t>
      </w:r>
      <w:r w:rsidRPr="00E25908">
        <w:rPr>
          <w:rFonts w:cstheme="minorHAnsi"/>
        </w:rPr>
        <w:t xml:space="preserve"> </w:t>
      </w:r>
      <w:r w:rsidR="00DE5C19">
        <w:rPr>
          <w:rFonts w:cstheme="minorHAnsi"/>
        </w:rPr>
        <w:t xml:space="preserve">(bus multi-mastering) </w:t>
      </w:r>
      <w:r w:rsidRPr="00E25908">
        <w:rPr>
          <w:rFonts w:cstheme="minorHAnsi"/>
        </w:rPr>
        <w:t>is Agon peer-to-peer</w:t>
      </w:r>
      <w:r w:rsidR="00D53D3C" w:rsidRPr="00E25908">
        <w:rPr>
          <w:rFonts w:cstheme="minorHAnsi"/>
        </w:rPr>
        <w:t xml:space="preserve"> networking</w:t>
      </w:r>
      <w:r w:rsidRPr="00E25908">
        <w:rPr>
          <w:rFonts w:cstheme="minorHAnsi"/>
        </w:rPr>
        <w:t xml:space="preserve">. Presently, </w:t>
      </w:r>
      <w:r w:rsidR="00A21B96">
        <w:rPr>
          <w:rFonts w:cstheme="minorHAnsi"/>
        </w:rPr>
        <w:t xml:space="preserve">the ability to </w:t>
      </w:r>
      <w:r w:rsidR="003030B4">
        <w:rPr>
          <w:rFonts w:cstheme="minorHAnsi"/>
        </w:rPr>
        <w:t xml:space="preserve">natively </w:t>
      </w:r>
      <w:r w:rsidR="00D53D3C" w:rsidRPr="00E25908">
        <w:rPr>
          <w:rFonts w:cstheme="minorHAnsi"/>
        </w:rPr>
        <w:t>inter-connect</w:t>
      </w:r>
      <w:r w:rsidRPr="00E25908">
        <w:rPr>
          <w:rFonts w:cstheme="minorHAnsi"/>
        </w:rPr>
        <w:t xml:space="preserve"> Agon devices</w:t>
      </w:r>
      <w:r w:rsidR="006461B0">
        <w:rPr>
          <w:rFonts w:cstheme="minorHAnsi"/>
        </w:rPr>
        <w:t xml:space="preserve"> is limited</w:t>
      </w:r>
      <w:r w:rsidR="00CE437E">
        <w:rPr>
          <w:rStyle w:val="FootnoteReference"/>
          <w:rFonts w:cstheme="minorHAnsi"/>
        </w:rPr>
        <w:footnoteReference w:id="8"/>
      </w:r>
      <w:r w:rsidR="001F21E6">
        <w:rPr>
          <w:rFonts w:cstheme="minorHAnsi"/>
        </w:rPr>
        <w:t xml:space="preserve">. </w:t>
      </w:r>
      <w:r w:rsidRPr="00E25908">
        <w:rPr>
          <w:rFonts w:cstheme="minorHAnsi"/>
        </w:rPr>
        <w:t>I2C</w:t>
      </w:r>
      <w:r w:rsidR="001F21E6">
        <w:rPr>
          <w:rFonts w:cstheme="minorHAnsi"/>
        </w:rPr>
        <w:t xml:space="preserve"> </w:t>
      </w:r>
      <w:r w:rsidR="001F21E6">
        <w:t xml:space="preserve">is a true multi-master bus, providing </w:t>
      </w:r>
      <w:r w:rsidR="001F21E6">
        <w:lastRenderedPageBreak/>
        <w:t>arbitration and collision detection</w:t>
      </w:r>
      <w:r w:rsidR="001F21E6">
        <w:rPr>
          <w:rFonts w:cstheme="minorHAnsi"/>
        </w:rPr>
        <w:t xml:space="preserve">, and </w:t>
      </w:r>
      <w:r w:rsidRPr="00E25908">
        <w:rPr>
          <w:rFonts w:cstheme="minorHAnsi"/>
        </w:rPr>
        <w:t>presents the best way of doing that</w:t>
      </w:r>
      <w:r w:rsidR="00394FE8">
        <w:rPr>
          <w:rFonts w:cstheme="minorHAnsi"/>
        </w:rPr>
        <w:t xml:space="preserve"> through the Extension Interface</w:t>
      </w:r>
      <w:r w:rsidR="00345732">
        <w:rPr>
          <w:rFonts w:cstheme="minorHAnsi"/>
        </w:rPr>
        <w:t xml:space="preserve">. </w:t>
      </w:r>
      <w:r w:rsidR="00083A71">
        <w:rPr>
          <w:rFonts w:cstheme="minorHAnsi"/>
        </w:rPr>
        <w:t xml:space="preserve">With </w:t>
      </w:r>
      <w:r w:rsidR="00C1727D">
        <w:rPr>
          <w:rFonts w:cstheme="minorHAnsi"/>
        </w:rPr>
        <w:t xml:space="preserve">the addition of </w:t>
      </w:r>
      <w:r w:rsidR="00083A71">
        <w:rPr>
          <w:rFonts w:cstheme="minorHAnsi"/>
        </w:rPr>
        <w:t>Slave</w:t>
      </w:r>
      <w:r w:rsidR="003F0DF8">
        <w:rPr>
          <w:rFonts w:cstheme="minorHAnsi"/>
        </w:rPr>
        <w:t>-addressed</w:t>
      </w:r>
      <w:r w:rsidR="00083A71">
        <w:rPr>
          <w:rFonts w:cstheme="minorHAnsi"/>
        </w:rPr>
        <w:t xml:space="preserve"> </w:t>
      </w:r>
      <w:r w:rsidR="006B6262">
        <w:rPr>
          <w:rFonts w:cstheme="minorHAnsi"/>
        </w:rPr>
        <w:t>read and write m</w:t>
      </w:r>
      <w:r w:rsidR="00083A71">
        <w:rPr>
          <w:rFonts w:cstheme="minorHAnsi"/>
        </w:rPr>
        <w:t>ode</w:t>
      </w:r>
      <w:r w:rsidR="00C1727D">
        <w:rPr>
          <w:rFonts w:cstheme="minorHAnsi"/>
        </w:rPr>
        <w:t>s</w:t>
      </w:r>
      <w:r w:rsidR="003F0DF8">
        <w:rPr>
          <w:rFonts w:cstheme="minorHAnsi"/>
        </w:rPr>
        <w:t>,</w:t>
      </w:r>
      <w:r w:rsidR="00083A71">
        <w:rPr>
          <w:rFonts w:cstheme="minorHAnsi"/>
        </w:rPr>
        <w:t xml:space="preserve"> and </w:t>
      </w:r>
      <w:r w:rsidR="00B25C52">
        <w:rPr>
          <w:rFonts w:cstheme="minorHAnsi"/>
        </w:rPr>
        <w:t xml:space="preserve">corresponding </w:t>
      </w:r>
      <w:r w:rsidR="00083A71">
        <w:rPr>
          <w:rFonts w:cstheme="minorHAnsi"/>
        </w:rPr>
        <w:t>interrupt</w:t>
      </w:r>
      <w:r w:rsidR="00B25C52">
        <w:rPr>
          <w:rFonts w:cstheme="minorHAnsi"/>
        </w:rPr>
        <w:t xml:space="preserve"> support</w:t>
      </w:r>
      <w:r w:rsidR="00083A71">
        <w:rPr>
          <w:rFonts w:cstheme="minorHAnsi"/>
        </w:rPr>
        <w:t xml:space="preserve">, </w:t>
      </w:r>
      <w:r w:rsidR="00345732">
        <w:rPr>
          <w:rFonts w:cstheme="minorHAnsi"/>
        </w:rPr>
        <w:t>w</w:t>
      </w:r>
      <w:r w:rsidR="00E25908" w:rsidRPr="00E25908">
        <w:rPr>
          <w:rFonts w:cstheme="minorHAnsi"/>
        </w:rPr>
        <w:t>e might be able to realise an Agon Cluster</w:t>
      </w:r>
      <w:r w:rsidR="00394FE8">
        <w:rPr>
          <w:rFonts w:cstheme="minorHAnsi"/>
        </w:rPr>
        <w:t xml:space="preserve">. </w:t>
      </w:r>
    </w:p>
    <w:p w14:paraId="79A5C8D2" w14:textId="782D208D" w:rsidR="00EE788F" w:rsidRDefault="00CA4D23" w:rsidP="00EE788F">
      <w:pPr>
        <w:pStyle w:val="Heading2"/>
      </w:pPr>
      <w:r>
        <w:t xml:space="preserve">General </w:t>
      </w:r>
      <w:r w:rsidR="00D934FA">
        <w:t xml:space="preserve">Solution </w:t>
      </w:r>
      <w:r w:rsidR="00EE788F" w:rsidRPr="00E25908">
        <w:t>Options</w:t>
      </w:r>
    </w:p>
    <w:p w14:paraId="1D23AD5D" w14:textId="04AD5915" w:rsidR="00595B98" w:rsidRPr="00595B98" w:rsidRDefault="00BA33D5" w:rsidP="00595B98">
      <w:r>
        <w:t>As much as possible we want to locate software in ROM, to keep the RAM footprint to a minimum.</w:t>
      </w:r>
      <w:r w:rsidR="00FA7ED5">
        <w:t xml:space="preserve"> W</w:t>
      </w:r>
      <w:r w:rsidR="006A1FBB">
        <w:t>h</w:t>
      </w:r>
      <w:r w:rsidR="00FA7ED5">
        <w:t xml:space="preserve">ere we need to use RAM, </w:t>
      </w:r>
      <w:r w:rsidR="00392902">
        <w:t>that use</w:t>
      </w:r>
      <w:r w:rsidR="00FA7ED5">
        <w:t xml:space="preserve"> should be </w:t>
      </w:r>
      <w:r w:rsidR="00392902">
        <w:t>user-</w:t>
      </w:r>
      <w:r w:rsidR="00FA7ED5">
        <w:t xml:space="preserve">configurable. </w:t>
      </w:r>
    </w:p>
    <w:p w14:paraId="3F9493F0" w14:textId="365D341F" w:rsidR="00C86886" w:rsidRDefault="00B60652" w:rsidP="00C86886">
      <w:pPr>
        <w:pStyle w:val="Heading3"/>
      </w:pPr>
      <w:r>
        <w:t xml:space="preserve">1/ </w:t>
      </w:r>
      <w:r w:rsidR="00C86886">
        <w:t>ROM</w:t>
      </w:r>
      <w:r w:rsidR="00230677">
        <w:t xml:space="preserve"> – modify MOS</w:t>
      </w:r>
    </w:p>
    <w:p w14:paraId="6F8919D3" w14:textId="3C7C71E7" w:rsidR="00D70E15" w:rsidRDefault="0007173F">
      <w:pPr>
        <w:rPr>
          <w:rFonts w:cstheme="minorHAnsi"/>
        </w:rPr>
      </w:pPr>
      <w:r w:rsidRPr="00E25908">
        <w:rPr>
          <w:rFonts w:cstheme="minorHAnsi"/>
        </w:rPr>
        <w:t xml:space="preserve">We could </w:t>
      </w:r>
      <w:r w:rsidR="00BD1892">
        <w:rPr>
          <w:rFonts w:cstheme="minorHAnsi"/>
        </w:rPr>
        <w:t xml:space="preserve">fork and </w:t>
      </w:r>
      <w:r w:rsidR="00EE788F" w:rsidRPr="00E25908">
        <w:rPr>
          <w:rFonts w:cstheme="minorHAnsi"/>
        </w:rPr>
        <w:t xml:space="preserve">extend the MOS </w:t>
      </w:r>
      <w:r w:rsidR="00E560E2">
        <w:rPr>
          <w:rFonts w:cstheme="minorHAnsi"/>
        </w:rPr>
        <w:t xml:space="preserve">Quark </w:t>
      </w:r>
      <w:r w:rsidRPr="00E25908">
        <w:rPr>
          <w:rFonts w:cstheme="minorHAnsi"/>
        </w:rPr>
        <w:t>software to produce a new release</w:t>
      </w:r>
      <w:r w:rsidR="00AB2923">
        <w:rPr>
          <w:rFonts w:cstheme="minorHAnsi"/>
        </w:rPr>
        <w:t xml:space="preserve"> </w:t>
      </w:r>
      <w:r w:rsidR="00595B98">
        <w:rPr>
          <w:rFonts w:cstheme="minorHAnsi"/>
        </w:rPr>
        <w:t xml:space="preserve">(maybe </w:t>
      </w:r>
      <w:r w:rsidR="00AB2923">
        <w:rPr>
          <w:rFonts w:cstheme="minorHAnsi"/>
        </w:rPr>
        <w:t xml:space="preserve">numbered </w:t>
      </w:r>
      <w:r w:rsidR="00595B98">
        <w:rPr>
          <w:rFonts w:cstheme="minorHAnsi"/>
        </w:rPr>
        <w:t>1.1.0</w:t>
      </w:r>
      <w:r w:rsidR="00760B9B">
        <w:rPr>
          <w:rFonts w:cstheme="minorHAnsi"/>
        </w:rPr>
        <w:t xml:space="preserve"> as a </w:t>
      </w:r>
      <w:r w:rsidR="00072252">
        <w:rPr>
          <w:rFonts w:cstheme="minorHAnsi"/>
        </w:rPr>
        <w:t>new and distinct</w:t>
      </w:r>
      <w:r w:rsidR="00760B9B">
        <w:rPr>
          <w:rFonts w:cstheme="minorHAnsi"/>
        </w:rPr>
        <w:t xml:space="preserve"> </w:t>
      </w:r>
      <w:r w:rsidR="00072252">
        <w:rPr>
          <w:rFonts w:cstheme="minorHAnsi"/>
        </w:rPr>
        <w:t xml:space="preserve">branch </w:t>
      </w:r>
      <w:r w:rsidR="00760B9B">
        <w:rPr>
          <w:rFonts w:cstheme="minorHAnsi"/>
        </w:rPr>
        <w:t>of MOS</w:t>
      </w:r>
      <w:r w:rsidR="005261A5">
        <w:rPr>
          <w:rFonts w:cstheme="minorHAnsi"/>
        </w:rPr>
        <w:t>)</w:t>
      </w:r>
      <w:r w:rsidR="00C55C23">
        <w:rPr>
          <w:rFonts w:cstheme="minorHAnsi"/>
        </w:rPr>
        <w:t>:</w:t>
      </w:r>
      <w:r w:rsidR="00EE788F" w:rsidRPr="00E25908">
        <w:rPr>
          <w:rFonts w:cstheme="minorHAnsi"/>
        </w:rPr>
        <w:t xml:space="preserve"> fix the UART</w:t>
      </w:r>
      <w:r w:rsidR="0024761C">
        <w:rPr>
          <w:rFonts w:cstheme="minorHAnsi"/>
        </w:rPr>
        <w:t>1</w:t>
      </w:r>
      <w:r w:rsidR="00EE788F" w:rsidRPr="00E25908">
        <w:rPr>
          <w:rFonts w:cstheme="minorHAnsi"/>
        </w:rPr>
        <w:t xml:space="preserve"> bug; finish the I2C software</w:t>
      </w:r>
      <w:r w:rsidR="00A379E1">
        <w:rPr>
          <w:rFonts w:cstheme="minorHAnsi"/>
        </w:rPr>
        <w:t xml:space="preserve"> with multi-mastering</w:t>
      </w:r>
      <w:r w:rsidR="00C55C23">
        <w:rPr>
          <w:rFonts w:cstheme="minorHAnsi"/>
        </w:rPr>
        <w:t>,</w:t>
      </w:r>
      <w:r w:rsidR="00EE788F" w:rsidRPr="00E25908">
        <w:rPr>
          <w:rFonts w:cstheme="minorHAnsi"/>
        </w:rPr>
        <w:t xml:space="preserve"> to include slave</w:t>
      </w:r>
      <w:r w:rsidR="001F21E6">
        <w:rPr>
          <w:rFonts w:cstheme="minorHAnsi"/>
        </w:rPr>
        <w:t>-addressed</w:t>
      </w:r>
      <w:r w:rsidR="00EE788F" w:rsidRPr="00E25908">
        <w:rPr>
          <w:rFonts w:cstheme="minorHAnsi"/>
        </w:rPr>
        <w:t xml:space="preserve"> modes</w:t>
      </w:r>
      <w:r w:rsidR="00732ACC">
        <w:rPr>
          <w:rFonts w:cstheme="minorHAnsi"/>
        </w:rPr>
        <w:t xml:space="preserve"> and status register cases</w:t>
      </w:r>
      <w:r w:rsidR="00EE788F" w:rsidRPr="00E25908">
        <w:rPr>
          <w:rFonts w:cstheme="minorHAnsi"/>
        </w:rPr>
        <w:t xml:space="preserve">; </w:t>
      </w:r>
      <w:r w:rsidR="00A379E1">
        <w:rPr>
          <w:rFonts w:cstheme="minorHAnsi"/>
        </w:rPr>
        <w:t xml:space="preserve">fix the GPIOB_SETMODE bug, </w:t>
      </w:r>
      <w:r w:rsidR="00C55C23">
        <w:rPr>
          <w:rFonts w:cstheme="minorHAnsi"/>
        </w:rPr>
        <w:t>add</w:t>
      </w:r>
      <w:r w:rsidR="00EE788F" w:rsidRPr="00E25908">
        <w:rPr>
          <w:rFonts w:cstheme="minorHAnsi"/>
        </w:rPr>
        <w:t xml:space="preserve"> </w:t>
      </w:r>
      <w:r w:rsidR="00361D99">
        <w:rPr>
          <w:rFonts w:cstheme="minorHAnsi"/>
        </w:rPr>
        <w:t xml:space="preserve">new </w:t>
      </w:r>
      <w:r w:rsidR="00EE788F" w:rsidRPr="00E25908">
        <w:rPr>
          <w:rFonts w:cstheme="minorHAnsi"/>
        </w:rPr>
        <w:t xml:space="preserve">GPIO code and extend the MOS API </w:t>
      </w:r>
      <w:r w:rsidR="00422A64">
        <w:rPr>
          <w:rFonts w:cstheme="minorHAnsi"/>
        </w:rPr>
        <w:t>accordingly</w:t>
      </w:r>
      <w:r w:rsidR="00A03C9D">
        <w:rPr>
          <w:rFonts w:cstheme="minorHAnsi"/>
        </w:rPr>
        <w:t>; add new SPI code, extending the MOS API.</w:t>
      </w:r>
      <w:r w:rsidR="00AB2923">
        <w:rPr>
          <w:rFonts w:cstheme="minorHAnsi"/>
        </w:rPr>
        <w:t xml:space="preserve"> (Haven’t checked if this will fit in to the available </w:t>
      </w:r>
      <w:r w:rsidR="00CA29AC">
        <w:rPr>
          <w:rFonts w:cstheme="minorHAnsi"/>
        </w:rPr>
        <w:t xml:space="preserve">on-chip </w:t>
      </w:r>
      <w:r w:rsidR="00AB2923">
        <w:rPr>
          <w:rFonts w:cstheme="minorHAnsi"/>
        </w:rPr>
        <w:t xml:space="preserve">ROM, but would expect it to.) </w:t>
      </w:r>
    </w:p>
    <w:p w14:paraId="1347C910" w14:textId="31AF413A" w:rsidR="001F5B8C" w:rsidRDefault="001F5B8C">
      <w:pPr>
        <w:rPr>
          <w:rFonts w:cstheme="minorHAnsi"/>
        </w:rPr>
      </w:pPr>
      <w:r>
        <w:rPr>
          <w:rFonts w:cstheme="minorHAnsi"/>
        </w:rPr>
        <w:t xml:space="preserve">The latest Console8 MOS version </w:t>
      </w:r>
      <w:r w:rsidR="00DC67AE">
        <w:rPr>
          <w:rFonts w:cstheme="minorHAnsi"/>
        </w:rPr>
        <w:t xml:space="preserve">2.x.y </w:t>
      </w:r>
      <w:r>
        <w:rPr>
          <w:rFonts w:cstheme="minorHAnsi"/>
        </w:rPr>
        <w:t>can merge the changes in straight-forwardly</w:t>
      </w:r>
      <w:r w:rsidR="007F5555">
        <w:rPr>
          <w:rFonts w:cstheme="minorHAnsi"/>
        </w:rPr>
        <w:t xml:space="preserve">, if their desire is to remain compatible. </w:t>
      </w:r>
    </w:p>
    <w:p w14:paraId="3ECF6949" w14:textId="3772FFFD" w:rsidR="008B0A16" w:rsidRDefault="008B0A16">
      <w:pPr>
        <w:rPr>
          <w:rFonts w:cstheme="minorHAnsi"/>
        </w:rPr>
      </w:pPr>
      <w:r>
        <w:rPr>
          <w:rFonts w:cstheme="minorHAnsi"/>
        </w:rPr>
        <w:t xml:space="preserve">There is </w:t>
      </w:r>
      <w:r w:rsidR="004D7998">
        <w:rPr>
          <w:rFonts w:cstheme="minorHAnsi"/>
        </w:rPr>
        <w:t xml:space="preserve">much </w:t>
      </w:r>
      <w:r>
        <w:rPr>
          <w:rFonts w:cstheme="minorHAnsi"/>
        </w:rPr>
        <w:t>merit in this option</w:t>
      </w:r>
      <w:r w:rsidR="00A33B7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575C0">
        <w:rPr>
          <w:rFonts w:cstheme="minorHAnsi"/>
        </w:rPr>
        <w:t xml:space="preserve">But </w:t>
      </w:r>
      <w:r w:rsidR="00E90058">
        <w:rPr>
          <w:rFonts w:cstheme="minorHAnsi"/>
        </w:rPr>
        <w:t>we will have failed on ‘needs no re-</w:t>
      </w:r>
      <w:proofErr w:type="spellStart"/>
      <w:r w:rsidR="00E90058">
        <w:rPr>
          <w:rFonts w:cstheme="minorHAnsi"/>
        </w:rPr>
        <w:t>FLASHing</w:t>
      </w:r>
      <w:proofErr w:type="spellEnd"/>
      <w:r w:rsidR="00E90058">
        <w:rPr>
          <w:rFonts w:cstheme="minorHAnsi"/>
        </w:rPr>
        <w:t xml:space="preserve">’ of the firmware to work. </w:t>
      </w:r>
      <w:r w:rsidR="00B47255">
        <w:rPr>
          <w:rFonts w:cstheme="minorHAnsi"/>
        </w:rPr>
        <w:t xml:space="preserve">Maybe more than once if we introduce bugs. </w:t>
      </w:r>
    </w:p>
    <w:p w14:paraId="3F8F9275" w14:textId="3A544D36" w:rsidR="00C86886" w:rsidRDefault="00B60652" w:rsidP="00C86886">
      <w:pPr>
        <w:pStyle w:val="Heading3"/>
      </w:pPr>
      <w:r>
        <w:t xml:space="preserve">2/ </w:t>
      </w:r>
      <w:r w:rsidR="00C86886">
        <w:t>RAM</w:t>
      </w:r>
      <w:r w:rsidR="00230677">
        <w:t xml:space="preserve"> – extend DEV API</w:t>
      </w:r>
    </w:p>
    <w:p w14:paraId="75FC7ED2" w14:textId="25D4D21A" w:rsidR="00005E25" w:rsidRDefault="009C36FB">
      <w:pPr>
        <w:rPr>
          <w:rFonts w:cstheme="minorHAnsi"/>
        </w:rPr>
      </w:pPr>
      <w:r>
        <w:rPr>
          <w:rFonts w:cstheme="minorHAnsi"/>
        </w:rPr>
        <w:t>W</w:t>
      </w:r>
      <w:r w:rsidR="00005E25">
        <w:rPr>
          <w:rFonts w:cstheme="minorHAnsi"/>
        </w:rPr>
        <w:t>e can create the DEV API as outlined above</w:t>
      </w:r>
      <w:r w:rsidR="00BB3B01">
        <w:rPr>
          <w:rFonts w:cstheme="minorHAnsi"/>
        </w:rPr>
        <w:t>. T</w:t>
      </w:r>
      <w:r w:rsidR="00005E25">
        <w:rPr>
          <w:rFonts w:cstheme="minorHAnsi"/>
        </w:rPr>
        <w:t xml:space="preserve">he </w:t>
      </w:r>
      <w:r w:rsidR="00BB3B01">
        <w:rPr>
          <w:rFonts w:cstheme="minorHAnsi"/>
        </w:rPr>
        <w:t xml:space="preserve">additional </w:t>
      </w:r>
      <w:r w:rsidR="00732ACC">
        <w:rPr>
          <w:rFonts w:cstheme="minorHAnsi"/>
        </w:rPr>
        <w:t xml:space="preserve">SPI </w:t>
      </w:r>
      <w:r w:rsidR="00BB3B01">
        <w:rPr>
          <w:rFonts w:cstheme="minorHAnsi"/>
        </w:rPr>
        <w:t>software is feasible, although duplication of read and write functions is less desirable</w:t>
      </w:r>
      <w:r w:rsidR="00732ACC">
        <w:rPr>
          <w:rFonts w:cstheme="minorHAnsi"/>
        </w:rPr>
        <w:t xml:space="preserve">. </w:t>
      </w:r>
      <w:r w:rsidR="009676EE">
        <w:rPr>
          <w:rFonts w:cstheme="minorHAnsi"/>
        </w:rPr>
        <w:t xml:space="preserve">If we omit </w:t>
      </w:r>
      <w:r w:rsidR="009676EE" w:rsidRPr="00E25908">
        <w:t>Modem Flow Control</w:t>
      </w:r>
      <w:r w:rsidR="009676EE">
        <w:rPr>
          <w:rFonts w:cstheme="minorHAnsi"/>
        </w:rPr>
        <w:t xml:space="preserve"> until it is specifically requested, </w:t>
      </w:r>
      <w:r w:rsidR="00FA4C2A">
        <w:rPr>
          <w:rFonts w:cstheme="minorHAnsi"/>
        </w:rPr>
        <w:t xml:space="preserve">and at ≈250 lines of code, </w:t>
      </w:r>
      <w:r w:rsidR="00D257F0">
        <w:rPr>
          <w:rFonts w:cstheme="minorHAnsi"/>
        </w:rPr>
        <w:t>replacing</w:t>
      </w:r>
      <w:r w:rsidR="00732ACC">
        <w:rPr>
          <w:rFonts w:cstheme="minorHAnsi"/>
        </w:rPr>
        <w:t xml:space="preserve"> UART </w:t>
      </w:r>
      <w:r w:rsidR="00D17652">
        <w:rPr>
          <w:rFonts w:cstheme="minorHAnsi"/>
        </w:rPr>
        <w:t>code</w:t>
      </w:r>
      <w:r w:rsidR="00732ACC">
        <w:rPr>
          <w:rFonts w:cstheme="minorHAnsi"/>
        </w:rPr>
        <w:t xml:space="preserve"> should be straight-forward </w:t>
      </w:r>
      <w:r w:rsidR="00D17652">
        <w:rPr>
          <w:rFonts w:cstheme="minorHAnsi"/>
        </w:rPr>
        <w:t>and small enough</w:t>
      </w:r>
      <w:r w:rsidR="00732ACC">
        <w:rPr>
          <w:rFonts w:cstheme="minorHAnsi"/>
        </w:rPr>
        <w:t xml:space="preserve">. </w:t>
      </w:r>
      <w:r w:rsidR="005237B6">
        <w:rPr>
          <w:rFonts w:cstheme="minorHAnsi"/>
        </w:rPr>
        <w:t>T</w:t>
      </w:r>
      <w:r w:rsidR="00732ACC">
        <w:rPr>
          <w:rFonts w:cstheme="minorHAnsi"/>
        </w:rPr>
        <w:t>he GPIO is wholly new</w:t>
      </w:r>
      <w:r w:rsidR="00D17652">
        <w:rPr>
          <w:rFonts w:cstheme="minorHAnsi"/>
        </w:rPr>
        <w:t xml:space="preserve">, but should be </w:t>
      </w:r>
      <w:r w:rsidR="00BB3B01">
        <w:rPr>
          <w:rFonts w:cstheme="minorHAnsi"/>
        </w:rPr>
        <w:t>modest</w:t>
      </w:r>
      <w:r w:rsidR="00D17652">
        <w:rPr>
          <w:rFonts w:cstheme="minorHAnsi"/>
        </w:rPr>
        <w:t xml:space="preserve"> enough </w:t>
      </w:r>
      <w:r w:rsidR="000948E2">
        <w:rPr>
          <w:rFonts w:cstheme="minorHAnsi"/>
        </w:rPr>
        <w:t>to make a configurable build-option acceptable</w:t>
      </w:r>
      <w:r w:rsidR="00D17652">
        <w:rPr>
          <w:rFonts w:cstheme="minorHAnsi"/>
        </w:rPr>
        <w:t xml:space="preserve">. </w:t>
      </w:r>
      <w:r w:rsidR="004F2526">
        <w:rPr>
          <w:rFonts w:cstheme="minorHAnsi"/>
        </w:rPr>
        <w:t>I2C will be the biggest</w:t>
      </w:r>
      <w:r w:rsidR="00D257F0">
        <w:rPr>
          <w:rFonts w:cstheme="minorHAnsi"/>
        </w:rPr>
        <w:t xml:space="preserve"> </w:t>
      </w:r>
      <w:r w:rsidR="005237B6">
        <w:rPr>
          <w:rFonts w:cstheme="minorHAnsi"/>
        </w:rPr>
        <w:t>re-implement</w:t>
      </w:r>
      <w:r w:rsidR="00D257F0">
        <w:rPr>
          <w:rFonts w:cstheme="minorHAnsi"/>
        </w:rPr>
        <w:t>ation</w:t>
      </w:r>
      <w:r w:rsidR="005237B6">
        <w:rPr>
          <w:rFonts w:cstheme="minorHAnsi"/>
        </w:rPr>
        <w:t xml:space="preserve"> </w:t>
      </w:r>
      <w:r w:rsidR="004F2526">
        <w:rPr>
          <w:rFonts w:cstheme="minorHAnsi"/>
        </w:rPr>
        <w:t xml:space="preserve">– but </w:t>
      </w:r>
      <w:r w:rsidR="00E42D0E">
        <w:rPr>
          <w:rFonts w:cstheme="minorHAnsi"/>
        </w:rPr>
        <w:t xml:space="preserve">either </w:t>
      </w:r>
      <w:r w:rsidR="004F2526">
        <w:rPr>
          <w:rFonts w:cstheme="minorHAnsi"/>
        </w:rPr>
        <w:t xml:space="preserve">the </w:t>
      </w:r>
      <w:r w:rsidR="001366B4">
        <w:rPr>
          <w:rFonts w:cstheme="minorHAnsi"/>
        </w:rPr>
        <w:t xml:space="preserve">(Single Master) </w:t>
      </w:r>
      <w:r w:rsidR="00E42D0E">
        <w:rPr>
          <w:rFonts w:cstheme="minorHAnsi"/>
        </w:rPr>
        <w:t xml:space="preserve">I2C </w:t>
      </w:r>
      <w:r w:rsidR="004F2526">
        <w:rPr>
          <w:rFonts w:cstheme="minorHAnsi"/>
        </w:rPr>
        <w:t xml:space="preserve">MOS or </w:t>
      </w:r>
      <w:r w:rsidR="001366B4">
        <w:rPr>
          <w:rFonts w:cstheme="minorHAnsi"/>
        </w:rPr>
        <w:t xml:space="preserve">(Multi-Master) </w:t>
      </w:r>
      <w:r w:rsidR="004F2526">
        <w:rPr>
          <w:rFonts w:cstheme="minorHAnsi"/>
        </w:rPr>
        <w:t xml:space="preserve">DEV API methods can be user-selected through configuration. </w:t>
      </w:r>
      <w:r w:rsidR="00D17652">
        <w:rPr>
          <w:rFonts w:cstheme="minorHAnsi"/>
        </w:rPr>
        <w:t xml:space="preserve"> </w:t>
      </w:r>
    </w:p>
    <w:p w14:paraId="566E0A11" w14:textId="77777777" w:rsidR="00B04D43" w:rsidRDefault="00832FA1">
      <w:pPr>
        <w:rPr>
          <w:rFonts w:cstheme="minorHAnsi"/>
        </w:rPr>
      </w:pPr>
      <w:r>
        <w:rPr>
          <w:rFonts w:cstheme="minorHAnsi"/>
        </w:rPr>
        <w:t>Any</w:t>
      </w:r>
      <w:r w:rsidR="00811927">
        <w:rPr>
          <w:rFonts w:cstheme="minorHAnsi"/>
        </w:rPr>
        <w:t xml:space="preserve"> bugs </w:t>
      </w:r>
      <w:r>
        <w:rPr>
          <w:rFonts w:cstheme="minorHAnsi"/>
        </w:rPr>
        <w:t xml:space="preserve">we introduce </w:t>
      </w:r>
      <w:r w:rsidR="00811927">
        <w:rPr>
          <w:rFonts w:cstheme="minorHAnsi"/>
        </w:rPr>
        <w:t xml:space="preserve">with this solution are easily fixed, without needing yet another candidate release version of MOS. </w:t>
      </w:r>
    </w:p>
    <w:p w14:paraId="75E30DB4" w14:textId="69D18A37" w:rsidR="00811927" w:rsidRDefault="00961D90">
      <w:pPr>
        <w:rPr>
          <w:rFonts w:cstheme="minorHAnsi"/>
        </w:rPr>
      </w:pPr>
      <w:r>
        <w:rPr>
          <w:rFonts w:cstheme="minorHAnsi"/>
        </w:rPr>
        <w:t xml:space="preserve">MOS </w:t>
      </w:r>
      <w:r w:rsidR="00B04D43">
        <w:rPr>
          <w:rFonts w:cstheme="minorHAnsi"/>
        </w:rPr>
        <w:t xml:space="preserve">1.0x Quark and Console 2.x.y </w:t>
      </w:r>
      <w:r>
        <w:rPr>
          <w:rFonts w:cstheme="minorHAnsi"/>
        </w:rPr>
        <w:t xml:space="preserve">software can inherit bug fixes from DEV API at a later date with no impact on FreeRTOS applications. </w:t>
      </w:r>
    </w:p>
    <w:p w14:paraId="61E9EED6" w14:textId="47ABE4F1" w:rsidR="008163EA" w:rsidRDefault="00F416CF" w:rsidP="00F416CF">
      <w:pPr>
        <w:pStyle w:val="Heading2"/>
      </w:pPr>
      <w:r>
        <w:t>References</w:t>
      </w:r>
    </w:p>
    <w:p w14:paraId="1132A3DD" w14:textId="23401307" w:rsidR="00485EE2" w:rsidRPr="00485EE2" w:rsidRDefault="00000000" w:rsidP="00485EE2">
      <w:hyperlink r:id="rId11" w:history="1">
        <w:r w:rsidR="00485EE2" w:rsidRPr="00E25908">
          <w:rPr>
            <w:rStyle w:val="Hyperlink"/>
          </w:rPr>
          <w:t>https://agonconsole8.github.io/agon-docs/GPIO/</w:t>
        </w:r>
      </w:hyperlink>
      <w:r w:rsidR="00485EE2">
        <w:t xml:space="preserve">  Outline of Agon Extension Interface (GPIO)</w:t>
      </w:r>
      <w:r w:rsidR="00F1171B">
        <w:t xml:space="preserve">. Note </w:t>
      </w:r>
      <w:r w:rsidR="00F1171B" w:rsidRPr="00E25908">
        <w:t xml:space="preserve">error on pins </w:t>
      </w:r>
      <w:r w:rsidR="00F1171B">
        <w:t>29</w:t>
      </w:r>
      <w:r w:rsidR="00F1171B" w:rsidRPr="00E25908">
        <w:t>,3</w:t>
      </w:r>
      <w:r w:rsidR="00F1171B">
        <w:t>0</w:t>
      </w:r>
      <w:r w:rsidR="00F1171B" w:rsidRPr="00E25908">
        <w:t xml:space="preserve"> </w:t>
      </w:r>
      <w:r w:rsidR="00F1171B">
        <w:t>on the Agon Light pinout.</w:t>
      </w:r>
      <w:r w:rsidR="00B46015">
        <w:t xml:space="preserve"> Note the ending textual error, should read </w:t>
      </w:r>
      <w:r w:rsidR="00574C26">
        <w:t>‘</w:t>
      </w:r>
      <w:r w:rsidR="00B46015">
        <w:t xml:space="preserve">go via a </w:t>
      </w:r>
      <w:r w:rsidR="00574C26">
        <w:t>“</w:t>
      </w:r>
      <w:r w:rsidR="00B46015">
        <w:t>transducer”</w:t>
      </w:r>
      <w:r w:rsidR="00574C26">
        <w:t>’</w:t>
      </w:r>
      <w:r w:rsidR="00B46015">
        <w:t xml:space="preserve"> and not a “transputer”.</w:t>
      </w:r>
    </w:p>
    <w:p w14:paraId="0BED5514" w14:textId="7CC3A550" w:rsidR="00F416CF" w:rsidRDefault="00000000">
      <w:pPr>
        <w:rPr>
          <w:rFonts w:cstheme="minorHAnsi"/>
        </w:rPr>
      </w:pPr>
      <w:hyperlink r:id="rId12" w:history="1">
        <w:r w:rsidR="00F416CF" w:rsidRPr="005766F6">
          <w:rPr>
            <w:rStyle w:val="Hyperlink"/>
            <w:rFonts w:cstheme="minorHAnsi"/>
          </w:rPr>
          <w:t>https://www.nxp.com/docs/en/user-guide/UM10204.pdf</w:t>
        </w:r>
      </w:hyperlink>
      <w:r w:rsidR="00F416CF">
        <w:rPr>
          <w:rFonts w:cstheme="minorHAnsi"/>
        </w:rPr>
        <w:t xml:space="preserve">  I</w:t>
      </w:r>
      <w:r w:rsidR="00F416CF" w:rsidRPr="00F416CF">
        <w:rPr>
          <w:rFonts w:cstheme="minorHAnsi"/>
          <w:vertAlign w:val="superscript"/>
        </w:rPr>
        <w:t>2</w:t>
      </w:r>
      <w:r w:rsidR="00F416CF">
        <w:rPr>
          <w:rFonts w:cstheme="minorHAnsi"/>
        </w:rPr>
        <w:t>C-bus specification and user manual</w:t>
      </w:r>
    </w:p>
    <w:p w14:paraId="288E4AD1" w14:textId="69CB2E00" w:rsidR="00F416CF" w:rsidRDefault="00000000">
      <w:pPr>
        <w:rPr>
          <w:rFonts w:cstheme="minorHAnsi"/>
        </w:rPr>
      </w:pPr>
      <w:hyperlink r:id="rId13" w:history="1">
        <w:r w:rsidR="00CA7D50" w:rsidRPr="00E25908">
          <w:rPr>
            <w:rStyle w:val="Hyperlink"/>
            <w:rFonts w:cstheme="minorHAnsi"/>
          </w:rPr>
          <w:t>https://learn.adafruit.com/i2c-addresses/the-list</w:t>
        </w:r>
      </w:hyperlink>
      <w:r w:rsidR="00CA7D50">
        <w:rPr>
          <w:rFonts w:cstheme="minorHAnsi"/>
        </w:rPr>
        <w:t xml:space="preserve">  Partial list of assigned 7-bit </w:t>
      </w:r>
      <w:r w:rsidR="003374E5">
        <w:rPr>
          <w:rFonts w:cstheme="minorHAnsi"/>
        </w:rPr>
        <w:t>I</w:t>
      </w:r>
      <w:r w:rsidR="003374E5" w:rsidRPr="003374E5">
        <w:rPr>
          <w:rFonts w:cstheme="minorHAnsi"/>
          <w:vertAlign w:val="superscript"/>
        </w:rPr>
        <w:t>2</w:t>
      </w:r>
      <w:r w:rsidR="003374E5">
        <w:rPr>
          <w:rFonts w:cstheme="minorHAnsi"/>
        </w:rPr>
        <w:t xml:space="preserve">C </w:t>
      </w:r>
      <w:r w:rsidR="00CA7D50">
        <w:rPr>
          <w:rFonts w:cstheme="minorHAnsi"/>
        </w:rPr>
        <w:t>addresses as an example</w:t>
      </w:r>
      <w:r w:rsidR="00C4340F">
        <w:rPr>
          <w:rFonts w:cstheme="minorHAnsi"/>
        </w:rPr>
        <w:t xml:space="preserve">. See also </w:t>
      </w:r>
      <w:hyperlink r:id="rId14" w:history="1">
        <w:r w:rsidR="00C4340F" w:rsidRPr="005766F6">
          <w:rPr>
            <w:rStyle w:val="Hyperlink"/>
            <w:rFonts w:cstheme="minorHAnsi"/>
          </w:rPr>
          <w:t>https://i2cdevices.org/addresses</w:t>
        </w:r>
      </w:hyperlink>
      <w:r w:rsidR="00C4340F">
        <w:rPr>
          <w:rFonts w:cstheme="minorHAnsi"/>
        </w:rPr>
        <w:t xml:space="preserve">. </w:t>
      </w:r>
    </w:p>
    <w:p w14:paraId="3AFB81BB" w14:textId="083FAC5B" w:rsidR="00CA7D50" w:rsidRDefault="00000000">
      <w:pPr>
        <w:rPr>
          <w:rFonts w:cstheme="minorHAnsi"/>
        </w:rPr>
      </w:pPr>
      <w:hyperlink r:id="rId15" w:history="1">
        <w:r w:rsidR="00695F7B" w:rsidRPr="005766F6">
          <w:rPr>
            <w:rStyle w:val="Hyperlink"/>
            <w:rFonts w:cstheme="minorHAnsi"/>
          </w:rPr>
          <w:t>https://www.analog.com/media/en/technical-documentation/app-notes/an-1248.pdf</w:t>
        </w:r>
      </w:hyperlink>
      <w:r w:rsidR="00695F7B">
        <w:rPr>
          <w:rFonts w:cstheme="minorHAnsi"/>
        </w:rPr>
        <w:t xml:space="preserve">  SPI application note</w:t>
      </w:r>
      <w:r w:rsidR="00200A26">
        <w:rPr>
          <w:rFonts w:cstheme="minorHAnsi"/>
        </w:rPr>
        <w:t xml:space="preserve">, </w:t>
      </w:r>
      <w:r w:rsidR="00606DFC">
        <w:rPr>
          <w:rFonts w:cstheme="minorHAnsi"/>
        </w:rPr>
        <w:t>outlining</w:t>
      </w:r>
      <w:r w:rsidR="00200A26">
        <w:rPr>
          <w:rFonts w:cstheme="minorHAnsi"/>
        </w:rPr>
        <w:t xml:space="preserve"> a number of potential implementation incompatibilities.</w:t>
      </w:r>
    </w:p>
    <w:p w14:paraId="159BD334" w14:textId="26DF38DF" w:rsidR="00695F7B" w:rsidRDefault="00000000">
      <w:pPr>
        <w:rPr>
          <w:rFonts w:cstheme="minorHAnsi"/>
        </w:rPr>
      </w:pPr>
      <w:hyperlink r:id="rId16" w:history="1">
        <w:r w:rsidR="00385DEE" w:rsidRPr="00FD1D08">
          <w:rPr>
            <w:rStyle w:val="Hyperlink"/>
            <w:rFonts w:cstheme="minorHAnsi"/>
          </w:rPr>
          <w:t>https://www.mouser.com/datasheet/2/450/up0049-21068.pdf</w:t>
        </w:r>
      </w:hyperlink>
      <w:r w:rsidR="00385DEE">
        <w:rPr>
          <w:rFonts w:cstheme="minorHAnsi"/>
        </w:rPr>
        <w:t xml:space="preserve">  Zilog eZ80F92 chip errata. (Also in </w:t>
      </w:r>
      <w:r w:rsidR="00385DEE" w:rsidRPr="00385DEE">
        <w:rPr>
          <w:rFonts w:cstheme="minorHAnsi"/>
        </w:rPr>
        <w:t>ZDSII_eZ80</w:t>
      </w:r>
      <w:proofErr w:type="gramStart"/>
      <w:r w:rsidR="00385DEE" w:rsidRPr="00385DEE">
        <w:rPr>
          <w:rFonts w:cstheme="minorHAnsi"/>
        </w:rPr>
        <w:t>Acclaim!_</w:t>
      </w:r>
      <w:proofErr w:type="gramEnd"/>
      <w:r w:rsidR="00385DEE" w:rsidRPr="00385DEE">
        <w:rPr>
          <w:rFonts w:cstheme="minorHAnsi"/>
        </w:rPr>
        <w:t>5.3.5\Documentation\Errata</w:t>
      </w:r>
      <w:r w:rsidR="00385DEE">
        <w:rPr>
          <w:rFonts w:cstheme="minorHAnsi"/>
        </w:rPr>
        <w:t xml:space="preserve">\.) </w:t>
      </w:r>
      <w:r w:rsidR="00420A60">
        <w:rPr>
          <w:rFonts w:cstheme="minorHAnsi"/>
        </w:rPr>
        <w:t>Especially i</w:t>
      </w:r>
      <w:r w:rsidR="00FA20B3">
        <w:rPr>
          <w:rFonts w:cstheme="minorHAnsi"/>
        </w:rPr>
        <w:t xml:space="preserve">tem no. 6 </w:t>
      </w:r>
      <w:r w:rsidR="00420A60">
        <w:rPr>
          <w:rFonts w:cstheme="minorHAnsi"/>
        </w:rPr>
        <w:t>on</w:t>
      </w:r>
      <w:r w:rsidR="00FA20B3">
        <w:rPr>
          <w:rFonts w:cstheme="minorHAnsi"/>
        </w:rPr>
        <w:t xml:space="preserve"> edge-driven interrupts. </w:t>
      </w:r>
      <w:r w:rsidR="00056178">
        <w:rPr>
          <w:rFonts w:cstheme="minorHAnsi"/>
        </w:rPr>
        <w:t xml:space="preserve">And item no.7 on continuous </w:t>
      </w:r>
      <w:proofErr w:type="spellStart"/>
      <w:r w:rsidR="00056178">
        <w:rPr>
          <w:rFonts w:cstheme="minorHAnsi"/>
        </w:rPr>
        <w:t>uart</w:t>
      </w:r>
      <w:proofErr w:type="spellEnd"/>
      <w:r w:rsidR="00056178">
        <w:rPr>
          <w:rFonts w:cstheme="minorHAnsi"/>
        </w:rPr>
        <w:t xml:space="preserve"> Rx interrupts in a certain configuration. </w:t>
      </w:r>
    </w:p>
    <w:p w14:paraId="0EDDEE07" w14:textId="603623A6" w:rsidR="00FA20B3" w:rsidRDefault="00000000">
      <w:pPr>
        <w:rPr>
          <w:rFonts w:cstheme="minorHAnsi"/>
        </w:rPr>
      </w:pPr>
      <w:hyperlink r:id="rId17" w:history="1">
        <w:r w:rsidR="008C5CFF" w:rsidRPr="002F1B00">
          <w:rPr>
            <w:rStyle w:val="Hyperlink"/>
            <w:rFonts w:cstheme="minorHAnsi"/>
          </w:rPr>
          <w:t>https://application-notes.digchip.com/003/3-5557.pdf</w:t>
        </w:r>
      </w:hyperlink>
      <w:r w:rsidR="008C5CFF">
        <w:rPr>
          <w:rFonts w:cstheme="minorHAnsi"/>
        </w:rPr>
        <w:t xml:space="preserve">  Maxim review of RS-232 </w:t>
      </w:r>
      <w:r w:rsidR="00381207">
        <w:rPr>
          <w:rFonts w:cstheme="minorHAnsi"/>
        </w:rPr>
        <w:t xml:space="preserve">UART </w:t>
      </w:r>
      <w:r w:rsidR="008C5CFF">
        <w:rPr>
          <w:rFonts w:cstheme="minorHAnsi"/>
        </w:rPr>
        <w:t>operation.</w:t>
      </w:r>
    </w:p>
    <w:p w14:paraId="686C0521" w14:textId="2CA4FBE7" w:rsidR="008C5CFF" w:rsidRDefault="00000000">
      <w:pPr>
        <w:rPr>
          <w:rFonts w:cstheme="minorHAnsi"/>
        </w:rPr>
      </w:pPr>
      <w:hyperlink r:id="rId18" w:history="1">
        <w:r w:rsidR="00953714" w:rsidRPr="002F1B00">
          <w:rPr>
            <w:rStyle w:val="Hyperlink"/>
            <w:rFonts w:cstheme="minorHAnsi"/>
          </w:rPr>
          <w:t>http://www.nullmodem.com/NullModem.htm</w:t>
        </w:r>
      </w:hyperlink>
      <w:r w:rsidR="00953714">
        <w:rPr>
          <w:rFonts w:cstheme="minorHAnsi"/>
        </w:rPr>
        <w:t xml:space="preserve">  </w:t>
      </w:r>
      <w:r w:rsidR="00B52F90">
        <w:rPr>
          <w:rFonts w:cstheme="minorHAnsi"/>
        </w:rPr>
        <w:t>N</w:t>
      </w:r>
      <w:r w:rsidR="00953714">
        <w:rPr>
          <w:rFonts w:cstheme="minorHAnsi"/>
        </w:rPr>
        <w:t xml:space="preserve">ull-modem </w:t>
      </w:r>
      <w:r w:rsidR="00B52F90">
        <w:rPr>
          <w:rFonts w:cstheme="minorHAnsi"/>
        </w:rPr>
        <w:t>wiring</w:t>
      </w:r>
      <w:r w:rsidR="00953714">
        <w:rPr>
          <w:rFonts w:cstheme="minorHAnsi"/>
        </w:rPr>
        <w:t xml:space="preserve">, for connecting two </w:t>
      </w:r>
      <w:r w:rsidR="00814777">
        <w:rPr>
          <w:rFonts w:cstheme="minorHAnsi"/>
        </w:rPr>
        <w:t xml:space="preserve">UART </w:t>
      </w:r>
      <w:r w:rsidR="00953714">
        <w:rPr>
          <w:rFonts w:cstheme="minorHAnsi"/>
        </w:rPr>
        <w:t>DTEs directly (without DCEs).</w:t>
      </w:r>
      <w:r w:rsidR="001D609C">
        <w:rPr>
          <w:rFonts w:cstheme="minorHAnsi"/>
        </w:rPr>
        <w:t xml:space="preserve"> See also: </w:t>
      </w:r>
      <w:hyperlink r:id="rId19" w:anchor="Wiring_diagrams" w:history="1">
        <w:r w:rsidR="001D609C" w:rsidRPr="00FB067E">
          <w:rPr>
            <w:rStyle w:val="Hyperlink"/>
            <w:rFonts w:cstheme="minorHAnsi"/>
          </w:rPr>
          <w:t>https://en.wikipedia.org/wiki/Null_modem#Wiring_diagrams</w:t>
        </w:r>
      </w:hyperlink>
      <w:r w:rsidR="001D609C">
        <w:rPr>
          <w:rFonts w:cstheme="minorHAnsi"/>
        </w:rPr>
        <w:t xml:space="preserve"> </w:t>
      </w:r>
    </w:p>
    <w:p w14:paraId="3173E283" w14:textId="7168D1BA" w:rsidR="00953714" w:rsidRDefault="00000000">
      <w:pPr>
        <w:rPr>
          <w:rFonts w:cstheme="minorHAnsi"/>
        </w:rPr>
      </w:pPr>
      <w:hyperlink r:id="rId20" w:history="1">
        <w:r w:rsidR="001E119A" w:rsidRPr="002B2184">
          <w:rPr>
            <w:rStyle w:val="Hyperlink"/>
            <w:rFonts w:cstheme="minorHAnsi"/>
          </w:rPr>
          <w:t>https://en.wikipedia.org/wiki/Software_flow_control</w:t>
        </w:r>
      </w:hyperlink>
      <w:r w:rsidR="001E119A">
        <w:rPr>
          <w:rFonts w:cstheme="minorHAnsi"/>
        </w:rPr>
        <w:t xml:space="preserve"> Outline of </w:t>
      </w:r>
      <w:r w:rsidR="00E87A9A">
        <w:rPr>
          <w:rFonts w:cstheme="minorHAnsi"/>
        </w:rPr>
        <w:t xml:space="preserve">UART </w:t>
      </w:r>
      <w:r w:rsidR="001E119A">
        <w:rPr>
          <w:rFonts w:cstheme="minorHAnsi"/>
        </w:rPr>
        <w:t xml:space="preserve">software flow control using Xon / </w:t>
      </w:r>
      <w:proofErr w:type="spellStart"/>
      <w:r w:rsidR="001E119A">
        <w:rPr>
          <w:rFonts w:cstheme="minorHAnsi"/>
        </w:rPr>
        <w:t>Xoff</w:t>
      </w:r>
      <w:proofErr w:type="spellEnd"/>
    </w:p>
    <w:p w14:paraId="3C140CA3" w14:textId="159040CD" w:rsidR="001E119A" w:rsidRDefault="00D84AD9">
      <w:pPr>
        <w:rPr>
          <w:rFonts w:cstheme="minorHAnsi"/>
        </w:rPr>
      </w:pPr>
      <w:hyperlink r:id="rId21" w:history="1">
        <w:r w:rsidRPr="00AC0A9D">
          <w:rPr>
            <w:rStyle w:val="Hyperlink"/>
            <w:rFonts w:cstheme="minorHAnsi"/>
          </w:rPr>
          <w:t>https://github.com/damogranlabs/serial-tool</w:t>
        </w:r>
      </w:hyperlink>
      <w:r>
        <w:rPr>
          <w:rFonts w:cstheme="minorHAnsi"/>
        </w:rPr>
        <w:t xml:space="preserve">  Serial test tool I use to test DEV UART</w:t>
      </w:r>
    </w:p>
    <w:p w14:paraId="189503E0" w14:textId="77777777" w:rsidR="00D84AD9" w:rsidRPr="00E25908" w:rsidRDefault="00D84AD9">
      <w:pPr>
        <w:rPr>
          <w:rFonts w:cstheme="minorHAnsi"/>
        </w:rPr>
      </w:pPr>
    </w:p>
    <w:sectPr w:rsidR="00D84AD9" w:rsidRPr="00E25908" w:rsidSect="00BE7EB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6D6A9" w14:textId="77777777" w:rsidR="000129CE" w:rsidRDefault="000129CE" w:rsidP="008D08A6">
      <w:pPr>
        <w:spacing w:after="0" w:line="240" w:lineRule="auto"/>
      </w:pPr>
      <w:r>
        <w:separator/>
      </w:r>
    </w:p>
  </w:endnote>
  <w:endnote w:type="continuationSeparator" w:id="0">
    <w:p w14:paraId="56F091F6" w14:textId="77777777" w:rsidR="000129CE" w:rsidRDefault="000129CE" w:rsidP="008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7EAD" w14:textId="3CC666F1" w:rsidR="008D08A6" w:rsidRPr="008D08A6" w:rsidRDefault="008D08A6">
    <w:pPr>
      <w:pStyle w:val="Footer"/>
      <w:rPr>
        <w:lang w:val="en-PH"/>
      </w:rPr>
    </w:pPr>
    <w:r>
      <w:rPr>
        <w:lang w:val="en-PH"/>
      </w:rPr>
      <w:tab/>
      <w:t xml:space="preserve">Page </w:t>
    </w:r>
    <w:r>
      <w:rPr>
        <w:lang w:val="en-PH"/>
      </w:rPr>
      <w:fldChar w:fldCharType="begin"/>
    </w:r>
    <w:r>
      <w:rPr>
        <w:lang w:val="en-PH"/>
      </w:rPr>
      <w:instrText xml:space="preserve"> PAGE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 xml:space="preserve"> of </w:t>
    </w:r>
    <w:r>
      <w:rPr>
        <w:lang w:val="en-PH"/>
      </w:rPr>
      <w:fldChar w:fldCharType="begin"/>
    </w:r>
    <w:r>
      <w:rPr>
        <w:lang w:val="en-PH"/>
      </w:rPr>
      <w:instrText xml:space="preserve"> NUMPAGES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ab/>
      <w:t xml:space="preserve">Version: </w:t>
    </w:r>
    <w:r w:rsidR="00982FC5">
      <w:rPr>
        <w:lang w:val="en-PH"/>
      </w:rPr>
      <w:fldChar w:fldCharType="begin"/>
    </w:r>
    <w:r w:rsidR="00982FC5">
      <w:rPr>
        <w:lang w:val="en-PH"/>
      </w:rPr>
      <w:instrText xml:space="preserve"> SAVEDATE  \@ "dd.MMM./yyyy HH:mm"  \* MERGEFORMAT </w:instrText>
    </w:r>
    <w:r w:rsidR="00982FC5">
      <w:rPr>
        <w:lang w:val="en-PH"/>
      </w:rPr>
      <w:fldChar w:fldCharType="separate"/>
    </w:r>
    <w:r w:rsidR="00D84AD9">
      <w:rPr>
        <w:noProof/>
        <w:lang w:val="en-PH"/>
      </w:rPr>
      <w:t>20.Jul.2024 16:13</w:t>
    </w:r>
    <w:r w:rsidR="00982FC5">
      <w:rPr>
        <w:lang w:val="en-P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F0045" w14:textId="77777777" w:rsidR="000129CE" w:rsidRDefault="000129CE" w:rsidP="008D08A6">
      <w:pPr>
        <w:spacing w:after="0" w:line="240" w:lineRule="auto"/>
      </w:pPr>
      <w:r>
        <w:separator/>
      </w:r>
    </w:p>
  </w:footnote>
  <w:footnote w:type="continuationSeparator" w:id="0">
    <w:p w14:paraId="323AE71F" w14:textId="77777777" w:rsidR="000129CE" w:rsidRDefault="000129CE" w:rsidP="008D08A6">
      <w:pPr>
        <w:spacing w:after="0" w:line="240" w:lineRule="auto"/>
      </w:pPr>
      <w:r>
        <w:continuationSeparator/>
      </w:r>
    </w:p>
  </w:footnote>
  <w:footnote w:id="1">
    <w:p w14:paraId="159420D4" w14:textId="0523206D" w:rsidR="006061C8" w:rsidRPr="006061C8" w:rsidRDefault="006061C8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Using FreeRTOS ‘requires no re-</w:t>
      </w:r>
      <w:proofErr w:type="spellStart"/>
      <w:r>
        <w:rPr>
          <w:lang w:val="en-PH"/>
        </w:rPr>
        <w:t>FLASHing</w:t>
      </w:r>
      <w:proofErr w:type="spellEnd"/>
      <w:r>
        <w:rPr>
          <w:lang w:val="en-PH"/>
        </w:rPr>
        <w:t xml:space="preserve">’ – you just build </w:t>
      </w:r>
      <w:r w:rsidR="00223654">
        <w:rPr>
          <w:lang w:val="en-PH"/>
        </w:rPr>
        <w:t>a MOS application</w:t>
      </w:r>
      <w:r w:rsidR="009939D1">
        <w:rPr>
          <w:lang w:val="en-PH"/>
        </w:rPr>
        <w:t>, load</w:t>
      </w:r>
      <w:r w:rsidR="00223654">
        <w:rPr>
          <w:lang w:val="en-PH"/>
        </w:rPr>
        <w:t xml:space="preserve"> </w:t>
      </w:r>
      <w:r>
        <w:rPr>
          <w:lang w:val="en-PH"/>
        </w:rPr>
        <w:t>and run</w:t>
      </w:r>
      <w:r w:rsidR="00223654">
        <w:rPr>
          <w:lang w:val="en-PH"/>
        </w:rPr>
        <w:t xml:space="preserve"> it</w:t>
      </w:r>
      <w:r w:rsidR="00AD4E2F">
        <w:rPr>
          <w:lang w:val="en-PH"/>
        </w:rPr>
        <w:t>.</w:t>
      </w:r>
    </w:p>
  </w:footnote>
  <w:footnote w:id="2">
    <w:p w14:paraId="73377208" w14:textId="77777777" w:rsidR="004B64B6" w:rsidRPr="005F47D7" w:rsidRDefault="004B64B6" w:rsidP="004B64B6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DEV API cannot control CS due to MOS software limitations, discussed below.</w:t>
      </w:r>
    </w:p>
  </w:footnote>
  <w:footnote w:id="3">
    <w:p w14:paraId="6DF06BE1" w14:textId="48DDFECD" w:rsidR="00842D81" w:rsidRPr="00842D81" w:rsidRDefault="00842D8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D4E2F">
        <w:t xml:space="preserve">All platforms </w:t>
      </w:r>
      <w:r w:rsidR="00EA15A9">
        <w:rPr>
          <w:lang w:val="en-PH"/>
        </w:rPr>
        <w:t>Extension</w:t>
      </w:r>
      <w:r w:rsidR="007F2EE1">
        <w:rPr>
          <w:lang w:val="en-PH"/>
        </w:rPr>
        <w:t xml:space="preserve"> </w:t>
      </w:r>
      <w:r w:rsidR="00AD4E2F">
        <w:rPr>
          <w:lang w:val="en-PH"/>
        </w:rPr>
        <w:t>I</w:t>
      </w:r>
      <w:r>
        <w:rPr>
          <w:lang w:val="en-PH"/>
        </w:rPr>
        <w:t xml:space="preserve">nterfaces </w:t>
      </w:r>
      <w:r w:rsidR="005E5912">
        <w:rPr>
          <w:lang w:val="en-PH"/>
        </w:rPr>
        <w:t>(</w:t>
      </w:r>
      <w:r w:rsidR="005E5912" w:rsidRPr="00E25908">
        <w:t>I2C, GPIO, SPI and UART</w:t>
      </w:r>
      <w:r w:rsidR="005E5912">
        <w:rPr>
          <w:lang w:val="en-PH"/>
        </w:rPr>
        <w:t xml:space="preserve">) </w:t>
      </w:r>
      <w:r w:rsidR="00AD4E2F">
        <w:rPr>
          <w:lang w:val="en-PH"/>
        </w:rPr>
        <w:t>operate</w:t>
      </w:r>
      <w:r>
        <w:rPr>
          <w:lang w:val="en-PH"/>
        </w:rPr>
        <w:t xml:space="preserve"> a</w:t>
      </w:r>
      <w:r w:rsidR="00AD4E2F">
        <w:rPr>
          <w:lang w:val="en-PH"/>
        </w:rPr>
        <w:t>t</w:t>
      </w:r>
      <w:r>
        <w:rPr>
          <w:lang w:val="en-PH"/>
        </w:rPr>
        <w:t xml:space="preserve"> 3.3v peak voltage</w:t>
      </w:r>
      <w:r w:rsidR="007F2EE1">
        <w:rPr>
          <w:lang w:val="en-PH"/>
        </w:rPr>
        <w:t xml:space="preserve"> (</w:t>
      </w:r>
      <w:proofErr w:type="spellStart"/>
      <w:r w:rsidR="007F2EE1">
        <w:rPr>
          <w:lang w:val="en-PH"/>
        </w:rPr>
        <w:t>wrt</w:t>
      </w:r>
      <w:proofErr w:type="spellEnd"/>
      <w:r w:rsidR="007F2EE1">
        <w:rPr>
          <w:lang w:val="en-PH"/>
        </w:rPr>
        <w:t xml:space="preserve"> GND)</w:t>
      </w:r>
      <w:r w:rsidR="00AD4E2F">
        <w:rPr>
          <w:lang w:val="en-PH"/>
        </w:rPr>
        <w:t>.</w:t>
      </w:r>
    </w:p>
  </w:footnote>
  <w:footnote w:id="4">
    <w:p w14:paraId="1B119A42" w14:textId="11AB94CB" w:rsidR="002E0617" w:rsidRPr="002E0617" w:rsidRDefault="002E061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It would be far better to power external devices independently of Agon, to reduce the current </w:t>
      </w:r>
      <w:r w:rsidR="0056338E">
        <w:rPr>
          <w:lang w:val="en-PH"/>
        </w:rPr>
        <w:t>draw</w:t>
      </w:r>
      <w:r>
        <w:rPr>
          <w:lang w:val="en-PH"/>
        </w:rPr>
        <w:t xml:space="preserve"> – but many users will nonetheless take out the power rail from Agon. </w:t>
      </w:r>
    </w:p>
  </w:footnote>
  <w:footnote w:id="5">
    <w:p w14:paraId="6C4CAEC9" w14:textId="3C32AE24" w:rsidR="00D14141" w:rsidRPr="00D14141" w:rsidRDefault="00D1414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Nowadays we would use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technology instead, with a micro-</w:t>
      </w:r>
      <w:r w:rsidR="00C1640C">
        <w:rPr>
          <w:lang w:val="en-PH"/>
        </w:rPr>
        <w:t xml:space="preserve">processor </w:t>
      </w:r>
      <w:r>
        <w:rPr>
          <w:lang w:val="en-PH"/>
        </w:rPr>
        <w:t xml:space="preserve">in the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device </w:t>
      </w:r>
      <w:r w:rsidR="00C1640C">
        <w:rPr>
          <w:lang w:val="en-PH"/>
        </w:rPr>
        <w:t>using</w:t>
      </w:r>
      <w:r>
        <w:rPr>
          <w:lang w:val="en-PH"/>
        </w:rPr>
        <w:t xml:space="preserve"> a simple serial </w:t>
      </w:r>
      <w:r w:rsidR="004C4F52">
        <w:rPr>
          <w:lang w:val="en-PH"/>
        </w:rPr>
        <w:t>(</w:t>
      </w:r>
      <w:proofErr w:type="spellStart"/>
      <w:r w:rsidR="004C4F52">
        <w:rPr>
          <w:lang w:val="en-PH"/>
        </w:rPr>
        <w:t>uart</w:t>
      </w:r>
      <w:proofErr w:type="spellEnd"/>
      <w:r w:rsidR="004C4F52">
        <w:rPr>
          <w:lang w:val="en-PH"/>
        </w:rPr>
        <w:t xml:space="preserve">, </w:t>
      </w:r>
      <w:proofErr w:type="spellStart"/>
      <w:r w:rsidR="004C4F52">
        <w:rPr>
          <w:lang w:val="en-PH"/>
        </w:rPr>
        <w:t>spi</w:t>
      </w:r>
      <w:proofErr w:type="spellEnd"/>
      <w:r w:rsidR="004C4F52">
        <w:rPr>
          <w:lang w:val="en-PH"/>
        </w:rPr>
        <w:t>, i</w:t>
      </w:r>
      <w:r w:rsidR="004C4F52" w:rsidRPr="004C4F52">
        <w:rPr>
          <w:vertAlign w:val="superscript"/>
          <w:lang w:val="en-PH"/>
        </w:rPr>
        <w:t>2</w:t>
      </w:r>
      <w:r w:rsidR="004C4F52">
        <w:rPr>
          <w:lang w:val="en-PH"/>
        </w:rPr>
        <w:t xml:space="preserve">c) </w:t>
      </w:r>
      <w:r>
        <w:rPr>
          <w:lang w:val="en-PH"/>
        </w:rPr>
        <w:t xml:space="preserve">handshake between that and our CPU. </w:t>
      </w:r>
      <w:r w:rsidR="00C367E5">
        <w:rPr>
          <w:lang w:val="en-PH"/>
        </w:rPr>
        <w:t xml:space="preserve">But if you want the retro experience, then RS232 it is. </w:t>
      </w:r>
    </w:p>
  </w:footnote>
  <w:footnote w:id="6">
    <w:p w14:paraId="189D3F98" w14:textId="640F469D" w:rsidR="0001296B" w:rsidRPr="0001296B" w:rsidRDefault="0001296B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Known as Single Master </w:t>
      </w:r>
      <w:hyperlink r:id="rId1" w:history="1">
        <w:r w:rsidRPr="005766F6">
          <w:rPr>
            <w:rStyle w:val="Hyperlink"/>
            <w:lang w:val="en-PH"/>
          </w:rPr>
          <w:t>https://www.i2c-bus.org/singlemaster/</w:t>
        </w:r>
      </w:hyperlink>
      <w:r>
        <w:rPr>
          <w:lang w:val="en-PH"/>
        </w:rPr>
        <w:t xml:space="preserve"> </w:t>
      </w:r>
    </w:p>
  </w:footnote>
  <w:footnote w:id="7">
    <w:p w14:paraId="49728C83" w14:textId="621A49B0" w:rsidR="00EC5E82" w:rsidRPr="00EC5E82" w:rsidRDefault="00EC5E82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hgkelc"/>
          <w:lang w:val="en"/>
        </w:rPr>
        <w:t>The address domains are mutually exclusive: the 7-bit address 0x1 is distinct from the 10-bit address 0x1 (although a single device could respond to either).</w:t>
      </w:r>
    </w:p>
  </w:footnote>
  <w:footnote w:id="8">
    <w:p w14:paraId="5AE8D11F" w14:textId="54363FF0" w:rsidR="00CE437E" w:rsidRPr="00CE437E" w:rsidRDefault="00CE437E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21B96">
        <w:t>Something like an e</w:t>
      </w:r>
      <w:r w:rsidR="00FE1417">
        <w:t>xternal w</w:t>
      </w:r>
      <w:proofErr w:type="spellStart"/>
      <w:r>
        <w:rPr>
          <w:lang w:val="en-PH"/>
        </w:rPr>
        <w:t>ireless</w:t>
      </w:r>
      <w:proofErr w:type="spellEnd"/>
      <w:r>
        <w:rPr>
          <w:lang w:val="en-PH"/>
        </w:rPr>
        <w:t xml:space="preserve"> network device</w:t>
      </w:r>
      <w:r w:rsidR="00D01386">
        <w:rPr>
          <w:lang w:val="en-PH"/>
        </w:rPr>
        <w:t xml:space="preserve"> can be </w:t>
      </w:r>
      <w:r w:rsidR="00B627B2">
        <w:rPr>
          <w:lang w:val="en-PH"/>
        </w:rPr>
        <w:t>attached</w:t>
      </w:r>
      <w:r w:rsidR="00764A2C">
        <w:rPr>
          <w:lang w:val="en-PH"/>
        </w:rPr>
        <w:t xml:space="preserve">, but would require additional software and/or </w:t>
      </w:r>
      <w:r w:rsidR="00D53E1D">
        <w:rPr>
          <w:lang w:val="en-PH"/>
        </w:rPr>
        <w:t xml:space="preserve">an </w:t>
      </w:r>
      <w:r w:rsidR="00764A2C">
        <w:rPr>
          <w:lang w:val="en-PH"/>
        </w:rPr>
        <w:t>intelligent control</w:t>
      </w:r>
      <w:r w:rsidR="00D53E1D">
        <w:rPr>
          <w:lang w:val="en-PH"/>
        </w:rPr>
        <w:t>ler</w:t>
      </w:r>
      <w:r w:rsidR="00764A2C">
        <w:rPr>
          <w:lang w:val="en-P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23ED" w14:textId="516F5B76" w:rsidR="008D08A6" w:rsidRPr="008D08A6" w:rsidRDefault="008D08A6" w:rsidP="008D08A6">
    <w:pPr>
      <w:pStyle w:val="Heading1"/>
      <w:jc w:val="center"/>
      <w:rPr>
        <w:sz w:val="20"/>
        <w:szCs w:val="20"/>
        <w:lang w:val="en-PH"/>
      </w:rPr>
    </w:pPr>
    <w:r w:rsidRPr="008D08A6">
      <w:rPr>
        <w:sz w:val="20"/>
        <w:szCs w:val="20"/>
        <w:lang w:val="en-PH"/>
      </w:rPr>
      <w:t xml:space="preserve">FreeRTOS </w:t>
    </w:r>
    <w:r w:rsidR="00B25372" w:rsidRPr="00B25372">
      <w:rPr>
        <w:sz w:val="20"/>
        <w:szCs w:val="20"/>
        <w:lang w:val="en-PH"/>
      </w:rPr>
      <w:t xml:space="preserve">DEV API - </w:t>
    </w:r>
    <w:r w:rsidR="00EA15A9">
      <w:rPr>
        <w:sz w:val="20"/>
        <w:szCs w:val="20"/>
        <w:lang w:val="en-PH"/>
      </w:rPr>
      <w:t>Extension</w:t>
    </w:r>
    <w:r w:rsidR="00B25372" w:rsidRPr="00B25372">
      <w:rPr>
        <w:sz w:val="20"/>
        <w:szCs w:val="20"/>
        <w:lang w:val="en-PH"/>
      </w:rPr>
      <w:t xml:space="preserve"> </w:t>
    </w:r>
    <w:r w:rsidR="00EA15A9">
      <w:rPr>
        <w:sz w:val="20"/>
        <w:szCs w:val="20"/>
        <w:lang w:val="en-PH"/>
      </w:rPr>
      <w:t>I</w:t>
    </w:r>
    <w:r w:rsidR="00B25372" w:rsidRPr="00B25372">
      <w:rPr>
        <w:sz w:val="20"/>
        <w:szCs w:val="20"/>
        <w:lang w:val="en-PH"/>
      </w:rPr>
      <w:t>nterface and MOS issue</w:t>
    </w:r>
    <w:r w:rsidR="00961097">
      <w:rPr>
        <w:sz w:val="20"/>
        <w:szCs w:val="20"/>
        <w:lang w:val="en-PH"/>
      </w:rPr>
      <w:t>s</w:t>
    </w:r>
    <w:r w:rsidR="004E089F">
      <w:rPr>
        <w:sz w:val="20"/>
        <w:szCs w:val="20"/>
        <w:lang w:val="en-PH"/>
      </w:rPr>
      <w:t xml:space="preserve"> Analysis</w:t>
    </w:r>
  </w:p>
  <w:p w14:paraId="7AA9F871" w14:textId="77777777" w:rsidR="008D08A6" w:rsidRDefault="008D0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9"/>
    <w:rsid w:val="00001345"/>
    <w:rsid w:val="00005E25"/>
    <w:rsid w:val="000107BC"/>
    <w:rsid w:val="00010BA3"/>
    <w:rsid w:val="000125EE"/>
    <w:rsid w:val="0001296B"/>
    <w:rsid w:val="000129CE"/>
    <w:rsid w:val="000139BF"/>
    <w:rsid w:val="00014BAD"/>
    <w:rsid w:val="000172B1"/>
    <w:rsid w:val="00023860"/>
    <w:rsid w:val="0002555C"/>
    <w:rsid w:val="00032129"/>
    <w:rsid w:val="00033138"/>
    <w:rsid w:val="0003412F"/>
    <w:rsid w:val="00035DF2"/>
    <w:rsid w:val="00050FEF"/>
    <w:rsid w:val="00053162"/>
    <w:rsid w:val="000539C7"/>
    <w:rsid w:val="000540A7"/>
    <w:rsid w:val="00055568"/>
    <w:rsid w:val="00056178"/>
    <w:rsid w:val="00057270"/>
    <w:rsid w:val="00061C5F"/>
    <w:rsid w:val="000714C4"/>
    <w:rsid w:val="0007173F"/>
    <w:rsid w:val="00071EF4"/>
    <w:rsid w:val="00072252"/>
    <w:rsid w:val="000727DC"/>
    <w:rsid w:val="000728B5"/>
    <w:rsid w:val="000812F2"/>
    <w:rsid w:val="00083A71"/>
    <w:rsid w:val="00084712"/>
    <w:rsid w:val="00086089"/>
    <w:rsid w:val="000875D8"/>
    <w:rsid w:val="000937AA"/>
    <w:rsid w:val="000948E2"/>
    <w:rsid w:val="000968AD"/>
    <w:rsid w:val="000A0299"/>
    <w:rsid w:val="000A113A"/>
    <w:rsid w:val="000A1935"/>
    <w:rsid w:val="000A1F26"/>
    <w:rsid w:val="000B19FE"/>
    <w:rsid w:val="000C032C"/>
    <w:rsid w:val="000C1AB0"/>
    <w:rsid w:val="000C2696"/>
    <w:rsid w:val="000C2C28"/>
    <w:rsid w:val="000D1D0B"/>
    <w:rsid w:val="000E64AC"/>
    <w:rsid w:val="000F050F"/>
    <w:rsid w:val="000F47BD"/>
    <w:rsid w:val="00106C48"/>
    <w:rsid w:val="001073A5"/>
    <w:rsid w:val="00110551"/>
    <w:rsid w:val="00117DFD"/>
    <w:rsid w:val="0012381C"/>
    <w:rsid w:val="00123D13"/>
    <w:rsid w:val="001247BC"/>
    <w:rsid w:val="00125782"/>
    <w:rsid w:val="001350CA"/>
    <w:rsid w:val="00135EAE"/>
    <w:rsid w:val="001366B4"/>
    <w:rsid w:val="00145C25"/>
    <w:rsid w:val="00147479"/>
    <w:rsid w:val="0015520C"/>
    <w:rsid w:val="00156C84"/>
    <w:rsid w:val="0016070C"/>
    <w:rsid w:val="0016161B"/>
    <w:rsid w:val="001635E1"/>
    <w:rsid w:val="00171565"/>
    <w:rsid w:val="001715A3"/>
    <w:rsid w:val="00177C25"/>
    <w:rsid w:val="00187A4B"/>
    <w:rsid w:val="00187BF6"/>
    <w:rsid w:val="0019108C"/>
    <w:rsid w:val="00192DDC"/>
    <w:rsid w:val="00193FE0"/>
    <w:rsid w:val="0019493D"/>
    <w:rsid w:val="00195867"/>
    <w:rsid w:val="00195F08"/>
    <w:rsid w:val="001A1A2B"/>
    <w:rsid w:val="001A20B1"/>
    <w:rsid w:val="001B10B0"/>
    <w:rsid w:val="001B727D"/>
    <w:rsid w:val="001C0FDF"/>
    <w:rsid w:val="001C23A4"/>
    <w:rsid w:val="001C63F9"/>
    <w:rsid w:val="001D13BF"/>
    <w:rsid w:val="001D609C"/>
    <w:rsid w:val="001D7FBE"/>
    <w:rsid w:val="001E119A"/>
    <w:rsid w:val="001E1775"/>
    <w:rsid w:val="001F097F"/>
    <w:rsid w:val="001F21E6"/>
    <w:rsid w:val="001F5B8C"/>
    <w:rsid w:val="00200A26"/>
    <w:rsid w:val="00200BA7"/>
    <w:rsid w:val="00200C9B"/>
    <w:rsid w:val="00200EC6"/>
    <w:rsid w:val="00206F3C"/>
    <w:rsid w:val="00210B08"/>
    <w:rsid w:val="00216809"/>
    <w:rsid w:val="00223654"/>
    <w:rsid w:val="002237CB"/>
    <w:rsid w:val="0022690B"/>
    <w:rsid w:val="00230677"/>
    <w:rsid w:val="0023325E"/>
    <w:rsid w:val="00237E86"/>
    <w:rsid w:val="00242161"/>
    <w:rsid w:val="00243DED"/>
    <w:rsid w:val="0024761C"/>
    <w:rsid w:val="00250FD1"/>
    <w:rsid w:val="00252E70"/>
    <w:rsid w:val="00260F46"/>
    <w:rsid w:val="00261165"/>
    <w:rsid w:val="00263FD5"/>
    <w:rsid w:val="00263FE5"/>
    <w:rsid w:val="0026529A"/>
    <w:rsid w:val="0027130F"/>
    <w:rsid w:val="002723E6"/>
    <w:rsid w:val="00286C22"/>
    <w:rsid w:val="00292DEA"/>
    <w:rsid w:val="00293D98"/>
    <w:rsid w:val="00297CF2"/>
    <w:rsid w:val="002A4E34"/>
    <w:rsid w:val="002A61B8"/>
    <w:rsid w:val="002A7DFD"/>
    <w:rsid w:val="002B0413"/>
    <w:rsid w:val="002B16FC"/>
    <w:rsid w:val="002B4039"/>
    <w:rsid w:val="002B5BD7"/>
    <w:rsid w:val="002C0C45"/>
    <w:rsid w:val="002C25D5"/>
    <w:rsid w:val="002C2D72"/>
    <w:rsid w:val="002C490F"/>
    <w:rsid w:val="002C51E9"/>
    <w:rsid w:val="002C5278"/>
    <w:rsid w:val="002C68FA"/>
    <w:rsid w:val="002D4348"/>
    <w:rsid w:val="002D4352"/>
    <w:rsid w:val="002D4E53"/>
    <w:rsid w:val="002E0617"/>
    <w:rsid w:val="002E2F2C"/>
    <w:rsid w:val="002E5CDE"/>
    <w:rsid w:val="002E61DC"/>
    <w:rsid w:val="002F29BA"/>
    <w:rsid w:val="00301FCF"/>
    <w:rsid w:val="0030239B"/>
    <w:rsid w:val="0030286C"/>
    <w:rsid w:val="003030B4"/>
    <w:rsid w:val="00304ADB"/>
    <w:rsid w:val="00304D3C"/>
    <w:rsid w:val="00304F80"/>
    <w:rsid w:val="0031069A"/>
    <w:rsid w:val="00311181"/>
    <w:rsid w:val="00315B34"/>
    <w:rsid w:val="0032589F"/>
    <w:rsid w:val="00331D7C"/>
    <w:rsid w:val="00331D9A"/>
    <w:rsid w:val="0033355D"/>
    <w:rsid w:val="0033651D"/>
    <w:rsid w:val="00336F19"/>
    <w:rsid w:val="003374E5"/>
    <w:rsid w:val="0034148C"/>
    <w:rsid w:val="00341586"/>
    <w:rsid w:val="00341B75"/>
    <w:rsid w:val="0034246A"/>
    <w:rsid w:val="003435A2"/>
    <w:rsid w:val="00345732"/>
    <w:rsid w:val="00346CC6"/>
    <w:rsid w:val="0035167A"/>
    <w:rsid w:val="00355615"/>
    <w:rsid w:val="0036181B"/>
    <w:rsid w:val="00361D99"/>
    <w:rsid w:val="00367A1E"/>
    <w:rsid w:val="00373021"/>
    <w:rsid w:val="00375BE5"/>
    <w:rsid w:val="0037659C"/>
    <w:rsid w:val="003772AC"/>
    <w:rsid w:val="003800E4"/>
    <w:rsid w:val="00381207"/>
    <w:rsid w:val="00381D59"/>
    <w:rsid w:val="00385DEE"/>
    <w:rsid w:val="0038749B"/>
    <w:rsid w:val="003901A9"/>
    <w:rsid w:val="00390FB7"/>
    <w:rsid w:val="003910FD"/>
    <w:rsid w:val="00392902"/>
    <w:rsid w:val="00394FE8"/>
    <w:rsid w:val="0039575C"/>
    <w:rsid w:val="003974DF"/>
    <w:rsid w:val="003A11FD"/>
    <w:rsid w:val="003A189C"/>
    <w:rsid w:val="003A2E6C"/>
    <w:rsid w:val="003A3B6F"/>
    <w:rsid w:val="003A688A"/>
    <w:rsid w:val="003A7991"/>
    <w:rsid w:val="003B2AD0"/>
    <w:rsid w:val="003B3A31"/>
    <w:rsid w:val="003B7DDB"/>
    <w:rsid w:val="003C1F85"/>
    <w:rsid w:val="003C326D"/>
    <w:rsid w:val="003C5667"/>
    <w:rsid w:val="003C738F"/>
    <w:rsid w:val="003C7572"/>
    <w:rsid w:val="003D1A6A"/>
    <w:rsid w:val="003D66A2"/>
    <w:rsid w:val="003D6CD5"/>
    <w:rsid w:val="003E2A9F"/>
    <w:rsid w:val="003E3482"/>
    <w:rsid w:val="003E6D4F"/>
    <w:rsid w:val="003F0DF8"/>
    <w:rsid w:val="003F2CE8"/>
    <w:rsid w:val="003F4156"/>
    <w:rsid w:val="003F7D51"/>
    <w:rsid w:val="004060A1"/>
    <w:rsid w:val="0041104B"/>
    <w:rsid w:val="004113B3"/>
    <w:rsid w:val="00411CB8"/>
    <w:rsid w:val="0041551F"/>
    <w:rsid w:val="00415DAC"/>
    <w:rsid w:val="00417242"/>
    <w:rsid w:val="00420A60"/>
    <w:rsid w:val="00422A64"/>
    <w:rsid w:val="00436AA4"/>
    <w:rsid w:val="0043760C"/>
    <w:rsid w:val="004460A2"/>
    <w:rsid w:val="00451661"/>
    <w:rsid w:val="0045271C"/>
    <w:rsid w:val="00453E7C"/>
    <w:rsid w:val="0045434B"/>
    <w:rsid w:val="00456703"/>
    <w:rsid w:val="00456924"/>
    <w:rsid w:val="00471A20"/>
    <w:rsid w:val="00472D08"/>
    <w:rsid w:val="0047383D"/>
    <w:rsid w:val="00476508"/>
    <w:rsid w:val="00476DFE"/>
    <w:rsid w:val="00485EE2"/>
    <w:rsid w:val="00486093"/>
    <w:rsid w:val="00486195"/>
    <w:rsid w:val="00490A67"/>
    <w:rsid w:val="00496C1A"/>
    <w:rsid w:val="00496DA4"/>
    <w:rsid w:val="00496DC8"/>
    <w:rsid w:val="004A253B"/>
    <w:rsid w:val="004A5C0F"/>
    <w:rsid w:val="004A669B"/>
    <w:rsid w:val="004A6D52"/>
    <w:rsid w:val="004B64B6"/>
    <w:rsid w:val="004C4F52"/>
    <w:rsid w:val="004C65FC"/>
    <w:rsid w:val="004D3906"/>
    <w:rsid w:val="004D3E3E"/>
    <w:rsid w:val="004D48B3"/>
    <w:rsid w:val="004D7998"/>
    <w:rsid w:val="004E089F"/>
    <w:rsid w:val="004E2371"/>
    <w:rsid w:val="004E4517"/>
    <w:rsid w:val="004F07A3"/>
    <w:rsid w:val="004F1870"/>
    <w:rsid w:val="004F18EC"/>
    <w:rsid w:val="004F2526"/>
    <w:rsid w:val="004F3C81"/>
    <w:rsid w:val="004F4F3B"/>
    <w:rsid w:val="004F5F06"/>
    <w:rsid w:val="004F791F"/>
    <w:rsid w:val="00500A3A"/>
    <w:rsid w:val="00501207"/>
    <w:rsid w:val="005025F3"/>
    <w:rsid w:val="00505954"/>
    <w:rsid w:val="00510D17"/>
    <w:rsid w:val="00511425"/>
    <w:rsid w:val="00513DDD"/>
    <w:rsid w:val="005143B5"/>
    <w:rsid w:val="00515D24"/>
    <w:rsid w:val="005237B6"/>
    <w:rsid w:val="005261A5"/>
    <w:rsid w:val="005268F1"/>
    <w:rsid w:val="00531F9D"/>
    <w:rsid w:val="00534BA9"/>
    <w:rsid w:val="005353C2"/>
    <w:rsid w:val="00541256"/>
    <w:rsid w:val="00543F1E"/>
    <w:rsid w:val="00544241"/>
    <w:rsid w:val="005566EC"/>
    <w:rsid w:val="00560B07"/>
    <w:rsid w:val="0056338E"/>
    <w:rsid w:val="005637E9"/>
    <w:rsid w:val="0056430A"/>
    <w:rsid w:val="00567CBD"/>
    <w:rsid w:val="005707E4"/>
    <w:rsid w:val="00574B81"/>
    <w:rsid w:val="00574C26"/>
    <w:rsid w:val="00584D3D"/>
    <w:rsid w:val="00591AAE"/>
    <w:rsid w:val="005923B3"/>
    <w:rsid w:val="00593ED7"/>
    <w:rsid w:val="00594EE3"/>
    <w:rsid w:val="0059574B"/>
    <w:rsid w:val="005959FF"/>
    <w:rsid w:val="00595B98"/>
    <w:rsid w:val="00596E24"/>
    <w:rsid w:val="005A5098"/>
    <w:rsid w:val="005B4026"/>
    <w:rsid w:val="005B6061"/>
    <w:rsid w:val="005B687F"/>
    <w:rsid w:val="005C32ED"/>
    <w:rsid w:val="005C4DC0"/>
    <w:rsid w:val="005C625A"/>
    <w:rsid w:val="005C6DCA"/>
    <w:rsid w:val="005C7789"/>
    <w:rsid w:val="005D29FA"/>
    <w:rsid w:val="005D49E9"/>
    <w:rsid w:val="005D706D"/>
    <w:rsid w:val="005E1575"/>
    <w:rsid w:val="005E53BA"/>
    <w:rsid w:val="005E5912"/>
    <w:rsid w:val="005E5A1A"/>
    <w:rsid w:val="005F47D7"/>
    <w:rsid w:val="006019FD"/>
    <w:rsid w:val="0060480C"/>
    <w:rsid w:val="006061C8"/>
    <w:rsid w:val="00606DFC"/>
    <w:rsid w:val="006116EF"/>
    <w:rsid w:val="006121C3"/>
    <w:rsid w:val="006201E9"/>
    <w:rsid w:val="00620DCA"/>
    <w:rsid w:val="006247E7"/>
    <w:rsid w:val="006279FD"/>
    <w:rsid w:val="00627DA3"/>
    <w:rsid w:val="006327A1"/>
    <w:rsid w:val="00636D02"/>
    <w:rsid w:val="00637D80"/>
    <w:rsid w:val="00640E1C"/>
    <w:rsid w:val="006422EA"/>
    <w:rsid w:val="00643388"/>
    <w:rsid w:val="006454B6"/>
    <w:rsid w:val="006461B0"/>
    <w:rsid w:val="00647A01"/>
    <w:rsid w:val="00650F48"/>
    <w:rsid w:val="006556F4"/>
    <w:rsid w:val="0065584C"/>
    <w:rsid w:val="00664072"/>
    <w:rsid w:val="00665EE9"/>
    <w:rsid w:val="00671419"/>
    <w:rsid w:val="0067257F"/>
    <w:rsid w:val="0067275F"/>
    <w:rsid w:val="0067330D"/>
    <w:rsid w:val="00674DCE"/>
    <w:rsid w:val="006765FF"/>
    <w:rsid w:val="00680441"/>
    <w:rsid w:val="006805D5"/>
    <w:rsid w:val="00692914"/>
    <w:rsid w:val="00695F7B"/>
    <w:rsid w:val="006960E2"/>
    <w:rsid w:val="006A1FBB"/>
    <w:rsid w:val="006A47DC"/>
    <w:rsid w:val="006A597D"/>
    <w:rsid w:val="006B12F7"/>
    <w:rsid w:val="006B18CF"/>
    <w:rsid w:val="006B2564"/>
    <w:rsid w:val="006B2BD0"/>
    <w:rsid w:val="006B3C96"/>
    <w:rsid w:val="006B6262"/>
    <w:rsid w:val="006C0F7A"/>
    <w:rsid w:val="006C169E"/>
    <w:rsid w:val="006C22C3"/>
    <w:rsid w:val="006D178D"/>
    <w:rsid w:val="006D4F41"/>
    <w:rsid w:val="006E349C"/>
    <w:rsid w:val="006E4633"/>
    <w:rsid w:val="006E6E66"/>
    <w:rsid w:val="006E7251"/>
    <w:rsid w:val="006F0CD0"/>
    <w:rsid w:val="006F31F4"/>
    <w:rsid w:val="006F3982"/>
    <w:rsid w:val="00702C68"/>
    <w:rsid w:val="007046F7"/>
    <w:rsid w:val="00705977"/>
    <w:rsid w:val="0071121C"/>
    <w:rsid w:val="00715599"/>
    <w:rsid w:val="007236FF"/>
    <w:rsid w:val="0072606E"/>
    <w:rsid w:val="00726B3C"/>
    <w:rsid w:val="00727105"/>
    <w:rsid w:val="00730E81"/>
    <w:rsid w:val="00732ACC"/>
    <w:rsid w:val="00736A74"/>
    <w:rsid w:val="007375E0"/>
    <w:rsid w:val="0074064E"/>
    <w:rsid w:val="00747D5B"/>
    <w:rsid w:val="00750B8E"/>
    <w:rsid w:val="0075240A"/>
    <w:rsid w:val="007540BA"/>
    <w:rsid w:val="00760B9B"/>
    <w:rsid w:val="00764A2C"/>
    <w:rsid w:val="00773375"/>
    <w:rsid w:val="00780C6B"/>
    <w:rsid w:val="0078320C"/>
    <w:rsid w:val="00783BA3"/>
    <w:rsid w:val="00783ECD"/>
    <w:rsid w:val="00785B07"/>
    <w:rsid w:val="00790B42"/>
    <w:rsid w:val="007941C0"/>
    <w:rsid w:val="00794362"/>
    <w:rsid w:val="00795FBF"/>
    <w:rsid w:val="007A22F1"/>
    <w:rsid w:val="007A37BE"/>
    <w:rsid w:val="007C0EF2"/>
    <w:rsid w:val="007C157C"/>
    <w:rsid w:val="007C2321"/>
    <w:rsid w:val="007D3D67"/>
    <w:rsid w:val="007D463C"/>
    <w:rsid w:val="007E12F7"/>
    <w:rsid w:val="007E1913"/>
    <w:rsid w:val="007E4D04"/>
    <w:rsid w:val="007F0581"/>
    <w:rsid w:val="007F2387"/>
    <w:rsid w:val="007F2EE1"/>
    <w:rsid w:val="007F3CC7"/>
    <w:rsid w:val="007F49B7"/>
    <w:rsid w:val="007F5555"/>
    <w:rsid w:val="007F6584"/>
    <w:rsid w:val="007F7829"/>
    <w:rsid w:val="00800FC5"/>
    <w:rsid w:val="00803B56"/>
    <w:rsid w:val="00811927"/>
    <w:rsid w:val="0081279E"/>
    <w:rsid w:val="0081290F"/>
    <w:rsid w:val="00813690"/>
    <w:rsid w:val="00814777"/>
    <w:rsid w:val="00814AD1"/>
    <w:rsid w:val="008163EA"/>
    <w:rsid w:val="00824455"/>
    <w:rsid w:val="00824FC8"/>
    <w:rsid w:val="0083159D"/>
    <w:rsid w:val="00832F32"/>
    <w:rsid w:val="00832FA1"/>
    <w:rsid w:val="008378F5"/>
    <w:rsid w:val="00840FC5"/>
    <w:rsid w:val="00842D81"/>
    <w:rsid w:val="0084517F"/>
    <w:rsid w:val="0084569C"/>
    <w:rsid w:val="00851226"/>
    <w:rsid w:val="008550C8"/>
    <w:rsid w:val="00857B99"/>
    <w:rsid w:val="00861D35"/>
    <w:rsid w:val="00862ACB"/>
    <w:rsid w:val="008643A6"/>
    <w:rsid w:val="00865DC9"/>
    <w:rsid w:val="008755D6"/>
    <w:rsid w:val="00894A5F"/>
    <w:rsid w:val="008A1A96"/>
    <w:rsid w:val="008A2E3F"/>
    <w:rsid w:val="008A4AE3"/>
    <w:rsid w:val="008A50E4"/>
    <w:rsid w:val="008A6035"/>
    <w:rsid w:val="008B0A16"/>
    <w:rsid w:val="008B44E4"/>
    <w:rsid w:val="008B46FA"/>
    <w:rsid w:val="008C3376"/>
    <w:rsid w:val="008C5CFF"/>
    <w:rsid w:val="008D08A6"/>
    <w:rsid w:val="008D1161"/>
    <w:rsid w:val="008D48D8"/>
    <w:rsid w:val="008D4B85"/>
    <w:rsid w:val="008E1905"/>
    <w:rsid w:val="008E2126"/>
    <w:rsid w:val="008E5320"/>
    <w:rsid w:val="008F202F"/>
    <w:rsid w:val="0090288A"/>
    <w:rsid w:val="009031C5"/>
    <w:rsid w:val="00903687"/>
    <w:rsid w:val="00907724"/>
    <w:rsid w:val="009120BE"/>
    <w:rsid w:val="00912F76"/>
    <w:rsid w:val="009133C6"/>
    <w:rsid w:val="00916824"/>
    <w:rsid w:val="00917727"/>
    <w:rsid w:val="0092042A"/>
    <w:rsid w:val="00922E15"/>
    <w:rsid w:val="00930533"/>
    <w:rsid w:val="0093073C"/>
    <w:rsid w:val="00930E04"/>
    <w:rsid w:val="009316A0"/>
    <w:rsid w:val="00945295"/>
    <w:rsid w:val="00946EC7"/>
    <w:rsid w:val="009524D1"/>
    <w:rsid w:val="00953714"/>
    <w:rsid w:val="00953F19"/>
    <w:rsid w:val="0095555B"/>
    <w:rsid w:val="00955D4B"/>
    <w:rsid w:val="009575C0"/>
    <w:rsid w:val="00961097"/>
    <w:rsid w:val="00961D90"/>
    <w:rsid w:val="00961E5C"/>
    <w:rsid w:val="00962297"/>
    <w:rsid w:val="00963A66"/>
    <w:rsid w:val="009676EE"/>
    <w:rsid w:val="009721D6"/>
    <w:rsid w:val="00972943"/>
    <w:rsid w:val="00973FBA"/>
    <w:rsid w:val="00974645"/>
    <w:rsid w:val="00974F41"/>
    <w:rsid w:val="009771FF"/>
    <w:rsid w:val="00977ED5"/>
    <w:rsid w:val="009808CF"/>
    <w:rsid w:val="00982347"/>
    <w:rsid w:val="00982FC5"/>
    <w:rsid w:val="00984817"/>
    <w:rsid w:val="009939D1"/>
    <w:rsid w:val="009A0F16"/>
    <w:rsid w:val="009A22E1"/>
    <w:rsid w:val="009A32BD"/>
    <w:rsid w:val="009A32EF"/>
    <w:rsid w:val="009A44CB"/>
    <w:rsid w:val="009A51E1"/>
    <w:rsid w:val="009A5554"/>
    <w:rsid w:val="009C0436"/>
    <w:rsid w:val="009C237B"/>
    <w:rsid w:val="009C36FB"/>
    <w:rsid w:val="009C76B8"/>
    <w:rsid w:val="009D0422"/>
    <w:rsid w:val="009D043A"/>
    <w:rsid w:val="009D18DA"/>
    <w:rsid w:val="009D472D"/>
    <w:rsid w:val="009E1048"/>
    <w:rsid w:val="009E2340"/>
    <w:rsid w:val="009F4BD6"/>
    <w:rsid w:val="009F7C8E"/>
    <w:rsid w:val="00A01A3C"/>
    <w:rsid w:val="00A021D8"/>
    <w:rsid w:val="00A025BD"/>
    <w:rsid w:val="00A03C9D"/>
    <w:rsid w:val="00A04FD5"/>
    <w:rsid w:val="00A123D8"/>
    <w:rsid w:val="00A14789"/>
    <w:rsid w:val="00A15401"/>
    <w:rsid w:val="00A168B4"/>
    <w:rsid w:val="00A21B96"/>
    <w:rsid w:val="00A22E53"/>
    <w:rsid w:val="00A317F2"/>
    <w:rsid w:val="00A31897"/>
    <w:rsid w:val="00A33B7F"/>
    <w:rsid w:val="00A379E1"/>
    <w:rsid w:val="00A41E26"/>
    <w:rsid w:val="00A435DF"/>
    <w:rsid w:val="00A5014F"/>
    <w:rsid w:val="00A55613"/>
    <w:rsid w:val="00A55EA6"/>
    <w:rsid w:val="00A56121"/>
    <w:rsid w:val="00A573B8"/>
    <w:rsid w:val="00A65DDC"/>
    <w:rsid w:val="00A65E18"/>
    <w:rsid w:val="00A6652A"/>
    <w:rsid w:val="00A66D42"/>
    <w:rsid w:val="00A741A5"/>
    <w:rsid w:val="00A7483D"/>
    <w:rsid w:val="00A759E1"/>
    <w:rsid w:val="00A77D55"/>
    <w:rsid w:val="00A80288"/>
    <w:rsid w:val="00A80C0F"/>
    <w:rsid w:val="00A82B4E"/>
    <w:rsid w:val="00A8376D"/>
    <w:rsid w:val="00A9538B"/>
    <w:rsid w:val="00A96A9A"/>
    <w:rsid w:val="00AA3A5D"/>
    <w:rsid w:val="00AA46DC"/>
    <w:rsid w:val="00AA5589"/>
    <w:rsid w:val="00AA7BBC"/>
    <w:rsid w:val="00AB0C43"/>
    <w:rsid w:val="00AB0CF4"/>
    <w:rsid w:val="00AB2923"/>
    <w:rsid w:val="00AC11A9"/>
    <w:rsid w:val="00AC25EB"/>
    <w:rsid w:val="00AC7FBB"/>
    <w:rsid w:val="00AD29CC"/>
    <w:rsid w:val="00AD4E2F"/>
    <w:rsid w:val="00AD58B4"/>
    <w:rsid w:val="00AD6765"/>
    <w:rsid w:val="00AE16E9"/>
    <w:rsid w:val="00AE2FC1"/>
    <w:rsid w:val="00AE65EF"/>
    <w:rsid w:val="00AE7593"/>
    <w:rsid w:val="00AF21D4"/>
    <w:rsid w:val="00AF434E"/>
    <w:rsid w:val="00AF732C"/>
    <w:rsid w:val="00B01F86"/>
    <w:rsid w:val="00B0462A"/>
    <w:rsid w:val="00B04B6D"/>
    <w:rsid w:val="00B04D43"/>
    <w:rsid w:val="00B0510C"/>
    <w:rsid w:val="00B06350"/>
    <w:rsid w:val="00B06534"/>
    <w:rsid w:val="00B1042C"/>
    <w:rsid w:val="00B1559C"/>
    <w:rsid w:val="00B169EE"/>
    <w:rsid w:val="00B234E7"/>
    <w:rsid w:val="00B25372"/>
    <w:rsid w:val="00B25C52"/>
    <w:rsid w:val="00B339CF"/>
    <w:rsid w:val="00B43C0C"/>
    <w:rsid w:val="00B44692"/>
    <w:rsid w:val="00B46015"/>
    <w:rsid w:val="00B468BF"/>
    <w:rsid w:val="00B47255"/>
    <w:rsid w:val="00B50328"/>
    <w:rsid w:val="00B52F90"/>
    <w:rsid w:val="00B53229"/>
    <w:rsid w:val="00B53822"/>
    <w:rsid w:val="00B53A51"/>
    <w:rsid w:val="00B55E82"/>
    <w:rsid w:val="00B57BD8"/>
    <w:rsid w:val="00B60652"/>
    <w:rsid w:val="00B60BE5"/>
    <w:rsid w:val="00B627B2"/>
    <w:rsid w:val="00B62DFB"/>
    <w:rsid w:val="00B6682B"/>
    <w:rsid w:val="00B70FE7"/>
    <w:rsid w:val="00B71572"/>
    <w:rsid w:val="00B82C12"/>
    <w:rsid w:val="00B830FE"/>
    <w:rsid w:val="00B85D02"/>
    <w:rsid w:val="00B87F95"/>
    <w:rsid w:val="00B92FA9"/>
    <w:rsid w:val="00B934C0"/>
    <w:rsid w:val="00B963A1"/>
    <w:rsid w:val="00BA088F"/>
    <w:rsid w:val="00BA104C"/>
    <w:rsid w:val="00BA132D"/>
    <w:rsid w:val="00BA1F56"/>
    <w:rsid w:val="00BA33D5"/>
    <w:rsid w:val="00BA6FDD"/>
    <w:rsid w:val="00BB072A"/>
    <w:rsid w:val="00BB3B01"/>
    <w:rsid w:val="00BC1ECE"/>
    <w:rsid w:val="00BC3EC9"/>
    <w:rsid w:val="00BC4598"/>
    <w:rsid w:val="00BC487F"/>
    <w:rsid w:val="00BC631C"/>
    <w:rsid w:val="00BD1892"/>
    <w:rsid w:val="00BD2732"/>
    <w:rsid w:val="00BD2DB9"/>
    <w:rsid w:val="00BD42F4"/>
    <w:rsid w:val="00BD5B5F"/>
    <w:rsid w:val="00BD71B3"/>
    <w:rsid w:val="00BD798F"/>
    <w:rsid w:val="00BD79FA"/>
    <w:rsid w:val="00BE0378"/>
    <w:rsid w:val="00BE7EB5"/>
    <w:rsid w:val="00BF1C3F"/>
    <w:rsid w:val="00BF4037"/>
    <w:rsid w:val="00C0253B"/>
    <w:rsid w:val="00C03693"/>
    <w:rsid w:val="00C0436A"/>
    <w:rsid w:val="00C053AC"/>
    <w:rsid w:val="00C07223"/>
    <w:rsid w:val="00C075A9"/>
    <w:rsid w:val="00C1017C"/>
    <w:rsid w:val="00C127B8"/>
    <w:rsid w:val="00C1367F"/>
    <w:rsid w:val="00C145FC"/>
    <w:rsid w:val="00C15D5D"/>
    <w:rsid w:val="00C1640C"/>
    <w:rsid w:val="00C16FD7"/>
    <w:rsid w:val="00C1727D"/>
    <w:rsid w:val="00C22C17"/>
    <w:rsid w:val="00C230D0"/>
    <w:rsid w:val="00C367E5"/>
    <w:rsid w:val="00C428A0"/>
    <w:rsid w:val="00C4340F"/>
    <w:rsid w:val="00C4791E"/>
    <w:rsid w:val="00C509FC"/>
    <w:rsid w:val="00C5299E"/>
    <w:rsid w:val="00C54A73"/>
    <w:rsid w:val="00C55C23"/>
    <w:rsid w:val="00C57914"/>
    <w:rsid w:val="00C63E4C"/>
    <w:rsid w:val="00C66867"/>
    <w:rsid w:val="00C67B14"/>
    <w:rsid w:val="00C70135"/>
    <w:rsid w:val="00C71FA0"/>
    <w:rsid w:val="00C75F24"/>
    <w:rsid w:val="00C773E8"/>
    <w:rsid w:val="00C86886"/>
    <w:rsid w:val="00C86BB1"/>
    <w:rsid w:val="00C92D80"/>
    <w:rsid w:val="00C937F8"/>
    <w:rsid w:val="00C94C13"/>
    <w:rsid w:val="00C97F25"/>
    <w:rsid w:val="00CA02AF"/>
    <w:rsid w:val="00CA13D6"/>
    <w:rsid w:val="00CA16CB"/>
    <w:rsid w:val="00CA29AC"/>
    <w:rsid w:val="00CA4D23"/>
    <w:rsid w:val="00CA7400"/>
    <w:rsid w:val="00CA7D50"/>
    <w:rsid w:val="00CA7F04"/>
    <w:rsid w:val="00CB0125"/>
    <w:rsid w:val="00CB0C73"/>
    <w:rsid w:val="00CB24AC"/>
    <w:rsid w:val="00CB35F5"/>
    <w:rsid w:val="00CB45D2"/>
    <w:rsid w:val="00CB4711"/>
    <w:rsid w:val="00CB4CFC"/>
    <w:rsid w:val="00CB51E0"/>
    <w:rsid w:val="00CC00C9"/>
    <w:rsid w:val="00CC07ED"/>
    <w:rsid w:val="00CC2B70"/>
    <w:rsid w:val="00CC3499"/>
    <w:rsid w:val="00CC5EFB"/>
    <w:rsid w:val="00CC6358"/>
    <w:rsid w:val="00CC7823"/>
    <w:rsid w:val="00CC7DAD"/>
    <w:rsid w:val="00CD24F7"/>
    <w:rsid w:val="00CD6172"/>
    <w:rsid w:val="00CD70B9"/>
    <w:rsid w:val="00CD7416"/>
    <w:rsid w:val="00CD7A6E"/>
    <w:rsid w:val="00CE1E55"/>
    <w:rsid w:val="00CE2034"/>
    <w:rsid w:val="00CE286E"/>
    <w:rsid w:val="00CE437E"/>
    <w:rsid w:val="00CE5620"/>
    <w:rsid w:val="00CF25F8"/>
    <w:rsid w:val="00CF6E77"/>
    <w:rsid w:val="00D01386"/>
    <w:rsid w:val="00D14141"/>
    <w:rsid w:val="00D14AA4"/>
    <w:rsid w:val="00D15DAB"/>
    <w:rsid w:val="00D1743B"/>
    <w:rsid w:val="00D17652"/>
    <w:rsid w:val="00D20002"/>
    <w:rsid w:val="00D22943"/>
    <w:rsid w:val="00D257F0"/>
    <w:rsid w:val="00D30028"/>
    <w:rsid w:val="00D32246"/>
    <w:rsid w:val="00D33EE9"/>
    <w:rsid w:val="00D4276F"/>
    <w:rsid w:val="00D42FF7"/>
    <w:rsid w:val="00D440EA"/>
    <w:rsid w:val="00D52035"/>
    <w:rsid w:val="00D53D3C"/>
    <w:rsid w:val="00D53E1D"/>
    <w:rsid w:val="00D54399"/>
    <w:rsid w:val="00D55B5A"/>
    <w:rsid w:val="00D62EDD"/>
    <w:rsid w:val="00D63D6E"/>
    <w:rsid w:val="00D65B46"/>
    <w:rsid w:val="00D65F70"/>
    <w:rsid w:val="00D6643C"/>
    <w:rsid w:val="00D7042F"/>
    <w:rsid w:val="00D70E15"/>
    <w:rsid w:val="00D72925"/>
    <w:rsid w:val="00D77F02"/>
    <w:rsid w:val="00D84AD9"/>
    <w:rsid w:val="00D934FA"/>
    <w:rsid w:val="00DA08C4"/>
    <w:rsid w:val="00DA0C83"/>
    <w:rsid w:val="00DA3941"/>
    <w:rsid w:val="00DB2C7A"/>
    <w:rsid w:val="00DB41B6"/>
    <w:rsid w:val="00DC329C"/>
    <w:rsid w:val="00DC372C"/>
    <w:rsid w:val="00DC45CA"/>
    <w:rsid w:val="00DC675D"/>
    <w:rsid w:val="00DC67AE"/>
    <w:rsid w:val="00DD08A9"/>
    <w:rsid w:val="00DD2F54"/>
    <w:rsid w:val="00DE01AA"/>
    <w:rsid w:val="00DE2D31"/>
    <w:rsid w:val="00DE5C19"/>
    <w:rsid w:val="00DE6C9D"/>
    <w:rsid w:val="00DE717B"/>
    <w:rsid w:val="00DE7880"/>
    <w:rsid w:val="00E162D4"/>
    <w:rsid w:val="00E217AF"/>
    <w:rsid w:val="00E2240E"/>
    <w:rsid w:val="00E23CDD"/>
    <w:rsid w:val="00E25908"/>
    <w:rsid w:val="00E27224"/>
    <w:rsid w:val="00E278BF"/>
    <w:rsid w:val="00E33100"/>
    <w:rsid w:val="00E37C99"/>
    <w:rsid w:val="00E41CB0"/>
    <w:rsid w:val="00E42D0E"/>
    <w:rsid w:val="00E51514"/>
    <w:rsid w:val="00E52461"/>
    <w:rsid w:val="00E533D1"/>
    <w:rsid w:val="00E536A6"/>
    <w:rsid w:val="00E54528"/>
    <w:rsid w:val="00E560E2"/>
    <w:rsid w:val="00E609CB"/>
    <w:rsid w:val="00E61434"/>
    <w:rsid w:val="00E627F1"/>
    <w:rsid w:val="00E65A3E"/>
    <w:rsid w:val="00E678F4"/>
    <w:rsid w:val="00E70AB5"/>
    <w:rsid w:val="00E70DCF"/>
    <w:rsid w:val="00E72F06"/>
    <w:rsid w:val="00E80957"/>
    <w:rsid w:val="00E864CB"/>
    <w:rsid w:val="00E87A9A"/>
    <w:rsid w:val="00E90058"/>
    <w:rsid w:val="00E942C8"/>
    <w:rsid w:val="00E944F5"/>
    <w:rsid w:val="00E94D98"/>
    <w:rsid w:val="00E97320"/>
    <w:rsid w:val="00EA15A9"/>
    <w:rsid w:val="00EA6012"/>
    <w:rsid w:val="00EA749B"/>
    <w:rsid w:val="00EB2DE1"/>
    <w:rsid w:val="00EB3AAD"/>
    <w:rsid w:val="00EB51DE"/>
    <w:rsid w:val="00EB788C"/>
    <w:rsid w:val="00EC2C10"/>
    <w:rsid w:val="00EC5A8A"/>
    <w:rsid w:val="00EC5E82"/>
    <w:rsid w:val="00ED0463"/>
    <w:rsid w:val="00ED22F0"/>
    <w:rsid w:val="00ED2808"/>
    <w:rsid w:val="00ED2FAF"/>
    <w:rsid w:val="00ED7EE5"/>
    <w:rsid w:val="00EE0C8E"/>
    <w:rsid w:val="00EE788F"/>
    <w:rsid w:val="00EF16C3"/>
    <w:rsid w:val="00EF37C5"/>
    <w:rsid w:val="00EF5F93"/>
    <w:rsid w:val="00F026B1"/>
    <w:rsid w:val="00F0382A"/>
    <w:rsid w:val="00F03D97"/>
    <w:rsid w:val="00F07B36"/>
    <w:rsid w:val="00F1171B"/>
    <w:rsid w:val="00F2155B"/>
    <w:rsid w:val="00F22555"/>
    <w:rsid w:val="00F22AD5"/>
    <w:rsid w:val="00F33319"/>
    <w:rsid w:val="00F344D8"/>
    <w:rsid w:val="00F416CF"/>
    <w:rsid w:val="00F50E23"/>
    <w:rsid w:val="00F52671"/>
    <w:rsid w:val="00F55519"/>
    <w:rsid w:val="00F56CA6"/>
    <w:rsid w:val="00F57FCA"/>
    <w:rsid w:val="00F63616"/>
    <w:rsid w:val="00F6515B"/>
    <w:rsid w:val="00F712B9"/>
    <w:rsid w:val="00F74DB4"/>
    <w:rsid w:val="00F76BC2"/>
    <w:rsid w:val="00F77430"/>
    <w:rsid w:val="00F84546"/>
    <w:rsid w:val="00F913DA"/>
    <w:rsid w:val="00F92FC0"/>
    <w:rsid w:val="00F9436A"/>
    <w:rsid w:val="00F95C42"/>
    <w:rsid w:val="00F95D04"/>
    <w:rsid w:val="00F96191"/>
    <w:rsid w:val="00FA016E"/>
    <w:rsid w:val="00FA20B3"/>
    <w:rsid w:val="00FA4C2A"/>
    <w:rsid w:val="00FA5FD9"/>
    <w:rsid w:val="00FA6BE7"/>
    <w:rsid w:val="00FA7ED5"/>
    <w:rsid w:val="00FB0499"/>
    <w:rsid w:val="00FB5718"/>
    <w:rsid w:val="00FB6049"/>
    <w:rsid w:val="00FB6199"/>
    <w:rsid w:val="00FB70E6"/>
    <w:rsid w:val="00FC6372"/>
    <w:rsid w:val="00FD114E"/>
    <w:rsid w:val="00FD4DD8"/>
    <w:rsid w:val="00FD70FA"/>
    <w:rsid w:val="00FE1417"/>
    <w:rsid w:val="00FE1F6A"/>
    <w:rsid w:val="00FE25B3"/>
    <w:rsid w:val="00FF0186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9BF6"/>
  <w15:chartTrackingRefBased/>
  <w15:docId w15:val="{3AFAFDF3-DA66-4B72-BAC0-9B2FF15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6"/>
  </w:style>
  <w:style w:type="paragraph" w:styleId="Footer">
    <w:name w:val="footer"/>
    <w:basedOn w:val="Normal"/>
    <w:link w:val="Foot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6"/>
  </w:style>
  <w:style w:type="character" w:styleId="Hyperlink">
    <w:name w:val="Hyperlink"/>
    <w:basedOn w:val="DefaultParagraphFont"/>
    <w:uiPriority w:val="99"/>
    <w:unhideWhenUsed/>
    <w:rsid w:val="00FA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D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D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D8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97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F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4CF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84546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EC5E82"/>
  </w:style>
  <w:style w:type="character" w:customStyle="1" w:styleId="fontstyle01">
    <w:name w:val="fontstyle01"/>
    <w:basedOn w:val="DefaultParagraphFont"/>
    <w:rsid w:val="00200C9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B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2D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console8.github.io/agon-docs/GPIO/" TargetMode="External"/><Relationship Id="rId13" Type="http://schemas.openxmlformats.org/officeDocument/2006/relationships/hyperlink" Target="https://learn.adafruit.com/i2c-addresses/the-list" TargetMode="External"/><Relationship Id="rId18" Type="http://schemas.openxmlformats.org/officeDocument/2006/relationships/hyperlink" Target="http://www.nullmodem.com/NullModem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mogranlabs/serial-too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nxp.com/docs/en/user-guide/UM10204.pdf" TargetMode="External"/><Relationship Id="rId17" Type="http://schemas.openxmlformats.org/officeDocument/2006/relationships/hyperlink" Target="https://application-notes.digchip.com/003/3-5557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user.com/datasheet/2/450/up0049-21068.pdf" TargetMode="External"/><Relationship Id="rId20" Type="http://schemas.openxmlformats.org/officeDocument/2006/relationships/hyperlink" Target="https://en.wikipedia.org/wiki/Software_flow_contro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gonconsole8.github.io/agon-docs/GPIO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app-notes/an-1248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learn.adafruit.com/i2c-addresses/the-list" TargetMode="External"/><Relationship Id="rId19" Type="http://schemas.openxmlformats.org/officeDocument/2006/relationships/hyperlink" Target="https://en.wikipedia.org/wiki/Null_mod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2cdevices.org/addresses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2c-bus.org/single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0EA8-0E48-4F0D-9186-172D42F5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8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rose</dc:creator>
  <cp:keywords/>
  <dc:description/>
  <cp:lastModifiedBy>julian rose</cp:lastModifiedBy>
  <cp:revision>814</cp:revision>
  <dcterms:created xsi:type="dcterms:W3CDTF">2024-06-15T03:26:00Z</dcterms:created>
  <dcterms:modified xsi:type="dcterms:W3CDTF">2024-07-23T10:49:00Z</dcterms:modified>
</cp:coreProperties>
</file>