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EFB" w:rsidRPr="0007763B" w:rsidRDefault="00912EFB" w:rsidP="00912EFB">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INTRODUCTION</w:t>
      </w:r>
    </w:p>
    <w:p w:rsidR="00912EFB" w:rsidRPr="00912EFB" w:rsidRDefault="00912EFB" w:rsidP="00912EFB">
      <w:pPr>
        <w:spacing w:before="240" w:after="240" w:line="480" w:lineRule="auto"/>
        <w:rPr>
          <w:rFonts w:ascii="Times New Roman" w:eastAsia="Times New Roman" w:hAnsi="Times New Roman" w:cs="Times New Roman"/>
          <w:sz w:val="24"/>
          <w:szCs w:val="24"/>
        </w:rPr>
      </w:pPr>
      <w:bookmarkStart w:id="0" w:name="_GoBack"/>
      <w:r w:rsidRPr="00912EFB">
        <w:rPr>
          <w:rFonts w:ascii="Times New Roman" w:eastAsia="Times New Roman" w:hAnsi="Times New Roman" w:cs="Times New Roman"/>
          <w:sz w:val="24"/>
          <w:szCs w:val="24"/>
        </w:rPr>
        <w:t xml:space="preserve">The rapid pace of global loss of genetic diversity </w:t>
      </w:r>
      <w:r w:rsidRPr="00912EFB">
        <w:rPr>
          <w:rFonts w:ascii="Times New Roman" w:eastAsia="Times New Roman" w:hAnsi="Times New Roman" w:cs="Times New Roman"/>
          <w:sz w:val="24"/>
          <w:szCs w:val="24"/>
        </w:rPr>
        <w:fldChar w:fldCharType="begin" w:fldLock="1"/>
      </w:r>
      <w:r w:rsidRPr="00912EFB">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revolution","type":"article-journal"},"uris":["http://www.mendeley.com/documents/?uuid=91c1cbbf-f655-49cd-8943-5c0a434cec6f"]}],"mendeley":{"formattedCitation":"(Leigh, Hendry, Vázquez‐Domínguez, &amp; Friesen, 2019)","plainTextFormattedCitation":"(Leigh, Hendry, Vázquez‐Domínguez, &amp; Friesen, 2019)","previouslyFormattedCitation":"(Leigh, Hendry, Vázquez‐Domínguez, &amp; Friesen, 2019)"},"properties":{"noteIndex":0},"schema":"https://github.com/citation-style-language/schema/raw/master/csl-citation.json"}</w:instrText>
      </w:r>
      <w:r w:rsidRPr="00912EFB">
        <w:rPr>
          <w:rFonts w:ascii="Times New Roman" w:eastAsia="Times New Roman" w:hAnsi="Times New Roman" w:cs="Times New Roman"/>
          <w:sz w:val="24"/>
          <w:szCs w:val="24"/>
        </w:rPr>
        <w:fldChar w:fldCharType="separate"/>
      </w:r>
      <w:r w:rsidRPr="00912EFB">
        <w:rPr>
          <w:rFonts w:ascii="Times New Roman" w:eastAsia="Times New Roman" w:hAnsi="Times New Roman" w:cs="Times New Roman"/>
          <w:noProof/>
          <w:sz w:val="24"/>
          <w:szCs w:val="24"/>
        </w:rPr>
        <w:t>(Leigh, Hendry, Vázquez‐Domínguez, &amp; Friesen, 2019)</w:t>
      </w:r>
      <w:r w:rsidRPr="00912EFB">
        <w:rPr>
          <w:rFonts w:ascii="Times New Roman" w:eastAsia="Times New Roman" w:hAnsi="Times New Roman" w:cs="Times New Roman"/>
          <w:sz w:val="24"/>
          <w:szCs w:val="24"/>
        </w:rPr>
        <w:fldChar w:fldCharType="end"/>
      </w:r>
      <w:r w:rsidRPr="00912EFB">
        <w:rPr>
          <w:rFonts w:ascii="Times New Roman" w:eastAsia="Times New Roman" w:hAnsi="Times New Roman" w:cs="Times New Roman"/>
          <w:sz w:val="24"/>
          <w:szCs w:val="24"/>
        </w:rPr>
        <w:t xml:space="preserve">, is making it increasingly important to move beyond, single sampling/time, snapshot research </w:t>
      </w:r>
      <w:r w:rsidRPr="00912EFB">
        <w:rPr>
          <w:rFonts w:ascii="Times New Roman" w:eastAsia="Times New Roman" w:hAnsi="Times New Roman" w:cs="Times New Roman"/>
          <w:sz w:val="24"/>
          <w:szCs w:val="24"/>
        </w:rPr>
        <w:fldChar w:fldCharType="begin" w:fldLock="1"/>
      </w:r>
      <w:r w:rsidRPr="00912EFB">
        <w:rPr>
          <w:rFonts w:ascii="Times New Roman" w:eastAsia="Times New Roman" w:hAnsi="Times New Roman" w:cs="Times New Roman"/>
          <w:sz w:val="24"/>
          <w:szCs w:val="24"/>
        </w:rPr>
        <w:instrText>ADDIN CSL_CITATION {"citationItems":[{"id":"ITEM-1","itemData":{"DOI":"10.1111/eva.12617","ISSN":"17524571","abstract":"©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Applications","id":"ITEM-1","issue":"8","issued":{"date-parts":[["2018"]]},"page":"1219-1230","title":"Beyond the snapshot: Landscape genetic analysis of time series data reveal responses of American black bears to landscape change","type":"article-journal","volume":"11"},"uris":["http://www.mendeley.com/documents/?uuid=40922df3-d52b-44b8-b962-974459281831"]}],"mendeley":{"formattedCitation":"(Draheim, Moore, Fortin, &amp; Scribner, 2018)","plainTextFormattedCitation":"(Draheim, Moore, Fortin, &amp; Scribner, 2018)","previouslyFormattedCitation":"(Draheim, Moore, Fortin, &amp; Scribner, 2018)"},"properties":{"noteIndex":0},"schema":"https://github.com/citation-style-language/schema/raw/master/csl-citation.json"}</w:instrText>
      </w:r>
      <w:r w:rsidRPr="00912EFB">
        <w:rPr>
          <w:rFonts w:ascii="Times New Roman" w:eastAsia="Times New Roman" w:hAnsi="Times New Roman" w:cs="Times New Roman"/>
          <w:sz w:val="24"/>
          <w:szCs w:val="24"/>
        </w:rPr>
        <w:fldChar w:fldCharType="separate"/>
      </w:r>
      <w:r w:rsidRPr="00912EFB">
        <w:rPr>
          <w:rFonts w:ascii="Times New Roman" w:eastAsia="Times New Roman" w:hAnsi="Times New Roman" w:cs="Times New Roman"/>
          <w:noProof/>
          <w:sz w:val="24"/>
          <w:szCs w:val="24"/>
        </w:rPr>
        <w:t>(Draheim, Moore, Fortin, &amp; Scribner, 2018)</w:t>
      </w:r>
      <w:r w:rsidRPr="00912EFB">
        <w:rPr>
          <w:rFonts w:ascii="Times New Roman" w:eastAsia="Times New Roman" w:hAnsi="Times New Roman" w:cs="Times New Roman"/>
          <w:sz w:val="24"/>
          <w:szCs w:val="24"/>
        </w:rPr>
        <w:fldChar w:fldCharType="end"/>
      </w:r>
      <w:r w:rsidRPr="00912EFB">
        <w:rPr>
          <w:rFonts w:ascii="Times New Roman" w:eastAsia="Times New Roman" w:hAnsi="Times New Roman" w:cs="Times New Roman"/>
          <w:sz w:val="24"/>
          <w:szCs w:val="24"/>
        </w:rPr>
        <w:t>. Spatial and temporal genetic variation can tell us a great deal about</w:t>
      </w:r>
      <w:r w:rsidRPr="00912EFB">
        <w:rPr>
          <w:rFonts w:ascii="Times New Roman" w:hAnsi="Times New Roman" w:cs="Times New Roman"/>
          <w:sz w:val="24"/>
          <w:szCs w:val="24"/>
        </w:rPr>
        <w:t xml:space="preserve"> demography and population connectivity </w:t>
      </w:r>
      <w:r w:rsidRPr="00912EFB">
        <w:rPr>
          <w:rFonts w:ascii="Times New Roman" w:hAnsi="Times New Roman" w:cs="Times New Roman"/>
          <w:sz w:val="24"/>
          <w:szCs w:val="24"/>
        </w:rPr>
        <w:fldChar w:fldCharType="begin" w:fldLock="1"/>
      </w:r>
      <w:r w:rsidRPr="00912EFB">
        <w:rPr>
          <w:rFonts w:ascii="Times New Roman" w:hAnsi="Times New Roman" w:cs="Times New Roman"/>
          <w:sz w:val="24"/>
          <w:szCs w:val="24"/>
        </w:rPr>
        <w:instrText>ADDIN CSL_CITATION {"citationItems":[{"id":"ITEM-1","itemData":{"DOI":"10.1111/j.1365-294X.2010.04688.x","ISBN":"0962-1083; 1365-294X","ISSN":"09621083","PMID":"20618697","abstract":"Genetic data are often used to assess 'population connectivity' because it is difficult to measure dispersal directly at large spatial scales. Genetic connectivity, however, depends primarily on the absolute number of dispersers among populations, whereas demographic connectivity depends on the relative contributions to population growth rates of dispersal vs. local recruitment (i.e. survival and reproduction of residents). Although many questions are best answered with data on genetic connectivity, genetic data alone provide little information on demographic connectivity. The importance of demographic connectivity is clear when the elimination of immigration results in a shift from stable or positive population growth to negative population growth. Otherwise, the amount of dispersal required for demographic connectivity depends on the context (e.g. conservation or harvest management), and even high dispersal rates may not indicate demographic interdependence. Therefore, it is risky to infer the importance of demographic connectivity without information on local demographic rates and how those rates vary over time. Genetic methods can provide insight on demographic connectivity when combined with these local demographic rates, data on movement behaviour, or estimates of reproductive success of immigrants and residents. We also consider the strengths and limitations of genetic measures of connectivity and discuss three concepts of genetic connectivity that depend upon the evolutionary criteria of interest: inbreeding connectivity, drift connectivity, and adaptive connectivity. To conclude, we describe alternative approaches for assessing population connectivity, highlighting the value of combining genetic data with capture-mark-recapture methods or other direct measures of movement to elucidate the complex role of dispersal in natural populations.","author":[{"dropping-particle":"","family":"Lowe","given":"Winsor H.","non-dropping-particle":"","parse-names":false,"suffix":""},{"dropping-particle":"","family":"Allendorf","given":"Fred W.","non-dropping-particle":"","parse-names":false,"suffix":""}],"container-title":"Molecular Ecology","id":"ITEM-1","issue":"15","issued":{"date-parts":[["2010"]]},"page":"3038-3051","title":"What can genetics tell us about population connectivity?","type":"article-journal","volume":"19"},"uris":["http://www.mendeley.com/documents/?uuid=474618ca-6c41-4348-81dd-0f1f50562cf2"]},{"id":"ITEM-2","itemData":{"DOI":"10.1146/annurev-ecolsys-110316-022659","ISSN":"1543-592X","abstract":"Many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Systematics","id":"ITEM-2","issue":"1","issued":{"date-parts":[["2019"]]},"page":"427-449","title":"Spatial Population Genetics: It's About Time","type":"article-journal","volume":"50"},"uris":["http://www.mendeley.com/documents/?uuid=5b8329f5-6c06-479c-a979-f166811dcc49"]}],"mendeley":{"formattedCitation":"(Bradburd &amp; Ralph, 2019; Lowe &amp; Allendorf, 2010)","plainTextFormattedCitation":"(Bradburd &amp; Ralph, 2019; Lowe &amp; Allendorf, 2010)","previouslyFormattedCitation":"(Bradburd &amp; Ralph, 2019; Lowe &amp; Allendorf, 2010; Whitlock &amp; McCauley, 1999)"},"properties":{"noteIndex":0},"schema":"https://github.com/citation-style-language/schema/raw/master/csl-citation.json"}</w:instrText>
      </w:r>
      <w:r w:rsidRPr="00912EFB">
        <w:rPr>
          <w:rFonts w:ascii="Times New Roman" w:hAnsi="Times New Roman" w:cs="Times New Roman"/>
          <w:sz w:val="24"/>
          <w:szCs w:val="24"/>
        </w:rPr>
        <w:fldChar w:fldCharType="separate"/>
      </w:r>
      <w:r w:rsidRPr="00912EFB">
        <w:rPr>
          <w:rFonts w:ascii="Times New Roman" w:hAnsi="Times New Roman" w:cs="Times New Roman"/>
          <w:noProof/>
          <w:sz w:val="24"/>
          <w:szCs w:val="24"/>
        </w:rPr>
        <w:t>(Bradburd &amp; Ralph, 2019; Lowe &amp; Allendorf, 2010)</w:t>
      </w:r>
      <w:r w:rsidRPr="00912EFB">
        <w:rPr>
          <w:rFonts w:ascii="Times New Roman" w:hAnsi="Times New Roman" w:cs="Times New Roman"/>
          <w:sz w:val="24"/>
          <w:szCs w:val="24"/>
        </w:rPr>
        <w:fldChar w:fldCharType="end"/>
      </w:r>
      <w:r w:rsidRPr="00912EFB">
        <w:rPr>
          <w:rFonts w:ascii="Times New Roman" w:hAnsi="Times New Roman" w:cs="Times New Roman"/>
          <w:sz w:val="24"/>
          <w:szCs w:val="24"/>
        </w:rPr>
        <w:t>.</w:t>
      </w:r>
      <w:r w:rsidRPr="00912EFB">
        <w:rPr>
          <w:rFonts w:ascii="Times New Roman" w:eastAsia="Times New Roman" w:hAnsi="Times New Roman" w:cs="Times New Roman"/>
          <w:sz w:val="24"/>
          <w:szCs w:val="24"/>
        </w:rPr>
        <w:t xml:space="preserve"> Indeed, population genetics have proven to be essential to translating observed genetic variation into meaningful inferences regarding connectivity and demography that are necessary for conservation efforts.</w:t>
      </w:r>
      <w:r w:rsidRPr="00912EFB" w:rsidDel="002050D0">
        <w:rPr>
          <w:rFonts w:ascii="Times New Roman" w:eastAsia="Times New Roman" w:hAnsi="Times New Roman" w:cs="Times New Roman"/>
          <w:sz w:val="24"/>
          <w:szCs w:val="24"/>
        </w:rPr>
        <w:t xml:space="preserve"> </w:t>
      </w:r>
      <w:r w:rsidRPr="00912EFB">
        <w:rPr>
          <w:rFonts w:ascii="Times New Roman" w:eastAsia="Times New Roman" w:hAnsi="Times New Roman" w:cs="Times New Roman"/>
          <w:sz w:val="24"/>
          <w:szCs w:val="24"/>
        </w:rPr>
        <w:fldChar w:fldCharType="begin" w:fldLock="1"/>
      </w:r>
      <w:r w:rsidRPr="00912EFB">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Pr="00912EFB">
        <w:rPr>
          <w:rFonts w:ascii="Times New Roman" w:eastAsia="Times New Roman" w:hAnsi="Times New Roman" w:cs="Times New Roman"/>
          <w:sz w:val="24"/>
          <w:szCs w:val="24"/>
        </w:rPr>
        <w:fldChar w:fldCharType="separate"/>
      </w:r>
      <w:r w:rsidRPr="00912EFB">
        <w:rPr>
          <w:rFonts w:ascii="Times New Roman" w:eastAsia="Times New Roman" w:hAnsi="Times New Roman" w:cs="Times New Roman"/>
          <w:noProof/>
          <w:sz w:val="24"/>
          <w:szCs w:val="24"/>
        </w:rPr>
        <w:t>(Allendorf, Hohenlohe, &amp; Luikart, 2010; Harrisson, Pavlova, Telonis-Scott, &amp; Sunnucks, 2014; Segelbacher et al., 2010)</w:t>
      </w:r>
      <w:r w:rsidRPr="00912EFB">
        <w:rPr>
          <w:rFonts w:ascii="Times New Roman" w:eastAsia="Times New Roman" w:hAnsi="Times New Roman" w:cs="Times New Roman"/>
          <w:sz w:val="24"/>
          <w:szCs w:val="24"/>
        </w:rPr>
        <w:fldChar w:fldCharType="end"/>
      </w:r>
      <w:r w:rsidRPr="00912EFB">
        <w:rPr>
          <w:rFonts w:ascii="Times New Roman" w:eastAsia="Times New Roman" w:hAnsi="Times New Roman" w:cs="Times New Roman"/>
          <w:sz w:val="24"/>
          <w:szCs w:val="24"/>
        </w:rPr>
        <w:t xml:space="preserve">. In particular, landscape genetics provides information about the interaction between micro-evolutionary processes and landscape features </w:t>
      </w:r>
      <w:r w:rsidRPr="00912EFB">
        <w:rPr>
          <w:rFonts w:ascii="Times New Roman" w:eastAsia="Times New Roman" w:hAnsi="Times New Roman" w:cs="Times New Roman"/>
          <w:sz w:val="24"/>
          <w:szCs w:val="24"/>
        </w:rPr>
        <w:fldChar w:fldCharType="begin" w:fldLock="1"/>
      </w:r>
      <w:r w:rsidRPr="00912EFB">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genetics.","type":"article-journal","volume":"28"},"uris":["http://www.mendeley.com/documents/?uuid=962fe4e6-fd7a-469e-bd2c-de655f201f37"]},{"id":"ITEM-3","itemData":{"abstract":"Despite the substantial interest in landscape genetics from the scientific community, learning about the concepts and methods underlying the field remains very challenging. The reason for this is the highly interdisciplinary nature of the field, which combines population genetics, landscape ecology, and spatial statistics. These fields have traditionally been treated separately in classes and textbooks, and very few scientists have received the interdisciplinary training necessary to efficiently teach or apply the diversity of techniques encompassed by landscape genetics. To address the current knowledge gap, this book provides the first in depth treatment of landscape genetics in a single volume. Specifically, this book delivers fundamental concepts and methods underlying the field, covering particularly important analytical methods in detail, and presenting empirical and theoretical applications of landscape genetics for a variety of environments and species. Consistent with the interdisciplinary nature of landscape genetics, the book combines an introductory, textbook like section with additional sections on advanced topics and applications that are more typical of edited volumes. The chapter topics and the expertise of the authors and the editorial team make the book a standard reference for anyone interested in landscape genetics. The book includes contributions from many of the leading researchers in landscape genetics. The group of scientists we have assembled has worked on several collaborative projects over the last years, including a large number of peer reviewed papers, several landscape genetics workshops at international conferences, and a distributed graduate seminar on landscape genetics. Based on the experiences gained during these collaborative teaching and research activities, the book includes chapters that synthesize fundamental concepts and methods underlying landscape genetics (Part 1), chapters on advanced topics that deserve a more in depth treatment (Part 2), and chapters illustrating the use of concepts and methods in empirical applications (Part 3). This structure ensures a high usefulness of the book for beginning landscape geneticists and experienced researchers alike, so that it has a broad target audience. At least one of the four co editors is involved in almost every chapter of the book, thereby ensuring a high consistency and coherency among chapters.","author":[{"dropping-particle":"","family":"Balkenhol","given":"Niko","non-dropping-particle":"","parse-names":false,"suffix":""},{"dropping-particle":"","family":"Cushman","given":"Samuel","non-dropping-particle":"","parse-names":false,"suffix":""},{"dropping-particle":"","family":"Storfer","given":"Andrew","non-dropping-particle":"","parse-names":false,"suffix":""},{"dropping-particle":"","family":"Waits","given":"Lisette","non-dropping-particle":"","parse-names":false,"suffix":""}],"id":"ITEM-3","issued":{"date-parts":[["2015"]]},"publisher":"Wiley-Blackwell","title":"Landscape Genetics: Concepts, Methods, Applications","type":"book"},"uris":["http://www.mendeley.com/documents/?uuid=2f65a2ff-2354-4c2a-afdc-54399407d82f"]},{"id":"ITEM-4","itemData":{"DOI":"10.1007/s10592-012-0391-5","ISBN":"1566-0621","ISSN":"1566-0621","abstract":"Understanding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Genetics","id":"ITEM-4","issue":"2","issued":{"date-parts":[["2013","7","28"]]},"page":"253-261","title":"A conceptual framework for the spatial analysis of landscape genetic data","type":"article-journal","volume":"14"},"uris":["http://www.mendeley.com/documents/?uuid=17c3354d-b8cf-4f88-9484-a72ad721ebe2"]}],"mendeley":{"formattedCitation":"(Balkenhol, Cushman, Storfer, &amp; Waits, 2015; Manel &amp; Holderegger, 2013; Manel, Schwartz, Luikart, &amp; Taberlet, 2003; Wagner &amp; Fortin, 2013)","plainTextFormattedCitation":"(Balkenhol, Cushman, Storfer, &amp; Waits, 2015; Manel &amp; Holderegger, 2013; Manel, Schwartz, Luikart, &amp; Taberlet, 2003; Wagner &amp; Fortin, 2013)","previouslyFormattedCitation":"(Balkenhol, Cushman, Storfer, &amp; Waits, 2015; Manel &amp; Holderegger, 2013; Manel, Schwartz, Luikart, &amp; Taberlet, 2003; Wagner &amp; Fortin, 2013)"},"properties":{"noteIndex":0},"schema":"https://github.com/citation-style-language/schema/raw/master/csl-citation.json"}</w:instrText>
      </w:r>
      <w:r w:rsidRPr="00912EFB">
        <w:rPr>
          <w:rFonts w:ascii="Times New Roman" w:eastAsia="Times New Roman" w:hAnsi="Times New Roman" w:cs="Times New Roman"/>
          <w:sz w:val="24"/>
          <w:szCs w:val="24"/>
        </w:rPr>
        <w:fldChar w:fldCharType="separate"/>
      </w:r>
      <w:r w:rsidRPr="00912EFB">
        <w:rPr>
          <w:rFonts w:ascii="Times New Roman" w:eastAsia="Times New Roman" w:hAnsi="Times New Roman" w:cs="Times New Roman"/>
          <w:noProof/>
          <w:sz w:val="24"/>
          <w:szCs w:val="24"/>
        </w:rPr>
        <w:t>(Balkenhol, Cushman, Storfer, &amp; Waits, 2015; Manel &amp; Holderegger, 2013; Manel, Schwartz, Luikart, &amp; Taberlet, 2003; Wagner &amp; Fortin, 2013)</w:t>
      </w:r>
      <w:r w:rsidRPr="00912EFB">
        <w:rPr>
          <w:rFonts w:ascii="Times New Roman" w:eastAsia="Times New Roman" w:hAnsi="Times New Roman" w:cs="Times New Roman"/>
          <w:sz w:val="24"/>
          <w:szCs w:val="24"/>
        </w:rPr>
        <w:fldChar w:fldCharType="end"/>
      </w:r>
      <w:r w:rsidRPr="00912EFB">
        <w:rPr>
          <w:rFonts w:ascii="Times New Roman" w:eastAsia="Times New Roman" w:hAnsi="Times New Roman" w:cs="Times New Roman"/>
          <w:sz w:val="24"/>
          <w:szCs w:val="24"/>
        </w:rPr>
        <w:t xml:space="preserve">. The field of landscape genetics has thus made enormous contributions to our understanding of how spatial heterogeneity influences population genetic processes. However, many situations such as outbreaks, invasions and species declines require researchers and managers to also look through a temporal lens. </w:t>
      </w:r>
    </w:p>
    <w:p w:rsidR="00912EFB" w:rsidRPr="00912EFB" w:rsidRDefault="00912EFB" w:rsidP="00912EFB">
      <w:pPr>
        <w:spacing w:before="240" w:after="240" w:line="480" w:lineRule="auto"/>
        <w:rPr>
          <w:rFonts w:ascii="Times New Roman" w:eastAsia="Times New Roman" w:hAnsi="Times New Roman" w:cs="Times New Roman"/>
          <w:sz w:val="24"/>
          <w:szCs w:val="24"/>
        </w:rPr>
      </w:pPr>
      <w:r w:rsidRPr="00912EFB">
        <w:rPr>
          <w:rFonts w:ascii="Times New Roman" w:eastAsia="Times New Roman" w:hAnsi="Times New Roman" w:cs="Times New Roman"/>
          <w:sz w:val="24"/>
          <w:szCs w:val="24"/>
        </w:rPr>
        <w:t xml:space="preserve">Temporal variation in genetic diversity, and its drivers, are indeed at the crux of many conservation issues because they influence the evolution and persistence of a species through processes such as local adaptation, maladaptation, or divergent natural selection </w:t>
      </w:r>
      <w:r w:rsidRPr="00912EFB">
        <w:rPr>
          <w:rFonts w:ascii="Times New Roman" w:eastAsia="Times New Roman" w:hAnsi="Times New Roman" w:cs="Times New Roman"/>
          <w:sz w:val="24"/>
          <w:szCs w:val="24"/>
        </w:rPr>
        <w:fldChar w:fldCharType="begin" w:fldLock="1"/>
      </w:r>
      <w:r w:rsidRPr="00912EFB">
        <w:rPr>
          <w:rFonts w:ascii="Times New Roman" w:eastAsia="Times New Roman" w:hAnsi="Times New Roman" w:cs="Times New Roman"/>
          <w:sz w:val="24"/>
          <w:szCs w:val="24"/>
        </w:rPr>
        <w:instrText>ADDIN CSL_CITATION {"citationItems":[{"id":"ITEM-1","itemData":{"DOI":"10.1111/j.1558-5646.2007.00179.x","ISBN":"1558-5646","ISSN":"00143820","PMID":"17767592","abstract":"Migration tends to oppose the effects of divergent natural selection among populations. Numerous theoretical and empirical studies have demonstrated that this migration-selection balance constrains genetic divergence among populations. In contrast, relatively few studies have examined immigration's effects on fitness and natural selection within recipient populations. By constraining local adaptation, migration can lead to reduced fitness, known as a \"migration load,\" which in turn causes persistent natural selection. We develop a simple two-island model of migration-selection balance that, although very general, also reflects the natural history of Timema cristinae walking-stick insects that inhabit two host plant species that favor different cryptic color patterns. We derive theoretical predictions about how migration rates affect the level of maladaptation within populations (measured as the frequency of less-cryptic color-pattern morphs), which in turn determines the selection differential (the within-generation morph frequency change). Using data on color morph frequencies from 25 natural populations, we confirm previous results showing that maladaptation is higher in populations receiving more immigrants. We then present novel evidence that this increased maladaptation leads to larger selection differentials, consistent with our model. Our results provide comparative evidence that immigration elevates the variance in fitness, which in turn leads to larger selection differentials, consistent with Fisher's Theorem of Natural Selection. However, we also find evidence that recurrent adult migration between parapatric populations may tend to obscure the effects of selection.","author":[{"dropping-particle":"","family":"Bolnick","given":"Daniel I.","non-dropping-particle":"","parse-names":false,"suffix":""},{"dropping-particle":"","family":"Nosil","given":"Patrik","non-dropping-particle":"","parse-names":false,"suffix":""}],"container-title":"Evolution","id":"ITEM-1","issue":"9","issued":{"date-parts":[["2007"]]},"page":"2229-2243","title":"Natural selection in populations subject to a migration load","type":"article-journal","volume":"61"},"uris":["http://www.mendeley.com/documents/?uuid=2db5f8c4-df2b-46fa-b6fe-ff1e76307378"]},{"id":"ITEM-2","itemData":{"DOI":"10.1111/j.1461-0248.2012.01746.x","ISBN":"1461-0248","ISSN":"1461023X","PMID":"22372546","abstract":"Ecology Letters (2012) ABSTRACT: Forest trees are the dominant species in many parts of the world and predicting how they might respond to climate change is a vital global concern. Trees are capable of long-distance gene flow, which can promote adaptive evolution in novel environments by increasing genetic variation for fitness. It is unclear, however, if this can compensate for maladaptive effects of gene flow and for the long-generation times of trees. We critically review data on the extent of long-distance gene flow and summarise theory that allows us to predict evolutionary responses of trees to climate change. Estimates of long-distance gene flow based both on direct observations and on genetic methods provide evidence that genes can move over spatial scales larger than habitat shifts predicted under climate change within one generation. Both theoretical and empirical data suggest that the positive effects of gene flow on adaptation may dominate in many instances. The balance of positive to negative consequences of gene flow may, however, differ for leading edge, core and rear sections of forest distributions. We propose future experimental and theoretical research that would better integrate dispersal biology with evolutionary quantitative genetics and improve predictions of tree responses to climate change.","author":[{"dropping-particle":"","family":"Kremer","given":"Antoine","non-dropping-particle":"","parse-names":false,"suffix":""},{"dropping-particle":"","family":"Ronce","given":"Ophélie","non-dropping-particle":"","parse-names":false,"suffix":""},{"dropping-particle":"","family":"Robledo-Arnuncio","given":"Juan J.","non-dropping-particle":"","parse-names":false,"suffix":""},{"dropping-particle":"","family":"Guillaume","given":"Frédéric","non-dropping-particle":"","parse-names":false,"suffix":""},{"dropping-particle":"","family":"Bohrer","given":"Gil","non-dropping-particle":"","parse-names":false,"suffix":""},{"dropping-particle":"","family":"Nathan","given":"Ran","non-dropping-particle":"","parse-names":false,"suffix":""},{"dropping-particle":"","family":"Bridle","given":"Jon R.","non-dropping-particle":"","parse-names":false,"suffix":""},{"dropping-particle":"","family":"Gomulkiewicz","given":"Richard","non-dropping-particle":"","parse-names":false,"suffix":""},{"dropping-particle":"","family":"Klein","given":"Etienne K.","non-dropping-particle":"","parse-names":false,"suffix":""},{"dropping-particle":"","family":"Ritland","given":"Kermit","non-dropping-particle":"","parse-names":false,"suffix":""},{"dropping-particle":"","family":"Kuparinen","given":"Anna","non-dropping-particle":"","parse-names":false,"suffix":""},{"dropping-particle":"","family":"Gerber","given":"Sophie","non-dropping-particle":"","parse-names":false,"suffix":""},{"dropping-particle":"","family":"Schueler","given":"Silvio","non-dropping-particle":"","parse-names":false,"suffix":""}],"container-title":"Ecology Letters","id":"ITEM-2","issue":"4","issued":{"date-parts":[["2012"]]},"page":"378-392","title":"Long-distance gene flow and adaptation of forest trees to rapid climate change","type":"article-journal","volume":"15"},"uris":["http://www.mendeley.com/documents/?uuid=af396273-4a7d-444a-87bd-ea21dd36958f"]},{"id":"ITEM-3","itemData":{"DOI":"10.1101/072736","ISSN":"0027-8424","PMID":"28634295","abstract":"How strong is the natural selection that maintains species and locally adapted populations in the face of gene flow? To what extent is genomic divergence limited by gene flow? Here, we use DNA polymorphism data and the genome-wide variation in recombination rate to infer the strength and timing of selection, and the baseline level of gene flow under various demographic scenarios. To achieve this, we develop theory that merges the coalescent process with the concept of effective gene flow. The latter describes the reduction in gene flow at neutral loci due to divergent selection against maladapted immigrant alleles. This effect decreases with recombinational distance from the loci under selection, such that in regions of low recombination genetic divergence among populations is on average increased compared to regions of high recombination. Our inference procedure exploits this relationship in a genome-wide aggregate manner. We validate our approach using individual-based simulations and apply it to two datasets from the yellow monkeyflower ( Mimulus guttatus ). First, we infer a strong signal of adaptive divergence in the face of gene flow between populations growing on and off phytotoxic serpentine soils. We show that the genome-wide intensity of this selection is not exceptional compared to what M. guttatus may usually experience when adapting to local conditions. Second, we quantify and date selection against introgression from the selfing sister species M. nasutus . Our study provides a theoretical framework that explicitly links genome-wide patterns of divergence and recombination with the underlying evolutionary mechanisms.","author":[{"dropping-particle":"","family":"Aeschbacher","given":"Simon","non-dropping-particle":"","parse-names":false,"suffix":""},{"dropping-particle":"","family":"Selby","given":"Jessica Packard","non-dropping-particle":"","parse-names":false,"suffix":""},{"dropping-particle":"","family":"Willis","given":"John H.","non-dropping-particle":"","parse-names":false,"suffix":""},{"dropping-particle":"","family":"Coop","given":"Graham","non-dropping-particle":"","parse-names":false,"suffix":""}],"id":"ITEM-3","issue":"18","issued":{"date-parts":[["2016"]]},"page":"1-6","title":"Population-genomic inference of the strength and timing of selection against gene flow","type":"article-journal"},"uris":["http://www.mendeley.com/documents/?uuid=49ab130a-2db8-4b24-b6ac-84fdddfa37c7"]}],"mendeley":{"formattedCitation":"(Aeschbacher, Selby, Willis, &amp; Coop, 2016; Bolnick &amp; Nosil, 2007; Kremer et al., 2012)","plainTextFormattedCitation":"(Aeschbacher, Selby, Willis, &amp; Coop, 2016; Bolnick &amp; Nosil, 2007; Kremer et al., 2012)","previouslyFormattedCitation":"(Aeschbacher, Selby, Willis, &amp; Coop, 2016; Bolnick &amp; Nosil, 2007; Kremer et al., 2012)"},"properties":{"noteIndex":0},"schema":"https://github.com/citation-style-language/schema/raw/master/csl-citation.json"}</w:instrText>
      </w:r>
      <w:r w:rsidRPr="00912EFB">
        <w:rPr>
          <w:rFonts w:ascii="Times New Roman" w:eastAsia="Times New Roman" w:hAnsi="Times New Roman" w:cs="Times New Roman"/>
          <w:sz w:val="24"/>
          <w:szCs w:val="24"/>
        </w:rPr>
        <w:fldChar w:fldCharType="separate"/>
      </w:r>
      <w:r w:rsidRPr="00912EFB">
        <w:rPr>
          <w:rFonts w:ascii="Times New Roman" w:eastAsia="Times New Roman" w:hAnsi="Times New Roman" w:cs="Times New Roman"/>
          <w:noProof/>
          <w:sz w:val="24"/>
          <w:szCs w:val="24"/>
        </w:rPr>
        <w:t>(Aeschbacher, Selby, Willis, &amp; Coop, 2016; Bolnick &amp; Nosil, 2007; Kremer et al., 2012)</w:t>
      </w:r>
      <w:r w:rsidRPr="00912EFB">
        <w:rPr>
          <w:rFonts w:ascii="Times New Roman" w:eastAsia="Times New Roman" w:hAnsi="Times New Roman" w:cs="Times New Roman"/>
          <w:sz w:val="24"/>
          <w:szCs w:val="24"/>
        </w:rPr>
        <w:fldChar w:fldCharType="end"/>
      </w:r>
      <w:r w:rsidRPr="00912EFB">
        <w:rPr>
          <w:rFonts w:ascii="Times New Roman" w:eastAsia="Times New Roman" w:hAnsi="Times New Roman" w:cs="Times New Roman"/>
          <w:sz w:val="24"/>
          <w:szCs w:val="24"/>
        </w:rPr>
        <w:t xml:space="preserve">. Comparing genetic data at two different dates, whether or not they were separated by an a priori known event, is a challenge because the genetic diversity of a population is dynamic, as beyond recombination and </w:t>
      </w:r>
      <w:r w:rsidRPr="00912EFB">
        <w:rPr>
          <w:rFonts w:ascii="Times New Roman" w:eastAsia="Times New Roman" w:hAnsi="Times New Roman" w:cs="Times New Roman"/>
          <w:sz w:val="24"/>
          <w:szCs w:val="24"/>
        </w:rPr>
        <w:lastRenderedPageBreak/>
        <w:t xml:space="preserve">mutation constantly introducing new diversity, every demographic change creates genetic drift. Although it is rarely possible to directly observe the effects of landscape and climate change on spatial and temporal genetic variation, we may observe these effects through their population genetic legacies. Genetic legacies may not be detectable as rapidly as the demographic consequences of a landscape change for example but they may carry a signal of its effects for several generations </w:t>
      </w:r>
      <w:r w:rsidRPr="00912EFB">
        <w:rPr>
          <w:rFonts w:ascii="Times New Roman" w:eastAsia="Times New Roman" w:hAnsi="Times New Roman" w:cs="Times New Roman"/>
          <w:sz w:val="24"/>
          <w:szCs w:val="24"/>
        </w:rPr>
        <w:fldChar w:fldCharType="begin" w:fldLock="1"/>
      </w:r>
      <w:r w:rsidRPr="00912EFB">
        <w:rPr>
          <w:rFonts w:ascii="Times New Roman" w:eastAsia="Times New Roman" w:hAnsi="Times New Roman" w:cs="Times New Roman"/>
          <w:sz w:val="24"/>
          <w:szCs w:val="24"/>
        </w:rPr>
        <w:instrText>ADDIN CSL_CITATION {"citationItems":[{"id":"ITEM-1","itemData":{"DOI":"10.1007/s10980-013-9982-x","ISSN":"09212973","abstract":"A scientific symposium on landscape genetics, held at the 2013 IALE Europe Conference in Manchester UK (September 2-8, 2013), highlighted status, challenges and future avenues in the field. Key topics included analytical aspects in landscape genetics, conceptual progress and application of landscape genetics for conservation management. First, analytical aspects referred to statistical relationships between genetic and landscape data. It was suggested that linear mixed models or Bayesian approaches are particularly promising due to more appropriate and powerful ways for analyzing landscape effects on genetic variation. Second, supplementing neutral genetic variation with adaptive genetic variation is very promising. However, research needs to go beyond the identification of genomic regions under selection and provide information on the ecological function of adaptive genetic regions. Conceptually, endogenous processes (e.g., life-history attributes such as dispersal) require consideration as supplementary factors in shaping the genetic variation in addition to landscapes. Also, the temporal dimension in landscapes for both the past and the future should be given increased attention as the genetic responses to landscape change may be non-simultaneous, resulting in time lags. As for applied conservation management, landscape genetics can provide important baseline information such as basic data on species movement in a spatial context, assessments of the spatial need for management efforts, or evaluations of the effectiveness of already existing management measures. © 2014 Springer Science+Business Media Dordrecht.","author":[{"dropping-particle":"","family":"Bolliger","given":"Janine","non-dropping-particle":"","parse-names":false,"suffix":""},{"dropping-particle":"","family":"Lander","given":"Tonya","non-dropping-particle":"","parse-names":false,"suffix":""},{"dropping-particle":"","family":"Balkenhol","given":"Niko","non-dropping-particle":"","parse-names":false,"suffix":""}],"container-title":"Landscape Ecology","id":"ITEM-1","issue":"3","issued":{"date-parts":[["2014"]]},"page":"361-366","title":"Landscape genetics since 2003: Status, challenges and future directions","type":"article-journal","volume":"29"},"uris":["http://www.mendeley.com/documents/?uuid=2d703443-0cb7-40cb-9b98-275684a9b0b9"]},{"id":"ITEM-2","itemData":{"DOI":"10.1111/mec.13454","ISSN":"1365294X","PMID":"26547281","abstract":"Landscape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 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data.","author":[{"dropping-particle":"","family":"Epps","given":"Clinton W.","non-dropping-particle":"","parse-names":false,"suffix":""},{"dropping-particle":"","family":"Keyghobadi","given":"Nusha","non-dropping-particle":"","parse-names":false,"suffix":""}],"container-title":"Molecular Ecology","id":"ITEM-2","issue":"24","issued":{"date-parts":[["2015"]]},"page":"6021-6040","title":"Landscape genetics in a changing world: Disentangling historical and contemporary influences and inferring change","type":"article-journal","volume":"24"},"uris":["http://www.mendeley.com/documents/?uuid=fdae3fbd-c5ff-48db-85fe-3f921f81a163"]}],"mendeley":{"formattedCitation":"(Bolliger, Lander, &amp; Balkenhol, 2014; Epps &amp; Keyghobadi, 2015)","plainTextFormattedCitation":"(Bolliger, Lander, &amp; Balkenhol, 2014; Epps &amp; Keyghobadi, 2015)","previouslyFormattedCitation":"(Bolliger, Lander, &amp; Balkenhol, 2014; Epps &amp; Keyghobadi, 2015)"},"properties":{"noteIndex":0},"schema":"https://github.com/citation-style-language/schema/raw/master/csl-citation.json"}</w:instrText>
      </w:r>
      <w:r w:rsidRPr="00912EFB">
        <w:rPr>
          <w:rFonts w:ascii="Times New Roman" w:eastAsia="Times New Roman" w:hAnsi="Times New Roman" w:cs="Times New Roman"/>
          <w:sz w:val="24"/>
          <w:szCs w:val="24"/>
        </w:rPr>
        <w:fldChar w:fldCharType="separate"/>
      </w:r>
      <w:r w:rsidRPr="00912EFB">
        <w:rPr>
          <w:rFonts w:ascii="Times New Roman" w:eastAsia="Times New Roman" w:hAnsi="Times New Roman" w:cs="Times New Roman"/>
          <w:noProof/>
          <w:sz w:val="24"/>
          <w:szCs w:val="24"/>
        </w:rPr>
        <w:t>(Bolliger, Lander, &amp; Balkenhol, 2014; Epps &amp; Keyghobadi, 2015)</w:t>
      </w:r>
      <w:r w:rsidRPr="00912EFB">
        <w:rPr>
          <w:rFonts w:ascii="Times New Roman" w:eastAsia="Times New Roman" w:hAnsi="Times New Roman" w:cs="Times New Roman"/>
          <w:sz w:val="24"/>
          <w:szCs w:val="24"/>
        </w:rPr>
        <w:fldChar w:fldCharType="end"/>
      </w:r>
      <w:r w:rsidRPr="00912EFB">
        <w:rPr>
          <w:rFonts w:ascii="Times New Roman" w:eastAsia="Times New Roman" w:hAnsi="Times New Roman" w:cs="Times New Roman"/>
          <w:sz w:val="24"/>
          <w:szCs w:val="24"/>
        </w:rPr>
        <w:t xml:space="preserve">. Researchers commonly use </w:t>
      </w:r>
      <w:proofErr w:type="spellStart"/>
      <w:r w:rsidRPr="00912EFB">
        <w:rPr>
          <w:rFonts w:ascii="Times New Roman" w:eastAsia="Times New Roman" w:hAnsi="Times New Roman" w:cs="Times New Roman"/>
          <w:sz w:val="24"/>
          <w:szCs w:val="24"/>
        </w:rPr>
        <w:t>spatio</w:t>
      </w:r>
      <w:proofErr w:type="spellEnd"/>
      <w:r w:rsidRPr="00912EFB">
        <w:rPr>
          <w:rFonts w:ascii="Times New Roman" w:eastAsia="Times New Roman" w:hAnsi="Times New Roman" w:cs="Times New Roman"/>
          <w:sz w:val="24"/>
          <w:szCs w:val="24"/>
        </w:rPr>
        <w:t xml:space="preserve">-temporal population genetic legacies to study isolation-by-distance </w:t>
      </w:r>
      <w:r w:rsidRPr="00912EFB">
        <w:rPr>
          <w:rFonts w:ascii="Times New Roman" w:eastAsia="Times New Roman" w:hAnsi="Times New Roman" w:cs="Times New Roman"/>
          <w:sz w:val="24"/>
          <w:szCs w:val="24"/>
        </w:rPr>
        <w:fldChar w:fldCharType="begin" w:fldLock="1"/>
      </w:r>
      <w:r w:rsidRPr="00912EFB">
        <w:rPr>
          <w:rFonts w:ascii="Times New Roman" w:eastAsia="Times New Roman" w:hAnsi="Times New Roman" w:cs="Times New Roman"/>
          <w:sz w:val="24"/>
          <w:szCs w:val="24"/>
        </w:rPr>
        <w:instrText>ADDIN CSL_CITATION {"citationItems":[{"id":"ITEM-1","itemData":{"ISBN":"0016-6731","ISSN":"0016-6731","PMID":"17247074","abstract":"Study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panmixia.","author":[{"dropping-particle":"","family":"Wright","given":"Sewall","non-dropping-particle":"","parse-names":false,"suffix":""}],"container-title":"Genetics","id":"ITEM-1","issue":"2","issued":{"date-parts":[["1943"]]},"page":"114-138","title":"Isolation by Distance","type":"article-journal","volume":"28"},"uris":["http://www.mendeley.com/documents/?uuid=83c5b9f6-692e-4161-9c86-e721b1939c0f"]},{"id":"ITEM-2","itemData":{"author":[{"dropping-particle":"","family":"Rousset","given":"François","non-dropping-particle":"","parse-names":false,"suffix":""}],"container-title":"Genetics","id":"ITEM-2","issue":"4","issued":{"date-parts":[["1997"]]},"page":"1219-1228","title":"Genetic Differentiation and Estimation of Gene Flow from FStatistics Under Isolation by Distance","type":"article-journal","volume":"145"},"uris":["http://www.mendeley.com/documents/?uuid=07defe57-b994-46f3-9050-b8e833258ac5"]}],"mendeley":{"formattedCitation":"(Rousset, 1997; Wright, 1943)","plainTextFormattedCitation":"(Rousset, 1997; Wright, 1943)","previouslyFormattedCitation":"(Rousset, 1997; Wright, 1943)"},"properties":{"noteIndex":0},"schema":"https://github.com/citation-style-language/schema/raw/master/csl-citation.json"}</w:instrText>
      </w:r>
      <w:r w:rsidRPr="00912EFB">
        <w:rPr>
          <w:rFonts w:ascii="Times New Roman" w:eastAsia="Times New Roman" w:hAnsi="Times New Roman" w:cs="Times New Roman"/>
          <w:sz w:val="24"/>
          <w:szCs w:val="24"/>
        </w:rPr>
        <w:fldChar w:fldCharType="separate"/>
      </w:r>
      <w:r w:rsidRPr="00912EFB">
        <w:rPr>
          <w:rFonts w:ascii="Times New Roman" w:eastAsia="Times New Roman" w:hAnsi="Times New Roman" w:cs="Times New Roman"/>
          <w:noProof/>
          <w:sz w:val="24"/>
          <w:szCs w:val="24"/>
        </w:rPr>
        <w:t>(Rousset, 1997; Wright, 1943)</w:t>
      </w:r>
      <w:r w:rsidRPr="00912EFB">
        <w:rPr>
          <w:rFonts w:ascii="Times New Roman" w:eastAsia="Times New Roman" w:hAnsi="Times New Roman" w:cs="Times New Roman"/>
          <w:sz w:val="24"/>
          <w:szCs w:val="24"/>
        </w:rPr>
        <w:fldChar w:fldCharType="end"/>
      </w:r>
      <w:r w:rsidRPr="00912EFB">
        <w:rPr>
          <w:rFonts w:ascii="Times New Roman" w:eastAsia="Times New Roman" w:hAnsi="Times New Roman" w:cs="Times New Roman"/>
          <w:sz w:val="24"/>
          <w:szCs w:val="24"/>
        </w:rPr>
        <w:t xml:space="preserve">, population bottlenecks </w:t>
      </w:r>
      <w:r w:rsidRPr="00912EFB">
        <w:rPr>
          <w:rFonts w:ascii="Times New Roman" w:eastAsia="Times New Roman" w:hAnsi="Times New Roman" w:cs="Times New Roman"/>
          <w:sz w:val="24"/>
          <w:szCs w:val="24"/>
        </w:rPr>
        <w:fldChar w:fldCharType="begin" w:fldLock="1"/>
      </w:r>
      <w:r w:rsidRPr="00912EFB">
        <w:rPr>
          <w:rFonts w:ascii="Times New Roman" w:eastAsia="Times New Roman" w:hAnsi="Times New Roman" w:cs="Times New Roman"/>
          <w:sz w:val="24"/>
          <w:szCs w:val="24"/>
        </w:rPr>
        <w:instrText>ADDIN CSL_CITATION {"citationItems":[{"id":"ITEM-1","itemData":{"abstract":"A model is presented in which a large population in mutation/drift equilib-rium undergoes a severe restriction in size and subsequently remains at the small size. The rate of loss of genetic variability has been studied. Allelic loss occurs more rapidly than loss of genic heterozygosity. Rare alleles are lost especially rapidly. The result is a transient deficiency in the total number of alleles observed in samples taken from the reduced population when compared with the number expected in a sample from a steady-state population having the same observed heterozygosity. Alternatively, the population can be consid-ered to possess excess gene diversity if the number of alleles is used as the statistical estimator of mutation rate. The deficit in allele number arises prin-cipally from a lack of those alleles that are expected to appear only once or twice in the sample. The magnitude of the allelic deficiency is less, however, than the excess that an earlier study predicted to follow a rapid population expansion. This suggests that populations that have undergone a single bottle-neck event, followed by rapid population growth, should have an apparent excess number of alleles, given the observed level of genic heterozygosity and provided that the bottleneck has not occurred very recently. Conversely, such populations will be deficient for observed heterozygosity if allele number is used as the sufficient statistic for the estimation of 4Nev. Populations that have undergone very recent restrictions in size should show the opposite tendencies.","author":[{"dropping-particle":"","family":"Maruyama","given":"Take0","non-dropping-particle":"","parse-names":false,"suffix":""},{"dropping-particle":"","family":"Fuerstt","given":"Paul A","non-dropping-particle":"","parse-names":false,"suffix":""}],"container-title":"Genetics","id":"ITEM-1","issue":"3","issued":{"date-parts":[["1985"]]},"page":"675-689","title":"POPULATION BOTTLENECKS AND NONEQUILIBRIUM MODELS IN POPULATION GENETICS. 11. NUMBER O F ALLELES IN A SMALL POPULATION T H A T WAS FORMED BY A RECENT BOTTLENECK HE fate of genes in a population that experiences a sudden reduction in","type":"article-journal","volume":"111"},"uris":["http://www.mendeley.com/documents/?uuid=2a7e5d42-62cd-445f-a04b-06b8dc66b745"]},{"id":"ITEM-2","itemData":{"DOI":"10.1038/hdy.2012.120","ISSN":"0018067X","abstract":"Reconstructing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G.B.","non-dropping-particle":"","parse-names":false,"suffix":""}],"container-title":"Heredity","id":"ITEM-2","issue":"5","issued":{"date-parts":[["2013"]]},"page":"409-419","publisher":"Nature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Jakobsson, &amp; Blum, 2013; Maruyama &amp; Fuerstt, 1985)","plainTextFormattedCitation":"(Gattepaille, Jakobsson, &amp; Blum, 2013; Maruyama &amp; Fuerstt, 1985)","previouslyFormattedCitation":"(Gattepaille, Jakobsson, &amp; Blum, 2013; Maruyama &amp; Fuerstt, 1985)"},"properties":{"noteIndex":0},"schema":"https://github.com/citation-style-language/schema/raw/master/csl-citation.json"}</w:instrText>
      </w:r>
      <w:r w:rsidRPr="00912EFB">
        <w:rPr>
          <w:rFonts w:ascii="Times New Roman" w:eastAsia="Times New Roman" w:hAnsi="Times New Roman" w:cs="Times New Roman"/>
          <w:sz w:val="24"/>
          <w:szCs w:val="24"/>
        </w:rPr>
        <w:fldChar w:fldCharType="separate"/>
      </w:r>
      <w:r w:rsidRPr="00912EFB">
        <w:rPr>
          <w:rFonts w:ascii="Times New Roman" w:eastAsia="Times New Roman" w:hAnsi="Times New Roman" w:cs="Times New Roman"/>
          <w:noProof/>
          <w:sz w:val="24"/>
          <w:szCs w:val="24"/>
        </w:rPr>
        <w:t>(Gattepaille, Jakobsson, &amp; Blum, 2013; Maruyama &amp; Fuerstt, 1985)</w:t>
      </w:r>
      <w:r w:rsidRPr="00912EFB">
        <w:rPr>
          <w:rFonts w:ascii="Times New Roman" w:eastAsia="Times New Roman" w:hAnsi="Times New Roman" w:cs="Times New Roman"/>
          <w:sz w:val="24"/>
          <w:szCs w:val="24"/>
        </w:rPr>
        <w:fldChar w:fldCharType="end"/>
      </w:r>
      <w:r w:rsidRPr="00912EFB">
        <w:rPr>
          <w:rFonts w:ascii="Times New Roman" w:eastAsia="Times New Roman" w:hAnsi="Times New Roman" w:cs="Times New Roman"/>
          <w:sz w:val="24"/>
          <w:szCs w:val="24"/>
        </w:rPr>
        <w:t xml:space="preserve">, migration between isolated populations </w:t>
      </w:r>
      <w:r w:rsidRPr="00912EFB">
        <w:rPr>
          <w:rFonts w:ascii="Times New Roman" w:eastAsia="Times New Roman" w:hAnsi="Times New Roman" w:cs="Times New Roman"/>
          <w:sz w:val="24"/>
          <w:szCs w:val="24"/>
        </w:rPr>
        <w:fldChar w:fldCharType="begin" w:fldLock="1"/>
      </w:r>
      <w:r w:rsidRPr="00912EFB">
        <w:rPr>
          <w:rFonts w:ascii="Times New Roman" w:eastAsia="Times New Roman" w:hAnsi="Times New Roman" w:cs="Times New Roman"/>
          <w:sz w:val="24"/>
          <w:szCs w:val="24"/>
        </w:rPr>
        <w:instrText>ADDIN CSL_CITATION {"citationItems":[{"id":"ITEM-1","itemData":{"DOI":"10.1093/jhered/esr023","ISSN":"00221503","abstract":"Geographically isolated and small populations outside a species' central distribution range are likely to be of major importance to a species' ability to quickly adjust its distribution range to global change dynamics. Gene flow from the outside plays a pivotal role in the fate of these marginal populations. It has been proposed that spatial fragmentation and perceived geographic isolation do not necessarily reflect a loss of genetic connectivity in tree species. However, the spatial limits of long-distance gene flow, as well as its magnitude and impact, are still generally unknown. In the present study, we analyzed long-distance pollen-mediated gene flow into an isolated relict stand consisting of 7 individuals of Quercus robur L. based on a total sample of 177 trees and 9 microsatellite loci. We show that pollen-mediated gene flow across more than 80 km in this wind-pollinated tree species contributed at least 35% of all successful pollinations in the investigated isolated and small oak stand at the eastern limit of the species' distribution. The observed pollen immigration shaped the genetic diversity of acorn progenies in the stand and might explain the comparably high genetic diversity in the persisting adult population. © 2011 The American Genetic Association. All rights reserved.","author":[{"dropping-particle":"","family":"Buschbom","given":"Jutta","non-dropping-particle":"","parse-names":false,"suffix":""},{"dropping-particle":"","family":"Yanbaev","given":"Yulay","non-dropping-particle":"","parse-names":false,"suffix":""},{"dropping-particle":"","family":"Degen","given":"Bernd","non-dropping-particle":"","parse-names":false,"suffix":""}],"container-title":"Journal of Heredity","id":"ITEM-1","issue":"4","issued":{"date-parts":[["2011"]]},"page":"464-472","title":"Efficient long-distance gene flow into an isolated relict oak stand","type":"article-journal","volume":"102"},"uris":["http://www.mendeley.com/documents/?uuid=bb5c0da3-720a-4984-9c9c-33a9d32d964f"]},{"id":"ITEM-2","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Ecology","id":"ITEM-2","issue":"January","issued":{"date-parts":[["2019"]]},"page":"3339-3357","title":"Conservation of old individual trees and small populations is integral to maintain species' genetic diversity of a historically fragmented woody perennial","type":"article-journal"},"uris":["http://www.mendeley.com/documents/?uuid=9f3c626e-abbe-421a-8574-24de090e77a5"]}],"mendeley":{"formattedCitation":"(Bezemer, Krauss, Roberts, &amp; Hopper, 2019; Buschbom, Yanbaev, &amp; Degen, 2011)","plainTextFormattedCitation":"(Bezemer, Krauss, Roberts, &amp; Hopper, 2019; Buschbom, Yanbaev, &amp; Degen, 2011)","previouslyFormattedCitation":"(Bezemer, Krauss, Roberts, &amp; Hopper, 2019; Buschbom, Yanbaev, &amp; Degen, 2011)"},"properties":{"noteIndex":0},"schema":"https://github.com/citation-style-language/schema/raw/master/csl-citation.json"}</w:instrText>
      </w:r>
      <w:r w:rsidRPr="00912EFB">
        <w:rPr>
          <w:rFonts w:ascii="Times New Roman" w:eastAsia="Times New Roman" w:hAnsi="Times New Roman" w:cs="Times New Roman"/>
          <w:sz w:val="24"/>
          <w:szCs w:val="24"/>
        </w:rPr>
        <w:fldChar w:fldCharType="separate"/>
      </w:r>
      <w:r w:rsidRPr="00912EFB">
        <w:rPr>
          <w:rFonts w:ascii="Times New Roman" w:eastAsia="Times New Roman" w:hAnsi="Times New Roman" w:cs="Times New Roman"/>
          <w:noProof/>
          <w:sz w:val="24"/>
          <w:szCs w:val="24"/>
        </w:rPr>
        <w:t>(Bezemer, Krauss, Roberts, &amp; Hopper, 2019; Buschbom, Yanbaev, &amp; Degen, 2011)</w:t>
      </w:r>
      <w:r w:rsidRPr="00912EFB">
        <w:rPr>
          <w:rFonts w:ascii="Times New Roman" w:eastAsia="Times New Roman" w:hAnsi="Times New Roman" w:cs="Times New Roman"/>
          <w:sz w:val="24"/>
          <w:szCs w:val="24"/>
        </w:rPr>
        <w:fldChar w:fldCharType="end"/>
      </w:r>
      <w:r w:rsidRPr="00912EFB">
        <w:rPr>
          <w:rFonts w:ascii="Times New Roman" w:eastAsia="Times New Roman" w:hAnsi="Times New Roman" w:cs="Times New Roman"/>
          <w:sz w:val="24"/>
          <w:szCs w:val="24"/>
        </w:rPr>
        <w:t xml:space="preserve">, and outbreak expansions </w:t>
      </w:r>
      <w:r w:rsidRPr="00912EFB">
        <w:rPr>
          <w:rFonts w:ascii="Times New Roman" w:eastAsia="Times New Roman" w:hAnsi="Times New Roman" w:cs="Times New Roman"/>
          <w:sz w:val="24"/>
          <w:szCs w:val="24"/>
        </w:rPr>
        <w:fldChar w:fldCharType="begin" w:fldLock="1"/>
      </w:r>
      <w:r w:rsidRPr="00912EFB">
        <w:rPr>
          <w:rFonts w:ascii="Times New Roman" w:eastAsia="Times New Roman" w:hAnsi="Times New Roman" w:cs="Times New Roman"/>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id":"ITEM-2","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Applications","id":"ITEM-2","issue":"July","issued":{"date-parts":[["2019"]]},"page":"1-15","title":"Temporal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 Wittische, Janes, &amp; James, 2019)","plainTextFormattedCitation":"(Larroque et al., 2019; Wittische, Janes, &amp; James, 2019)","previouslyFormattedCitation":"(Larroque et al., 2019; Wittische, Janes, &amp; James, 2019)"},"properties":{"noteIndex":0},"schema":"https://github.com/citation-style-language/schema/raw/master/csl-citation.json"}</w:instrText>
      </w:r>
      <w:r w:rsidRPr="00912EFB">
        <w:rPr>
          <w:rFonts w:ascii="Times New Roman" w:eastAsia="Times New Roman" w:hAnsi="Times New Roman" w:cs="Times New Roman"/>
          <w:sz w:val="24"/>
          <w:szCs w:val="24"/>
        </w:rPr>
        <w:fldChar w:fldCharType="separate"/>
      </w:r>
      <w:r w:rsidRPr="00912EFB">
        <w:rPr>
          <w:rFonts w:ascii="Times New Roman" w:eastAsia="Times New Roman" w:hAnsi="Times New Roman" w:cs="Times New Roman"/>
          <w:noProof/>
          <w:sz w:val="24"/>
          <w:szCs w:val="24"/>
        </w:rPr>
        <w:t>(Larroque et al., 2019; Wittische, Janes, &amp; James, 2019)</w:t>
      </w:r>
      <w:r w:rsidRPr="00912EFB">
        <w:rPr>
          <w:rFonts w:ascii="Times New Roman" w:eastAsia="Times New Roman" w:hAnsi="Times New Roman" w:cs="Times New Roman"/>
          <w:sz w:val="24"/>
          <w:szCs w:val="24"/>
        </w:rPr>
        <w:fldChar w:fldCharType="end"/>
      </w:r>
      <w:r w:rsidRPr="00912EFB">
        <w:rPr>
          <w:rFonts w:ascii="Times New Roman" w:eastAsia="Times New Roman" w:hAnsi="Times New Roman" w:cs="Times New Roman"/>
          <w:sz w:val="24"/>
          <w:szCs w:val="24"/>
        </w:rPr>
        <w:t xml:space="preserve">. Identifying meaningful and statistically significant relationships between temporal landscape-change and the spatial apportionment of genetic variation can give us important insights about the eco-evolutionary dynamics of a species, and be used to inform conservation strategies </w:t>
      </w:r>
      <w:r w:rsidRPr="00912EFB">
        <w:rPr>
          <w:rFonts w:ascii="Times New Roman" w:eastAsia="Times New Roman" w:hAnsi="Times New Roman" w:cs="Times New Roman"/>
          <w:sz w:val="24"/>
          <w:szCs w:val="24"/>
        </w:rPr>
        <w:fldChar w:fldCharType="begin" w:fldLock="1"/>
      </w:r>
      <w:r w:rsidRPr="00912EFB">
        <w:rPr>
          <w:rFonts w:ascii="Times New Roman" w:eastAsia="Times New Roman" w:hAnsi="Times New Roman" w:cs="Times New Roman"/>
          <w:sz w:val="24"/>
          <w:szCs w:val="24"/>
        </w:rPr>
        <w: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Mountains","type":"article-journal","volume":"8"},"uris":["http://www.mendeley.com/documents/?uuid=278a9795-021c-4ae0-9851-8bded50cff67"]}],"mendeley":{"formattedCitation":"(Landguth, Holden, Mahalovich, &amp; Cushman, 2017)","manualFormatting":"(e.g. Landguth, Holden, Mahalovich, &amp; Cushman, 2017)","plainTextFormattedCitation":"(Landguth, Holden, Mahalovich, &amp; Cushman, 2017)","previouslyFormattedCitation":"(Landguth, Holden, Mahalovich, &amp; Cushman, 2017)"},"properties":{"noteIndex":0},"schema":"https://github.com/citation-style-language/schema/raw/master/csl-citation.json"}</w:instrText>
      </w:r>
      <w:r w:rsidRPr="00912EFB">
        <w:rPr>
          <w:rFonts w:ascii="Times New Roman" w:eastAsia="Times New Roman" w:hAnsi="Times New Roman" w:cs="Times New Roman"/>
          <w:sz w:val="24"/>
          <w:szCs w:val="24"/>
        </w:rPr>
        <w:fldChar w:fldCharType="separate"/>
      </w:r>
      <w:r w:rsidRPr="00912EFB">
        <w:rPr>
          <w:rFonts w:ascii="Times New Roman" w:eastAsia="Times New Roman" w:hAnsi="Times New Roman" w:cs="Times New Roman"/>
          <w:noProof/>
          <w:sz w:val="24"/>
          <w:szCs w:val="24"/>
        </w:rPr>
        <w:t>(e.g. Landguth, Holden, Mahalovich, &amp; Cushman, 2017)</w:t>
      </w:r>
      <w:r w:rsidRPr="00912EFB">
        <w:rPr>
          <w:rFonts w:ascii="Times New Roman" w:eastAsia="Times New Roman" w:hAnsi="Times New Roman" w:cs="Times New Roman"/>
          <w:sz w:val="24"/>
          <w:szCs w:val="24"/>
        </w:rPr>
        <w:fldChar w:fldCharType="end"/>
      </w:r>
      <w:r w:rsidRPr="00912EFB">
        <w:rPr>
          <w:rFonts w:ascii="Times New Roman" w:eastAsia="Times New Roman" w:hAnsi="Times New Roman" w:cs="Times New Roman"/>
          <w:sz w:val="24"/>
          <w:szCs w:val="24"/>
        </w:rPr>
        <w:t>.</w:t>
      </w:r>
    </w:p>
    <w:p w:rsidR="00912EFB" w:rsidRPr="00912EFB" w:rsidRDefault="00912EFB" w:rsidP="00912EFB">
      <w:pPr>
        <w:spacing w:before="240" w:after="240" w:line="480" w:lineRule="auto"/>
        <w:rPr>
          <w:rFonts w:ascii="Times New Roman" w:eastAsia="Times New Roman" w:hAnsi="Times New Roman" w:cs="Times New Roman"/>
          <w:sz w:val="24"/>
          <w:szCs w:val="24"/>
        </w:rPr>
      </w:pPr>
      <w:proofErr w:type="spellStart"/>
      <w:r w:rsidRPr="00912EFB">
        <w:rPr>
          <w:rFonts w:ascii="Times New Roman" w:eastAsia="Times New Roman" w:hAnsi="Times New Roman" w:cs="Times New Roman"/>
          <w:sz w:val="24"/>
          <w:szCs w:val="24"/>
        </w:rPr>
        <w:t>Spatio</w:t>
      </w:r>
      <w:proofErr w:type="spellEnd"/>
      <w:r w:rsidRPr="00912EFB">
        <w:rPr>
          <w:rFonts w:ascii="Times New Roman" w:eastAsia="Times New Roman" w:hAnsi="Times New Roman" w:cs="Times New Roman"/>
          <w:sz w:val="24"/>
          <w:szCs w:val="24"/>
        </w:rPr>
        <w:t>-temporal population genetics m</w:t>
      </w:r>
      <w:r w:rsidRPr="00912EFB">
        <w:rPr>
          <w:rFonts w:ascii="Times New Roman" w:hAnsi="Times New Roman" w:cs="Times New Roman"/>
          <w:sz w:val="24"/>
          <w:szCs w:val="24"/>
        </w:rPr>
        <w:t xml:space="preserve">ethods to detect significant past demographic events exist  </w:t>
      </w:r>
      <w:r w:rsidRPr="00912EFB">
        <w:rPr>
          <w:rFonts w:ascii="Times New Roman" w:hAnsi="Times New Roman" w:cs="Times New Roman"/>
          <w:sz w:val="24"/>
          <w:szCs w:val="24"/>
        </w:rPr>
        <w:fldChar w:fldCharType="begin" w:fldLock="1"/>
      </w:r>
      <w:r w:rsidRPr="00912EFB">
        <w:rPr>
          <w:rFonts w:ascii="Times New Roman" w:hAnsi="Times New Roman" w:cs="Times New Roman"/>
          <w:sz w:val="24"/>
          <w:szCs w:val="24"/>
        </w:rPr>
        <w:instrText>ADDIN CSL_CITATION {"citationItems":[{"id":"ITEM-1","itemData":{"DOI":"10.1371/journal.pgen.1003905","ISSN":"15537390","abstract":"We introduce a flexible and robust simulation-based framework to infer demographic parameters from the site frequency spectrum (SFS) computed on large genomic datasets. We show that our composite-likelihood approach allows one to study evolutionary models of arbitrary complexity, which cannot be tackled by other current likelihood-based methods. For simple scenarios, our approach compares favorably in terms of accuracy and speed with ∂a∂i, the current reference in the field, while showing better convergence properties for complex models. We first apply our methodology to non-coding genomic SNP data from four human populations. To infer their demographic history, we compare neutral evolutionary models of increasing complexity, including unsampled populations. We further show the versatility of our framework by extending it to the inference of demographic parameters from SNP chips with known ascertainment, such as that recently released by Affymetrix to study human origins. Whereas previous ways of handling ascertained SNPs were either restricted to a single population or only allowed the inference of divergence time between a pair of populations, our framework can correctly infer parameters of more complex models including the divergence of several populations, bottlenecks and migration. We apply this approach to the reconstruction of African demography using two distinct ascertained human SNP panels studied under two evolutionary models. The two SNP panels lead to globally very similar estimates and confidence intervals, and suggest an ancient divergence (&gt;110 Ky) between Yoruba and San populations. Our methodology appears well suited to the study of complex scenarios from large genomic data sets.","author":[{"dropping-particle":"","family":"Excoffier","given":"Laurent","non-dropping-particle":"","parse-names":false,"suffix":""},{"dropping-particle":"","family":"Dupanloup","given":"Isabelle","non-dropping-particle":"","parse-names":false,"suffix":""},{"dropping-particle":"","family":"Huerta-Sánchez","given":"Emilia","non-dropping-particle":"","parse-names":false,"suffix":""},{"dropping-particle":"","family":"Sousa","given":"Vitor C.","non-dropping-particle":"","parse-names":false,"suffix":""},{"dropping-particle":"","family":"Foll","given":"Matthieu","non-dropping-particle":"","parse-names":false,"suffix":""}],"container-title":"PLoS Genetics","id":"ITEM-1","issue":"10","issued":{"date-parts":[["2013"]]},"title":"Robust Demographic Inference from Genomic and SNP Data","type":"article-journal","volume":"9"},"uris":["http://www.mendeley.com/documents/?uuid=21e14d39-e6e9-40d6-ad28-e457893641ca"]},{"id":"ITEM-2","itemData":{"DOI":"10.1371/journal.pgen.1000695","ISSN":"15537390","abstract":"Demographic models built from genetic data play important roles in illuminating prehistorical events and serving as null models in genome scans for selection. We introduce an inference method based on the joint frequency spectrum of genetic variants within and between populations. For candidate models we numerically compute the expected spectrum using a diffusion approximation to the one-locus, two-allele Wright-Fisher process, involving up to three simultaneous populations. Our approach is a composite likelihood scheme, since linkage between neutral loci alters the variance but not the expectation of the frequency spectrum. We thus use bootstraps incorporating linkage to estimate uncertainties for parameters and significance values for hypothesis tests. Our method can also incorporate selection on single sites, predicting the joint distribution of selected alleles among populations experiencing a bevy of evolutionary forces, including expansions, contractions, migrations, and admixture. We model human expansion out of Africa and the settlement of the New World, using 5 Mb of noncoding DNA resequenced in 68 individuals from 4 populations (YRI, CHB, CEU, and MXL) by the Environmental Genome Project. We infer divergence between West African and Eurasian populations 140 thousand years ago (95% confidence interval: 40-270 kya). This is earlier than other genetic studies, in part because we incorporate migration. We estimate the European (CEU) and East Asian (CHB) divergence time to be 23 kya (95% c.i.: 17-43 kya), long after archeological evidence places modern humans in Europe. Finally, we estimate divergence between East Asians (CHB) and Mexican-Americans (MXL) of 22 kya (95% c.i.: 16.3-26.9 kya), and our analysis yields no evidence for subsequent migration. Furthermore, combining our demographic model with a previously estimated distribution of selective effects among newly arising amino acid mutations accurately predicts the frequency spectrum of nonsynonymous variants across three continental populations (YRI, CHB, CEU).","author":[{"dropping-particle":"","family":"Gutenkunst","given":"Ryan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Genetics","id":"ITEM-2","issue":"10","issued":{"date-parts":[["2009"]]},"title":"Inferring the joint demographic history of multiple populations from multidimensional SNP frequency data","type":"article-journal","volume":"5"},"uris":["http://www.mendeley.com/documents/?uuid=c06f5592-1cb2-4a40-9677-0f7b5e875cc8"]},{"id":"ITEM-3","itemData":{"DOI":"10.1534/genetics.113.152462","ISBN":"1943-2631","ISSN":"00166731","PMID":"23821598","abstract":"Comparing allele frequencies among populations that differ in environment has long been a tool for detecting loci involved in local adaptation. However, such analyses are complicated by an imperfect knowledge of population allele frequencies and neutral correlations of allele frequencies among populations due to shared population history and gene flow. Here we develop a set of methods to robustly test for unusual allele frequency patterns, and correlations between environmental variables and allele frequencies while accounting for these complications based on a Bayesian model previously implemented in the software Bayenv. Using this model, we calculate a set of `standardized allele frequencies' that allows investigators to apply tests of their choice to multiple populations, while accounting for sampling and covariance due to population history. We illustrate this first by showing that these standardized frequencies can be used to calculate powerful tests to detect non-parametric correlations with environmental variables, which are also less prone to spurious results due to outlier populations. We then demonstrate how these standardized allele frequencies can be used to construct a test to detect SNPs that deviate strongly from neutral population structure. This test is conceptually related to FST but should be more powerful as we account for population history. We also extend the model to next-generation sequencing of population pools, which is a cost-efficient way to estimate population allele frequencies, but it implies an additional level of sampling noise. The utility of these methods is demonstrated in simulations and by re-analyzing human SNP data from the HGDP populations. An implementation of our method will be available from http://gcbias.org.","author":[{"dropping-particle":"","family":"Günther","given":"Torsten","non-dropping-particle":"","parse-names":false,"suffix":""},{"dropping-particle":"","family":"Coop","given":"Graham","non-dropping-particle":"","parse-names":false,"suffix":""}],"container-title":"Genetics","id":"ITEM-3","issue":"1","issued":{"date-parts":[["2013"]]},"page":"205-220","title":"Robust identification of local adaptation from allele frequencies","type":"article-journal","volume":"195"},"uris":["http://www.mendeley.com/documents/?uuid=1668280d-bfbb-4246-871e-34a8d138cb6b"]}],"mendeley":{"formattedCitation":"(Excoffier, Dupanloup, Huerta-Sánchez, Sousa, &amp; Foll, 2013; Günther &amp; Coop, 2013; Gutenkunst, Hernandez, Williamson, &amp; Bustamante, 2009)","plainTextFormattedCitation":"(Excoffier, Dupanloup, Huerta-Sánchez, Sousa, &amp; Foll, 2013; Günther &amp; Coop, 2013; Gutenkunst, Hernandez, Williamson, &amp; Bustamante, 2009)","previouslyFormattedCitation":"(Excoffier, Dupanloup, Huerta-Sánchez, Sousa, &amp; Foll, 2013; Günther &amp; Coop, 2013; Gutenkunst, Hernandez, Williamson, &amp; Bustamante, 2009)"},"properties":{"noteIndex":0},"schema":"https://github.com/citation-style-language/schema/raw/master/csl-citation.json"}</w:instrText>
      </w:r>
      <w:r w:rsidRPr="00912EFB">
        <w:rPr>
          <w:rFonts w:ascii="Times New Roman" w:hAnsi="Times New Roman" w:cs="Times New Roman"/>
          <w:sz w:val="24"/>
          <w:szCs w:val="24"/>
        </w:rPr>
        <w:fldChar w:fldCharType="separate"/>
      </w:r>
      <w:r w:rsidRPr="00912EFB">
        <w:rPr>
          <w:rFonts w:ascii="Times New Roman" w:hAnsi="Times New Roman" w:cs="Times New Roman"/>
          <w:noProof/>
          <w:sz w:val="24"/>
          <w:szCs w:val="24"/>
        </w:rPr>
        <w:t>(Excoffier, Dupanloup, Huerta-Sánchez, Sousa, &amp; Foll, 2013; Günther &amp; Coop, 2013; Gutenkunst, Hernandez, Williamson, &amp; Bustamante, 2009)</w:t>
      </w:r>
      <w:r w:rsidRPr="00912EFB">
        <w:rPr>
          <w:rFonts w:ascii="Times New Roman" w:hAnsi="Times New Roman" w:cs="Times New Roman"/>
          <w:sz w:val="24"/>
          <w:szCs w:val="24"/>
        </w:rPr>
        <w:fldChar w:fldCharType="end"/>
      </w:r>
      <w:r w:rsidRPr="00912EFB">
        <w:rPr>
          <w:rFonts w:ascii="Times New Roman" w:hAnsi="Times New Roman" w:cs="Times New Roman"/>
          <w:sz w:val="24"/>
          <w:szCs w:val="24"/>
        </w:rPr>
        <w:t xml:space="preserve">, but they are generally purpose-built for large genetic datasets, which span great sections or the whole genome, collected at a single point in time. Those methods often need additional input such as information about recombination processes </w:t>
      </w:r>
      <w:r w:rsidRPr="00912EFB">
        <w:rPr>
          <w:rFonts w:ascii="Times New Roman" w:hAnsi="Times New Roman" w:cs="Times New Roman"/>
          <w:sz w:val="24"/>
          <w:szCs w:val="24"/>
        </w:rPr>
        <w:fldChar w:fldCharType="begin" w:fldLock="1"/>
      </w:r>
      <w:r w:rsidRPr="00912EFB">
        <w:rPr>
          <w:rFonts w:ascii="Times New Roman" w:hAnsi="Times New Roman" w:cs="Times New Roman"/>
          <w:sz w:val="24"/>
          <w:szCs w:val="24"/>
        </w:rPr>
        <w:instrText>ADDIN CSL_CITATION {"citationItems":[{"id":"ITEM-1","itemData":{"DOI":"10.1038/hdy.2012.120","ISSN":"0018067X","abstract":"Reconstructing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G.B.","non-dropping-particle":"","parse-names":false,"suffix":""}],"container-title":"Heredity","id":"ITEM-1","issue":"5","issued":{"date-parts":[["2013"]]},"page":"409-419","publisher":"Nature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et al., 2013)","plainTextFormattedCitation":"(Gattepaille et al., 2013)","previouslyFormattedCitation":"(Gattepaille et al., 2013)"},"properties":{"noteIndex":0},"schema":"https://github.com/citation-style-language/schema/raw/master/csl-citation.json"}</w:instrText>
      </w:r>
      <w:r w:rsidRPr="00912EFB">
        <w:rPr>
          <w:rFonts w:ascii="Times New Roman" w:hAnsi="Times New Roman" w:cs="Times New Roman"/>
          <w:sz w:val="24"/>
          <w:szCs w:val="24"/>
        </w:rPr>
        <w:fldChar w:fldCharType="separate"/>
      </w:r>
      <w:r w:rsidRPr="00912EFB">
        <w:rPr>
          <w:rFonts w:ascii="Times New Roman" w:hAnsi="Times New Roman" w:cs="Times New Roman"/>
          <w:noProof/>
          <w:sz w:val="24"/>
          <w:szCs w:val="24"/>
        </w:rPr>
        <w:t>(Gattepaille et al., 2013)</w:t>
      </w:r>
      <w:r w:rsidRPr="00912EFB">
        <w:rPr>
          <w:rFonts w:ascii="Times New Roman" w:hAnsi="Times New Roman" w:cs="Times New Roman"/>
          <w:sz w:val="24"/>
          <w:szCs w:val="24"/>
        </w:rPr>
        <w:fldChar w:fldCharType="end"/>
      </w:r>
      <w:r w:rsidRPr="00912EFB">
        <w:rPr>
          <w:rFonts w:ascii="Times New Roman" w:hAnsi="Times New Roman" w:cs="Times New Roman"/>
          <w:sz w:val="24"/>
          <w:szCs w:val="24"/>
        </w:rPr>
        <w:t xml:space="preserve"> and ascertainment bias </w:t>
      </w:r>
      <w:r w:rsidRPr="00912EFB">
        <w:rPr>
          <w:rFonts w:ascii="Times New Roman" w:hAnsi="Times New Roman" w:cs="Times New Roman"/>
          <w:sz w:val="24"/>
          <w:szCs w:val="24"/>
        </w:rPr>
        <w:fldChar w:fldCharType="begin" w:fldLock="1"/>
      </w:r>
      <w:r w:rsidRPr="00912EFB">
        <w:rPr>
          <w:rFonts w:ascii="Times New Roman" w:hAnsi="Times New Roman" w:cs="Times New Roman"/>
          <w:sz w:val="24"/>
          <w:szCs w:val="24"/>
        </w:rPr>
        <w:instrText>ADDIN CSL_CITATION {"citationItems":[{"id":"ITEM-1","itemData":{"DOI":"10.1534/genetics.166.1.351","ISSN":"00166731","abstract":"We have studied a genome-wide set of single-nucleotide polymorphism (SNP) allele frequency measures for African-American, East Asian, and European-American samples. For this analysis we derived a simple, closed mathematical formulation for the spectrum of expected allele frequencies when the sampled populations have experienced nonstationary demographic histories. The direct calculation generates the spectrum orders of magnitude faster than coalescent simulations do and allows us to generate spectra for a large number of alternative histories on a multidimensional parameter grid. Model-fitting experiments using this grid reveal significant population-specific differences among the demographic histories that best describe the observed allele frequency spectra. European and Asian spectra show a bottleneck-shaped history: a reduction of effective population size in the past followed by a recent phase of size recovery. In contrast, the African-American spectrum shows a history of moderate but uninterrupted population expansion. These differences are expected to have profound consequences for the design of medical association studies. The analytical methods developed for this study, i.e., a closed mathematical formulation for the allele frequency spectrum, correcting the ascertainment bias introduced by shallow SNP sampling, and dealing with variable sample sizes provide a general framework for the analysis of public variation data.","author":[{"dropping-particle":"","family":"Marth","given":"Gabor T.","non-dropping-particle":"","parse-names":false,"suffix":""},{"dropping-particle":"","family":"Czabarka","given":"Eva","non-dropping-particle":"","parse-names":false,"suffix":""},{"dropping-particle":"","family":"Murvai","given":"Janos","non-dropping-particle":"","parse-names":false,"suffix":""},{"dropping-particle":"","family":"Sherry","given":"Stephen T.","non-dropping-particle":"","parse-names":false,"suffix":""}],"container-title":"Genetics","id":"ITEM-1","issue":"1","issued":{"date-parts":[["2004"]]},"page":"351-372","title":"The Allele Frequency Spectrum in Genome-Wide Human Variation Data Reveals Signals of Differential Demographic History in Three Large World Populations","type":"article-journal","volume":"166"},"uris":["http://www.mendeley.com/documents/?uuid=221d0b34-8d4b-4e60-9acb-4b7b90de03c4"]}],"mendeley":{"formattedCitation":"(Marth, Czabarka, Murvai, &amp; Sherry, 2004)","plainTextFormattedCitation":"(Marth, Czabarka, Murvai, &amp; Sherry, 2004)","previouslyFormattedCitation":"(Marth, Czabarka, Murvai, &amp; Sherry, 2004)"},"properties":{"noteIndex":0},"schema":"https://github.com/citation-style-language/schema/raw/master/csl-citation.json"}</w:instrText>
      </w:r>
      <w:r w:rsidRPr="00912EFB">
        <w:rPr>
          <w:rFonts w:ascii="Times New Roman" w:hAnsi="Times New Roman" w:cs="Times New Roman"/>
          <w:sz w:val="24"/>
          <w:szCs w:val="24"/>
        </w:rPr>
        <w:fldChar w:fldCharType="separate"/>
      </w:r>
      <w:r w:rsidRPr="00912EFB">
        <w:rPr>
          <w:rFonts w:ascii="Times New Roman" w:hAnsi="Times New Roman" w:cs="Times New Roman"/>
          <w:noProof/>
          <w:sz w:val="24"/>
          <w:szCs w:val="24"/>
        </w:rPr>
        <w:t>(Marth, Czabarka, Murvai, &amp; Sherry, 2004)</w:t>
      </w:r>
      <w:r w:rsidRPr="00912EFB">
        <w:rPr>
          <w:rFonts w:ascii="Times New Roman" w:hAnsi="Times New Roman" w:cs="Times New Roman"/>
          <w:sz w:val="24"/>
          <w:szCs w:val="24"/>
        </w:rPr>
        <w:fldChar w:fldCharType="end"/>
      </w:r>
      <w:r w:rsidRPr="00912EFB">
        <w:rPr>
          <w:rFonts w:ascii="Times New Roman" w:hAnsi="Times New Roman" w:cs="Times New Roman"/>
          <w:sz w:val="24"/>
          <w:szCs w:val="24"/>
        </w:rPr>
        <w:t>. The lack of p</w:t>
      </w:r>
      <w:r w:rsidRPr="00912EFB">
        <w:rPr>
          <w:rFonts w:ascii="Times New Roman" w:eastAsia="Times New Roman" w:hAnsi="Times New Roman" w:cs="Times New Roman"/>
          <w:sz w:val="24"/>
          <w:szCs w:val="24"/>
        </w:rPr>
        <w:t xml:space="preserve">hase information also limits the use of some methods because it is needed to account for parent of origin or identity by descent for each allele </w:t>
      </w:r>
      <w:r w:rsidRPr="00912EFB">
        <w:rPr>
          <w:rFonts w:ascii="Times New Roman" w:eastAsia="Times New Roman" w:hAnsi="Times New Roman" w:cs="Times New Roman"/>
          <w:sz w:val="24"/>
          <w:szCs w:val="24"/>
        </w:rPr>
        <w:fldChar w:fldCharType="begin" w:fldLock="1"/>
      </w:r>
      <w:r w:rsidRPr="00912EFB">
        <w:rPr>
          <w:rFonts w:ascii="Times New Roman" w:eastAsia="Times New Roman" w:hAnsi="Times New Roman" w:cs="Times New Roman"/>
          <w:sz w:val="24"/>
          <w:szCs w:val="24"/>
        </w:rPr>
        <w:instrText>ADDIN CSL_CITATION {"citationItems":[{"id":"ITEM-1","itemData":{"DOI":"10.1371/journal.pgen.1000529","ISSN":"15537390","abstract":"Genotype imputation methods are now being widely used in the analysis of genome-wide association studies. Most imputation analyses to date have used the HapMap as a reference dataset, but new reference panels (such as controls genotyped on multiple SNP chips and densely typed samples from the 1,000 Genomes Project) will soon allow a broader range of SNPs to be imputed with higher accuracy, thereby increasing power. We describe a genotype imputation method (IMPUTE version 2) that is designed to address the challenges presented by these new datasets. The main innovation of our approach is a flexible modelling framework that increases accuracy and combines information across multiple reference panels while remaining computationally feasible. We find that IMPUTE v2 attains higher accuracy than other methods when the HapMap provides the sole reference panel, but that the size of the panel constrains the improvements that can be made. We also find that imputation accuracy can be greatly enhanced by expanding the reference panel to contain thousands of chromosomes and that IMPUTE v2 outperforms other methods in this setting at both rare and common SNPs, with overall error rates that are 15%-20% lower than those of the closest competing method. One particularly challenging aspect of next-generation association studies is to integrate information across multiple reference panels genotyped on different sets of SNPs; we show that our approach to this problem has practical advantages over other suggested solutions. © 2009 Howie et al.","author":[{"dropping-particle":"","family":"Howie","given":"Bryan N.","non-dropping-particle":"","parse-names":false,"suffix":""},{"dropping-particle":"","family":"Donnelly","given":"Peter","non-dropping-particle":"","parse-names":false,"suffix":""},{"dropping-particle":"","family":"Marchini","given":"Jonathan","non-dropping-particle":"","parse-names":false,"suffix":""}],"container-title":"PLoS Genetics","id":"ITEM-1","issue":"6","issued":{"date-parts":[["2009"]]},"title":"A flexible and accurate genotype imputation method for the next generation of genome-wide association studies","type":"article-journal","volume":"5"},"uris":["http://www.mendeley.com/documents/?uuid=7e83eab0-8b3a-4cb1-9e12-0accb87ff432"]},{"id":"ITEM-2","itemData":{"DOI":"10.1038/nature08625.Parental","author":[{"dropping-particle":"","family":"Kong","given":"Augustine","non-dropping-particle":"","parse-names":false,"suffix":""},{"dropping-particle":"","family":"Steinthorsdottir","given":"Valgerdur","non-dropping-particle":"","parse-names":false,"suffix":""},{"dropping-particle":"","family":"Masson","given":"Gisli","non-dropping-particle":"","parse-names":false,"suffix":""},{"dropping-particle":"","family":"Thorleifsson","given":"Gudmar","non-dropping-particle":"","parse-names":false,"suffix":""},{"dropping-particle":"","family":"Sulem","given":"Patrick","non-dropping-particle":"","parse-names":false,"suffix":""},{"dropping-particle":"","family":"Besenbacher","given":"Soren","non-dropping-particle":"","parse-names":false,"suffix":""},{"dropping-particle":"","family":"Jonasdottir","given":"Aslaug","non-dropping-particle":"","parse-names":false,"suffix":""},{"dropping-particle":"","family":"Sigurdsson","given":"Asgeir","non-dropping-particle":"","parse-names":false,"suffix":""},{"dropping-particle":"","family":"Th","given":"Kari","non-dropping-particle":"","parse-names":false,"suffix":""},{"dropping-particle":"","family":"Jonasdottir","given":"Adalbjorg","non-dropping-particle":"","parse-names":false,"suffix":""},{"dropping-particle":"","family":"Frigge","given":"Michael L","non-dropping-particle":"","parse-names":false,"suffix":""},{"dropping-particle":"","family":"Gylfason","given":"Arnaldur","non-dropping-particle":"","parse-names":false,"suffix":""},{"dropping-particle":"","family":"Pall","given":"I","non-dropping-particle":"","parse-names":false,"suffix":""},{"dropping-particle":"","family":"Gudjonsson","given":"Sigurjon A","non-dropping-particle":"","parse-names":false,"suffix":""},{"dropping-particle":"","family":"Sverrisson","given":"Sverrir","non-dropping-particle":"","parse-names":false,"suffix":""},{"dropping-particle":"","family":"Stacey","given":"Simon N","non-dropping-particle":"","parse-names":false,"suffix":""},{"dropping-particle":"","family":"Benediktsdottir","given":"Kristrun R","non-dropping-particle":"","parse-names":false,"suffix":""},{"dropping-particle":"","family":"Sigurdsson","given":"Helgi","non-dropping-particle":"","parse-names":false,"suffix":""},{"dropping-particle":"","family":"Jonsson","given":"Thorvaldur","non-dropping-particle":"","parse-names":false,"suffix":""}],"id":"ITEM-2","issue":"7275","issued":{"date-parts":[["2013"]]},"page":"868-874","title":"Europe PMC Funders Group Parental origin of sequence variants associated with complex diseases","type":"article-journal","volume":"462"},"uris":["http://www.mendeley.com/documents/?uuid=37928323-51af-428d-9a65-430784702e43"]}],"mendeley":{"formattedCitation":"(Howie, Donnelly, &amp; Marchini, 2009; Kong et al., 2013)","plainTextFormattedCitation":"(Howie, Donnelly, &amp; Marchini, 2009; Kong et al., 2013)","previouslyFormattedCitation":"(Howie, Donnelly, &amp; Marchini, 2009; Kong et al., 2013)"},"properties":{"noteIndex":0},"schema":"https://github.com/citation-style-language/schema/raw/master/csl-citation.json"}</w:instrText>
      </w:r>
      <w:r w:rsidRPr="00912EFB">
        <w:rPr>
          <w:rFonts w:ascii="Times New Roman" w:eastAsia="Times New Roman" w:hAnsi="Times New Roman" w:cs="Times New Roman"/>
          <w:sz w:val="24"/>
          <w:szCs w:val="24"/>
        </w:rPr>
        <w:fldChar w:fldCharType="separate"/>
      </w:r>
      <w:r w:rsidRPr="00912EFB">
        <w:rPr>
          <w:rFonts w:ascii="Times New Roman" w:eastAsia="Times New Roman" w:hAnsi="Times New Roman" w:cs="Times New Roman"/>
          <w:noProof/>
          <w:sz w:val="24"/>
          <w:szCs w:val="24"/>
        </w:rPr>
        <w:t xml:space="preserve">(Howie, </w:t>
      </w:r>
      <w:r w:rsidRPr="00912EFB">
        <w:rPr>
          <w:rFonts w:ascii="Times New Roman" w:eastAsia="Times New Roman" w:hAnsi="Times New Roman" w:cs="Times New Roman"/>
          <w:noProof/>
          <w:sz w:val="24"/>
          <w:szCs w:val="24"/>
        </w:rPr>
        <w:lastRenderedPageBreak/>
        <w:t>Donnelly, &amp; Marchini, 2009; Kong et al., 2013)</w:t>
      </w:r>
      <w:r w:rsidRPr="00912EFB">
        <w:rPr>
          <w:rFonts w:ascii="Times New Roman" w:eastAsia="Times New Roman" w:hAnsi="Times New Roman" w:cs="Times New Roman"/>
          <w:sz w:val="24"/>
          <w:szCs w:val="24"/>
        </w:rPr>
        <w:fldChar w:fldCharType="end"/>
      </w:r>
      <w:r w:rsidRPr="00912EFB">
        <w:rPr>
          <w:rFonts w:ascii="Times New Roman" w:eastAsia="Times New Roman" w:hAnsi="Times New Roman" w:cs="Times New Roman"/>
          <w:sz w:val="24"/>
          <w:szCs w:val="24"/>
        </w:rPr>
        <w:t xml:space="preserve">. Some other studies have directly used genetic differentiation metrics such as </w:t>
      </w:r>
      <w:proofErr w:type="spellStart"/>
      <w:r w:rsidRPr="00912EFB">
        <w:rPr>
          <w:rFonts w:ascii="Times New Roman" w:eastAsia="Times New Roman" w:hAnsi="Times New Roman" w:cs="Times New Roman"/>
          <w:sz w:val="24"/>
          <w:szCs w:val="24"/>
        </w:rPr>
        <w:t>Fst</w:t>
      </w:r>
      <w:proofErr w:type="spellEnd"/>
      <w:r w:rsidRPr="00912EFB">
        <w:rPr>
          <w:rFonts w:ascii="Times New Roman" w:eastAsia="Times New Roman" w:hAnsi="Times New Roman" w:cs="Times New Roman"/>
          <w:sz w:val="24"/>
          <w:szCs w:val="24"/>
        </w:rPr>
        <w:t xml:space="preserve">, to evaluate temporal change between genetic datasets </w:t>
      </w:r>
      <w:r w:rsidRPr="00912EFB">
        <w:rPr>
          <w:rFonts w:ascii="Times New Roman" w:eastAsia="Times New Roman" w:hAnsi="Times New Roman" w:cs="Times New Roman"/>
          <w:sz w:val="24"/>
          <w:szCs w:val="24"/>
        </w:rPr>
        <w:fldChar w:fldCharType="begin" w:fldLock="1"/>
      </w:r>
      <w:r w:rsidRPr="00912EFB">
        <w:rPr>
          <w:rFonts w:ascii="Times New Roman" w:eastAsia="Times New Roman" w:hAnsi="Times New Roman" w:cs="Times New Roman"/>
          <w:sz w:val="24"/>
          <w:szCs w:val="24"/>
        </w:rPr>
        <w:instrText>ADDIN CSL_CITATION {"citationItems":[{"id":"ITEM-1","itemData":{"DOI":"10.1038/s41598-019-43435-9","ISBN":"4159801943","ISSN":"20452322","abstract":"the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w:instrText>
      </w:r>
      <w:r w:rsidRPr="00912EFB">
        <w:rPr>
          <w:rFonts w:ascii="Times New Roman" w:eastAsia="Times New Roman" w:hAnsi="Times New Roman" w:cs="Times New Roman"/>
          <w:sz w:val="24"/>
          <w:szCs w:val="24"/>
          <w:lang w:val="fr-CA"/>
        </w:rPr>
        <w:instrText>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Reports","id":"ITEM-1","issue":"1","issued":{"date-parts":[["2019"]]},"page":"1-9","title":"Reconstruction of larval origins based on genetic relatedness and biophysical modeling","type":"article-journal","volume":"9"},"uris":["http://www.mendeley.com/documents/?uuid=1a71448c-4e3e-4d57-a1ae-0d8e447e4885"]}],"mendeley":{"formattedCitation":"(Segura-García et al., 2019)","manualFormatting":"(e.g. Larroque et al 2019b; Segura-García et al., 2019)","plainTextFormattedCitation":"(Segura-García et al., 2019)","previouslyFormattedCitation":"(Segura-García et al., 2019)"},"properties":{"noteIndex":0},"schema":"https://github.com/citation-style-language/schema/raw/master/csl-citation.json"}</w:instrText>
      </w:r>
      <w:r w:rsidRPr="00912EFB">
        <w:rPr>
          <w:rFonts w:ascii="Times New Roman" w:eastAsia="Times New Roman" w:hAnsi="Times New Roman" w:cs="Times New Roman"/>
          <w:sz w:val="24"/>
          <w:szCs w:val="24"/>
        </w:rPr>
        <w:fldChar w:fldCharType="separate"/>
      </w:r>
      <w:r w:rsidRPr="00912EFB">
        <w:rPr>
          <w:rFonts w:ascii="Times New Roman" w:eastAsia="Times New Roman" w:hAnsi="Times New Roman" w:cs="Times New Roman"/>
          <w:noProof/>
          <w:sz w:val="24"/>
          <w:szCs w:val="24"/>
          <w:lang w:val="fr-CA"/>
        </w:rPr>
        <w:t>(e.g. Larroque et al 2019b; Segura-García et al., 2019)</w:t>
      </w:r>
      <w:r w:rsidRPr="00912EFB">
        <w:rPr>
          <w:rFonts w:ascii="Times New Roman" w:eastAsia="Times New Roman" w:hAnsi="Times New Roman" w:cs="Times New Roman"/>
          <w:sz w:val="24"/>
          <w:szCs w:val="24"/>
        </w:rPr>
        <w:fldChar w:fldCharType="end"/>
      </w:r>
      <w:r w:rsidRPr="00912EFB">
        <w:rPr>
          <w:rFonts w:ascii="Times New Roman" w:eastAsia="Times New Roman" w:hAnsi="Times New Roman" w:cs="Times New Roman"/>
          <w:sz w:val="24"/>
          <w:szCs w:val="24"/>
          <w:lang w:val="fr-CA"/>
        </w:rPr>
        <w:t xml:space="preserve">. </w:t>
      </w:r>
      <w:r w:rsidRPr="00912EFB">
        <w:rPr>
          <w:rFonts w:ascii="Times New Roman" w:eastAsia="Times New Roman" w:hAnsi="Times New Roman" w:cs="Times New Roman"/>
          <w:sz w:val="24"/>
          <w:szCs w:val="24"/>
        </w:rPr>
        <w:t xml:space="preserve">However, translating our spatial understanding of </w:t>
      </w:r>
      <w:proofErr w:type="spellStart"/>
      <w:r w:rsidRPr="00912EFB">
        <w:rPr>
          <w:rFonts w:ascii="Times New Roman" w:eastAsia="Times New Roman" w:hAnsi="Times New Roman" w:cs="Times New Roman"/>
          <w:sz w:val="24"/>
          <w:szCs w:val="24"/>
        </w:rPr>
        <w:t>Fst</w:t>
      </w:r>
      <w:proofErr w:type="spellEnd"/>
      <w:r w:rsidRPr="00912EFB">
        <w:rPr>
          <w:rFonts w:ascii="Times New Roman" w:eastAsia="Times New Roman" w:hAnsi="Times New Roman" w:cs="Times New Roman"/>
          <w:sz w:val="24"/>
          <w:szCs w:val="24"/>
        </w:rPr>
        <w:t xml:space="preserve">-based results to the temporal dimension is not always straightforward. Indeed, appropriate use and interpretation of pairwise </w:t>
      </w:r>
      <w:proofErr w:type="spellStart"/>
      <w:r w:rsidRPr="00912EFB">
        <w:rPr>
          <w:rFonts w:ascii="Times New Roman" w:eastAsia="Times New Roman" w:hAnsi="Times New Roman" w:cs="Times New Roman"/>
          <w:sz w:val="24"/>
          <w:szCs w:val="24"/>
        </w:rPr>
        <w:t>Fst</w:t>
      </w:r>
      <w:proofErr w:type="spellEnd"/>
      <w:r w:rsidRPr="00912EFB">
        <w:rPr>
          <w:rFonts w:ascii="Times New Roman" w:eastAsia="Times New Roman" w:hAnsi="Times New Roman" w:cs="Times New Roman"/>
          <w:sz w:val="24"/>
          <w:szCs w:val="24"/>
        </w:rPr>
        <w:t xml:space="preserve"> requires that certain assumptions such as</w:t>
      </w:r>
      <w:r w:rsidRPr="00912EFB">
        <w:t xml:space="preserve"> </w:t>
      </w:r>
      <w:r w:rsidRPr="00912EFB">
        <w:rPr>
          <w:rFonts w:ascii="Times New Roman" w:eastAsia="Times New Roman" w:hAnsi="Times New Roman" w:cs="Times New Roman"/>
          <w:sz w:val="24"/>
          <w:szCs w:val="24"/>
        </w:rPr>
        <w:t xml:space="preserve">equal amounts of drift in both populations be respected </w:t>
      </w:r>
      <w:r w:rsidRPr="00912EFB">
        <w:rPr>
          <w:rFonts w:ascii="Times New Roman" w:eastAsia="Times New Roman" w:hAnsi="Times New Roman" w:cs="Times New Roman"/>
          <w:sz w:val="24"/>
          <w:szCs w:val="24"/>
        </w:rPr>
        <w:fldChar w:fldCharType="begin" w:fldLock="1"/>
      </w:r>
      <w:r w:rsidRPr="00912EFB">
        <w:rPr>
          <w:rFonts w:ascii="Times New Roman" w:eastAsia="Times New Roman" w:hAnsi="Times New Roman" w:cs="Times New Roman"/>
          <w:sz w:val="24"/>
          <w:szCs w:val="24"/>
        </w:rPr>
        <w:instrText>ADDIN CSL_CITATION {"citationItems":[{"id":"ITEM-1","itemData":{"DOI":"10.1101/gr.154831.113.23","ISBN":"1549-5469 (Electronic)\\n1088-9051 (Linking)","ISSN":"1088-9051","PMID":"23861382","abstract":"In a pair of seminal papers, Sewall Wright and Gustave Male ´cot introduced FST as a measure of structure in natural populations. In the decades that followed, a number of papers provided differing definitions, estimation methods, and interpretations beyond Wright’s. While this diversity in methods has enabled many studies in genetics, it has also in- troduced confusion regarding how to estimate FST from available data. Considering this confusion, wide variation in published estimates of FST for pairs of HapMap populations is a cause for concern. These estimates changed—in some cases more than twofold—when comparing estimates from genotyping arrays to those from sequence data. Indeed, changes in FST from sequencing data might be expected due to population genetic factors affecting rare variants. While rare variants do influence the result, we show that this is largely through differences in estimation methods. Correcting for this yields estimates of FST that are much more concordant between sequence and genotype data. These differences relate to three specific issues: (1) estimating FST for a single SNP, (2) combining estimates of FST across multiple SNPs, and (3) selecting the set of SNPs used in the computation. Changes in each of these aspects of estimation may result in FST estimates that are highly","author":[{"dropping-particle":"","family":"Bhatia","given":"Gaurav","non-dropping-particle":"","parse-names":false,"suffix":""},{"dropping-particle":"","family":"Patterson","given":"Nick","non-dropping-particle":"","parse-names":false,"suffix":""},{"dropping-particle":"","family":"Sankararaman","given":"Sriram","non-dropping-particle":"","parse-names":false,"suffix":""},{"dropping-particle":"","family":"Price","given":"Alkes L","non-dropping-particle":"","parse-names":false,"suffix":""}],"container-title":"Genome Research","id":"ITEM-1","issue":"2","issued":{"date-parts":[["2013"]]},"page":"1-9","title":"Estimating and interpreting F","type":"article-journal"},"uris":["http://www.mendeley.com/documents/?uuid=58492e0a-19d0-4fcb-ab51-2b854d2cc15b"]}],"mendeley":{"formattedCitation":"(Bhatia, Patterson, Sankararaman, &amp; Price, 2013)","plainTextFormattedCitation":"(Bhatia, Patterson, Sankararaman, &amp; Price, 2013)","previouslyFormattedCitation":"(Bhatia, Patterson, Sankararaman, &amp; Price, 2013)"},"properties":{"noteIndex":0},"schema":"https://github.com/citation-style-language/schema/raw/master/csl-citation.json"}</w:instrText>
      </w:r>
      <w:r w:rsidRPr="00912EFB">
        <w:rPr>
          <w:rFonts w:ascii="Times New Roman" w:eastAsia="Times New Roman" w:hAnsi="Times New Roman" w:cs="Times New Roman"/>
          <w:sz w:val="24"/>
          <w:szCs w:val="24"/>
        </w:rPr>
        <w:fldChar w:fldCharType="separate"/>
      </w:r>
      <w:r w:rsidRPr="00912EFB">
        <w:rPr>
          <w:rFonts w:ascii="Times New Roman" w:eastAsia="Times New Roman" w:hAnsi="Times New Roman" w:cs="Times New Roman"/>
          <w:noProof/>
          <w:sz w:val="24"/>
          <w:szCs w:val="24"/>
        </w:rPr>
        <w:t>(Bhatia, Patterson, Sankararaman, &amp; Price, 2013)</w:t>
      </w:r>
      <w:r w:rsidRPr="00912EFB">
        <w:rPr>
          <w:rFonts w:ascii="Times New Roman" w:eastAsia="Times New Roman" w:hAnsi="Times New Roman" w:cs="Times New Roman"/>
          <w:sz w:val="24"/>
          <w:szCs w:val="24"/>
        </w:rPr>
        <w:fldChar w:fldCharType="end"/>
      </w:r>
      <w:r w:rsidRPr="00912EFB">
        <w:rPr>
          <w:rFonts w:ascii="Times New Roman" w:eastAsia="Times New Roman" w:hAnsi="Times New Roman" w:cs="Times New Roman"/>
          <w:sz w:val="24"/>
          <w:szCs w:val="24"/>
        </w:rPr>
        <w:t xml:space="preserve"> and translated in a temporal context. Additionally, disentangling spatial from temporal effects is a challenge because the additivity of genetic drift, means than genetic differentiation can be associated with both temporal structure or population divergence </w:t>
      </w:r>
      <w:r w:rsidRPr="00912EFB">
        <w:rPr>
          <w:rFonts w:ascii="Times New Roman" w:eastAsia="Times New Roman" w:hAnsi="Times New Roman" w:cs="Times New Roman"/>
          <w:sz w:val="24"/>
          <w:szCs w:val="24"/>
        </w:rPr>
        <w:fldChar w:fldCharType="begin" w:fldLock="1"/>
      </w:r>
      <w:r w:rsidRPr="00912EFB">
        <w:rPr>
          <w:rFonts w:ascii="Times New Roman" w:eastAsia="Times New Roman" w:hAnsi="Times New Roman" w:cs="Times New Roman"/>
          <w:sz w:val="24"/>
          <w:szCs w:val="24"/>
        </w:rPr>
        <w:instrText>ADDIN CSL_CITATION {"citationItems":[{"id":"ITEM-1","itemData":{"DOI":"10.1093/molbev/msu192","ISSN":"15371719","abstract":"The rapid advance of sequencing technology, coupled with improvements in molecular methods for obtaining genetic data from ancient sources, holds the promise of producing a wealth of genomic data from time-separated individuals. However, the population-genetic properties of time-structured samples have not been extensively explored. Here, we consider the implications of temporal sampling for analyses of genetic differentiation and use a temporal coalescent framework to show that complex historical events such as size reductions, population replacements, and transient genetic barriers between populations leave a footprint of genetic differentiation that can be traced through history using temporal samples. Our results emphasize explicit consideration of the temporal structure when making inferences and indicate that genomic data from ancient individuals will greatly increase our ability to reconstruct population history.","author":[{"dropping-particle":"","family":"Skoglund","given":"Pontus","non-dropping-particle":"","parse-names":false,"suffix":""},{"dropping-particle":"","family":"Sjödin","given":"Per","non-dropping-particle":"","parse-names":false,"suffix":""},{"dropping-particle":"","family":"Skoglund","given":"Tobias","non-dropping-particle":"","parse-names":false,"suffix":""},{"dropping-particle":"","family":"Lascoux","given":"Martin","non-dropping-particle":"","parse-names":false,"suffix":""},{"dropping-particle":"","family":"Jakobsson","given":"Mattias","non-dropping-particle":"","parse-names":false,"suffix":""}],"container-title":"Molecular Biology and Evolution","id":"ITEM-1","issue":"9","issued":{"date-parts":[["2014"]]},"page":"2516-2527","title":"Investigating population history using temporal genetic differentiation","type":"article-journal","volume":"31"},"uris":["http://www.mendeley.com/documents/?uuid=159068d3-055b-4398-b95c-e5023e739c21"]},{"id":"ITEM-2","itemData":{"DOI":"10.1111/2041-210X.12466","ISSN":"2041210X","abstract":"'Dated-tip' methods of molecular dating use DNA sequences sampled at different times, to estimate the age of their most recent common ancestor. Several tests of 'temporal signal' are available to determine whether data sets are suitable for such analysis. However, it remains unclear whether these tests are reliable. We investigate the performance of several tests of temporal signal, including some recently suggested modifications. We use simulated data (where the true evolutionary history is known), and whole genomes of methicillin-resistant Staphylococcus aureus (to show how particular problems arise with real-world data sets). We show that all of the standard tests of temporal signal are seriously misleading for data where temporal and genetic structures are confounded (i.e. where closely related sequences are more likely to have been sampled at similar times). This is not an artefact of genetic structure or tree shape per se, and can arise even when sequences have measurably evolved during the sampling period. More positively, we show that a 'clustered permutation' approach introduced by Duchêne et al. (Molecular Biology and Evolution, 32, 2015, 1895) can successfully correct for this artefact in all cases and introduce techniques for implementing this method with real data sets. The confounding of temporal and genetic structures may be difficult to avoid in practice, particularly for outbreaks of infectious disease, or when using ancient DNA. Therefore, we recommend the use of 'clustered permutation' for all analyses. The failure of the standard tests may explain why different methods of dating pathogen origins have reached such wildly different conclusions.","author":[{"dropping-particle":"","family":"Murray","given":"Gemma G.R.","non-dropping-particle":"","parse-names":false,"suffix":""},{"dropping-particle":"","family":"Wang","given":"Fang","non-dropping-particle":"","parse-names":false,"suffix":""},{"dropping-particle":"","family":"Harrison","given":"Ewan M.","non-dropping-particle":"","parse-names":false,"suffix":""},{"dropping-particle":"","family":"Paterson","given":"Gavin K.","non-dropping-particle":"","parse-names":false,"suffix":""},{"dropping-particle":"","family":"Mather","given":"Alison E.","non-dropping-particle":"","parse-names":false,"suffix":""},{"dropping-particle":"","family":"Harris","given":"Simon R.","non-dropping-particle":"","parse-names":false,"suffix":""},{"dropping-particle":"","family":"Holmes","given":"Mark A.","non-dropping-particle":"","parse-names":false,"suffix":""},{"dropping-particle":"","family":"Rambaut","given":"Andrew","non-dropping-particle":"","parse-names":false,"suffix":""},{"dropping-particle":"","family":"Welch","given":"John J.","non-dropping-particle":"","parse-names":false,"suffix":""}],"container-title":"Methods in Ecology and Evolution","id":"ITEM-2","issue":"1","issued":{"date-parts":[["2016"]]},"page":"80-89","title":"The effect of genetic structure on molecular dating and tests for temporal signal","type":"article-journal","volume":"7"},"uris":["http://www.mendeley.com/documents/?uuid=b964db6a-16d9-4d24-8218-b06153896842"]}],"mendeley":{"formattedCitation":"(Murray et al., 2016; Skoglund, Sjödin, Skoglund, Lascoux, &amp; Jakobsson, 2014)","plainTextFormattedCitation":"(Murray et al., 2016; Skoglund, Sjödin, Skoglund, Lascoux, &amp; Jakobsson, 2014)","previouslyFormattedCitation":"(Murray et al., 2016; Skoglund, Sjödin, Skoglund, Lascoux, &amp; Jakobsson, 2014)"},"properties":{"noteIndex":0},"schema":"https://github.com/citation-style-language/schema/raw/master/csl-citation.json"}</w:instrText>
      </w:r>
      <w:r w:rsidRPr="00912EFB">
        <w:rPr>
          <w:rFonts w:ascii="Times New Roman" w:eastAsia="Times New Roman" w:hAnsi="Times New Roman" w:cs="Times New Roman"/>
          <w:sz w:val="24"/>
          <w:szCs w:val="24"/>
        </w:rPr>
        <w:fldChar w:fldCharType="separate"/>
      </w:r>
      <w:r w:rsidRPr="00912EFB">
        <w:rPr>
          <w:rFonts w:ascii="Times New Roman" w:eastAsia="Times New Roman" w:hAnsi="Times New Roman" w:cs="Times New Roman"/>
          <w:noProof/>
          <w:sz w:val="24"/>
          <w:szCs w:val="24"/>
        </w:rPr>
        <w:t>(Murray et al., 2016; Skoglund, Sjödin, Skoglund, Lascoux, &amp; Jakobsson, 2014)</w:t>
      </w:r>
      <w:r w:rsidRPr="00912EFB">
        <w:rPr>
          <w:rFonts w:ascii="Times New Roman" w:eastAsia="Times New Roman" w:hAnsi="Times New Roman" w:cs="Times New Roman"/>
          <w:sz w:val="24"/>
          <w:szCs w:val="24"/>
        </w:rPr>
        <w:fldChar w:fldCharType="end"/>
      </w:r>
      <w:r w:rsidRPr="00912EFB">
        <w:rPr>
          <w:rFonts w:ascii="Times New Roman" w:eastAsia="Times New Roman" w:hAnsi="Times New Roman" w:cs="Times New Roman"/>
          <w:sz w:val="24"/>
          <w:szCs w:val="24"/>
        </w:rPr>
        <w:t>.  Testing whether significant change, relative to the expected variation mostly associated with genetic drift, has occurred in a population based on limited time series genetic data remains a challenge.</w:t>
      </w:r>
    </w:p>
    <w:p w:rsidR="00912EFB" w:rsidRPr="00912EFB" w:rsidRDefault="00912EFB" w:rsidP="00912EFB">
      <w:pPr>
        <w:spacing w:before="240" w:after="240" w:line="480" w:lineRule="auto"/>
        <w:rPr>
          <w:rFonts w:ascii="Times New Roman" w:eastAsia="Times New Roman" w:hAnsi="Times New Roman" w:cs="Times New Roman"/>
          <w:sz w:val="24"/>
          <w:szCs w:val="24"/>
        </w:rPr>
      </w:pPr>
      <w:r w:rsidRPr="00912EFB">
        <w:rPr>
          <w:rFonts w:ascii="Times New Roman" w:eastAsia="Times New Roman" w:hAnsi="Times New Roman" w:cs="Times New Roman"/>
          <w:sz w:val="24"/>
          <w:szCs w:val="24"/>
          <w:lang w:val="en-GB"/>
        </w:rPr>
        <w:t xml:space="preserve">One of the most crucial steps in this comparison is to evaluate the significance of the change. Indeed, without a mean to determine adequate significance thresholds for their analyses, decision makers and researchers would be left to arbitrarily set thresholds for what constitute change for their specific genetic dataset. Permutation-based approaches can be used to generate a distribution of values against which an observed value (here temporal change in genetic diversity) can be compared . </w:t>
      </w:r>
      <w:r w:rsidRPr="00912EFB">
        <w:rPr>
          <w:rFonts w:ascii="Times New Roman" w:eastAsia="Times New Roman" w:hAnsi="Times New Roman" w:cs="Times New Roman"/>
          <w:sz w:val="24"/>
          <w:szCs w:val="24"/>
        </w:rPr>
        <w:t xml:space="preserve">Such a permutation-based statistical inference method for the analysis of spatial-temporal changes in community composition have recently been proposed </w:t>
      </w:r>
      <w:r w:rsidRPr="00912EFB">
        <w:rPr>
          <w:rFonts w:ascii="Times New Roman" w:eastAsia="Times New Roman" w:hAnsi="Times New Roman" w:cs="Times New Roman"/>
          <w:sz w:val="24"/>
          <w:szCs w:val="24"/>
        </w:rPr>
        <w:fldChar w:fldCharType="begin" w:fldLock="1"/>
      </w:r>
      <w:r w:rsidRPr="00912EFB">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912EFB">
        <w:rPr>
          <w:rFonts w:ascii="Times New Roman" w:eastAsia="Times New Roman" w:hAnsi="Times New Roman" w:cs="Times New Roman"/>
          <w:sz w:val="24"/>
          <w:szCs w:val="24"/>
        </w:rPr>
        <w:fldChar w:fldCharType="separate"/>
      </w:r>
      <w:r w:rsidRPr="00912EFB">
        <w:rPr>
          <w:rFonts w:ascii="Times New Roman" w:eastAsia="Times New Roman" w:hAnsi="Times New Roman" w:cs="Times New Roman"/>
          <w:noProof/>
          <w:sz w:val="24"/>
          <w:szCs w:val="24"/>
        </w:rPr>
        <w:t>(Legendre &amp; Gauthier, 2014; Shimadzu, Dornelas, &amp; Magurran, 2015)</w:t>
      </w:r>
      <w:r w:rsidRPr="00912EFB">
        <w:rPr>
          <w:rFonts w:ascii="Times New Roman" w:eastAsia="Times New Roman" w:hAnsi="Times New Roman" w:cs="Times New Roman"/>
          <w:sz w:val="24"/>
          <w:szCs w:val="24"/>
        </w:rPr>
        <w:fldChar w:fldCharType="end"/>
      </w:r>
      <w:r w:rsidRPr="00912EFB">
        <w:rPr>
          <w:rFonts w:ascii="Times New Roman" w:eastAsia="Times New Roman" w:hAnsi="Times New Roman" w:cs="Times New Roman"/>
          <w:sz w:val="24"/>
          <w:szCs w:val="24"/>
        </w:rPr>
        <w:t>.</w:t>
      </w:r>
    </w:p>
    <w:p w:rsidR="00912EFB" w:rsidRPr="00912EFB" w:rsidRDefault="00912EFB" w:rsidP="00912EFB">
      <w:pPr>
        <w:spacing w:before="240" w:after="240" w:line="480" w:lineRule="auto"/>
        <w:rPr>
          <w:rFonts w:ascii="Times New Roman" w:eastAsia="Times New Roman" w:hAnsi="Times New Roman" w:cs="Times New Roman"/>
          <w:sz w:val="24"/>
          <w:szCs w:val="24"/>
        </w:rPr>
      </w:pPr>
      <w:r w:rsidRPr="00912EFB">
        <w:rPr>
          <w:rFonts w:ascii="Times New Roman" w:eastAsia="Times New Roman" w:hAnsi="Times New Roman" w:cs="Times New Roman"/>
          <w:sz w:val="24"/>
          <w:szCs w:val="24"/>
        </w:rPr>
        <w:t xml:space="preserve">Temporal Beta-diversity Indices (TBI; Legendre 2019) assess the significance of changes in community composition through time. Given the conceptual similarity between the question of how multi-species communities might change through time and our question of monitoring </w:t>
      </w:r>
      <w:r w:rsidRPr="00912EFB">
        <w:rPr>
          <w:rFonts w:ascii="Times New Roman" w:eastAsia="Times New Roman" w:hAnsi="Times New Roman" w:cs="Times New Roman"/>
          <w:sz w:val="24"/>
          <w:szCs w:val="24"/>
        </w:rPr>
        <w:lastRenderedPageBreak/>
        <w:t xml:space="preserve">genetic change through time, we expect that TBI can be applied/modified for the analysis of multi-locus genotypic data. The method involves estimating temporal change in each sampling site between two dates using a dissimilarity index/distance, and testing the significance of each change through permutations. Although other permutation-based methods have been successful in answering other genetics questions </w:t>
      </w:r>
      <w:r w:rsidRPr="00912EFB">
        <w:rPr>
          <w:rFonts w:ascii="Times New Roman" w:eastAsia="Times New Roman" w:hAnsi="Times New Roman" w:cs="Times New Roman"/>
          <w:sz w:val="24"/>
          <w:szCs w:val="24"/>
        </w:rPr>
        <w:fldChar w:fldCharType="begin" w:fldLock="1"/>
      </w:r>
      <w:r w:rsidRPr="00912EFB">
        <w:rPr>
          <w:rFonts w:ascii="Times New Roman" w:eastAsia="Times New Roman" w:hAnsi="Times New Roman" w:cs="Times New Roman"/>
          <w:sz w:val="24"/>
          <w:szCs w:val="24"/>
        </w:rPr>
        <w:instrText>ADDIN CSL_CITATION {"citationItems":[{"id":"ITEM-1","itemData":{"ISSN":"00166731","PMID":"7851788","abstract":"The detection of genes that control quantitative characters is a problem of great interest to the genetic mapping community. Methods for locating these quantitative trait loci (QTL) relative to maps of genetic markers are now widely used. This paper addresses an issue common to all QTL mapping methods, that of determining an appropriate threshold value for declaring significant QTL effects. An empirical method is described, based on the concept of a permutation test, for estimating threshold values that are tailored to the experimental data at hand. The method is demonstrated using two real data sets derived from F\n                        2 and recombinant inbred plant populations. An example using simulated data from a backcross design illustrates the effect of marker density on threshold values.","author":[{"dropping-particle":"","family":"Churchill","given":"G. A.","non-dropping-particle":"","parse-names":false,"suffix":""},{"dropping-particle":"","family":"Doerge","given":"R. W.","non-dropping-particle":"","parse-names":false,"suffix":""}],"container-title":"Genetics","id":"ITEM-1","issue":"3","issued":{"date-parts":[["1994"]]},"page":"963-971","title":"Empirical threshold values for quantitative trait mapping","type":"article-journal","volume":"138"},"uris":["http://www.mendeley.com/documents/?uuid=d08f1aba-9d73-48c9-aaf7-0c19b61d397b"]},{"id":"ITEM-2","itemData":{"DOI":"10.1111/mec.12499","ISBN":"1365-294X","ISSN":"09621083","PMID":"24118539","abstract":"Genetic data are increasingly used in landscape ecology for the indirect assessment of functional connectivity, that is, the permeability of landscape to movements of organisms. Among available tools, matrix correlation analyses (e.g. Mantel tests or mixed models) are commonly used to test for the relationship between pairwise genetic distances and movement costs incurred by dispersing individuals. When organisms are spatially clustered, a population-based sampling scheme (PSS) is usually performed, so that a large number of genotypes can be used to compute pairwise genetic distances on the basis of allelic frequencies. Because of financial constraints, this kind of sampling scheme implies a drastic reduction in the number of sampled aggregates, thereby reducing sampling coverage at the landscape level. We used matrix correlation analyses on simulated and empirical genetic data sets to investigate the efficiency of an individual-based sampling scheme (ISS) in detecting isolation-by-distance and isolation-by-barrier patterns. Provided that pseudo-replication issues are taken into account (e.g. through restricted permutations in Mantel tests), we showed that the use of interindividual measures of genotypic dissimilarity may efficiently replace interpopulation measures of genetic differentiation: the sampling of only three or four individuals per aggregate may be sufficient to efficiently detect specific genetic patterns in most situations. The ISS proved to be a promising methodological alternative to the more conventional PSS, offering much flexibility in the spatial design of sampling schemes and ensuring an optimal representativeness of landscape heterogeneity in data, with few aggregates left unsampled. Each strategy offering specific advantages, a combined use of both sampling schemes is discussed.","author":[{"dropping-particle":"","family":"Prunier","given":"J. G.","non-dropping-particle":"","parse-names":false,"suffix":""},{"dropping-particle":"","family":"Kaufmann","given":"B.","non-dropping-particle":"","parse-names":false,"suffix":""},{"dropping-particle":"","family":"Fenet","given":"S.","non-dropping-particle":"","parse-names":false,"suffix":""},{"dropping-particle":"","family":"Picard","given":"D.","non-dropping-particle":"","parse-names":false,"suffix":""},{"dropping-particle":"","family":"Pompanon","given":"F.","non-dropping-particle":"","parse-names":false,"suffix":""},{"dropping-particle":"","family":"Joly","given":"P.","non-dropping-particle":"","parse-names":false,"suffix":""},{"dropping-particle":"","family":"Lena","given":"J. P.","non-dropping-particle":"","parse-names":false,"suffix":""}],"container-title":"Molecular Ecology","id":"ITEM-2","issue":"22","issued":{"date-parts":[["2013"]]},"page":"5516-5530","title":"Optimizing the trade-off between spatial and genetic sampling efforts in patchy populations: Towards a better assessment of functional connectivity using an individual-based sampling scheme","type":"article-journal","volume":"22"},"uris":["http://www.mendeley.com/documents/?uuid=dc2eab15-451c-4735-87c8-1657e3de6f6e"]},{"id":"ITEM-3","itemData":{"DOI":"10.1086/696233","ISSN":"0003-0147","abstract":"AbstractIdentifying landscape features that affect functional connectivity among populations is a major challenge in fundamental and applied sciences. Landscape genetics combines landscape and genetic data to address this issue, with the main objective of disentangling direct and indirect relationships among an intricate set of variables. Causal modeling has strong potential to address the complex nature of landscape genetic data sets. However, this statistical approach was not initially developed to address the pairwise distance matrices commonly used in landscape genetics. Here, we aimed to extend the applicability of two causal modeling methods—that is, maximum-likelihood path analysis and the directional separation test—by developing statistical approaches aimed at handling distance matrices and improving functional connectivity inference. Using simulations, we showed that these approaches greatly improved the robustness of the absolute (using a frequentist approach) and relative (using an information...","author":[{"dropping-particle":"","family":"Fourtune","given":"Lisa","non-dropping-particle":"","parse-names":false,"suffix":""},{"dropping-particle":"","family":"Prunier","given":"Jérôme G.","non-dropping-particle":"","parse-names":false,"suffix":""},{"dropping-particle":"","family":"Paz-Vinas","given":"Ivan","non-dropping-particle":"","parse-names":false,"suffix":""},{"dropping-particle":"","family":"Loot","given":"Géraldine","non-dropping-particle":"","parse-names":false,"suffix":""},{"dropping-particle":"","family":"Veyssière","given":"Charlotte","non-dropping-particle":"","parse-names":false,"suffix":""},{"dropping-particle":"","family":"Blanchet","given":"Simon","non-dropping-particle":"","parse-names":false,"suffix":""}],"container-title":"The American Naturalist","id":"ITEM-3","issue":"4","issued":{"date-parts":[["2018"]]},"page":"000-000","title":"Inferring Causalities in Landscape Genetics: An Extension of Wright’s Causal Modeling to Distance Matrices","type":"article-journal","volume":"191"},"uris":["http://www.mendeley.com/documents/?uuid=7616212e-6bce-461b-99a0-265631eea6be"]}],"mendeley":{"formattedCitation":"(Churchill &amp; Doerge, 1994; Fourtune et al., 2018; Prunier et al., 2013)","manualFormatting":"(e.g. Churchill &amp; Doerge, 1994; Fourtune et al., 2018; Prunier et al., 2013)","plainTextFormattedCitation":"(Churchill &amp; Doerge, 1994; Fourtune et al., 2018; Prunier et al., 2013)","previouslyFormattedCitation":"(Churchill &amp; Doerge, 1994; Fourtune et al., 2018; Prunier et al., 2013)"},"properties":{"noteIndex":0},"schema":"https://github.com/citation-style-language/schema/raw/master/csl-citation.json"}</w:instrText>
      </w:r>
      <w:r w:rsidRPr="00912EFB">
        <w:rPr>
          <w:rFonts w:ascii="Times New Roman" w:eastAsia="Times New Roman" w:hAnsi="Times New Roman" w:cs="Times New Roman"/>
          <w:sz w:val="24"/>
          <w:szCs w:val="24"/>
        </w:rPr>
        <w:fldChar w:fldCharType="separate"/>
      </w:r>
      <w:r w:rsidRPr="00912EFB">
        <w:rPr>
          <w:rFonts w:ascii="Times New Roman" w:eastAsia="Times New Roman" w:hAnsi="Times New Roman" w:cs="Times New Roman"/>
          <w:noProof/>
          <w:sz w:val="24"/>
          <w:szCs w:val="24"/>
        </w:rPr>
        <w:t>(e.g. Churchill &amp; Doerge, 1994; Fourtune et al., 2018; Prunier et al., 2013)</w:t>
      </w:r>
      <w:r w:rsidRPr="00912EFB">
        <w:rPr>
          <w:rFonts w:ascii="Times New Roman" w:eastAsia="Times New Roman" w:hAnsi="Times New Roman" w:cs="Times New Roman"/>
          <w:sz w:val="24"/>
          <w:szCs w:val="24"/>
        </w:rPr>
        <w:fldChar w:fldCharType="end"/>
      </w:r>
      <w:r w:rsidRPr="00912EFB">
        <w:rPr>
          <w:rFonts w:ascii="Times New Roman" w:eastAsia="Times New Roman" w:hAnsi="Times New Roman" w:cs="Times New Roman"/>
          <w:sz w:val="24"/>
          <w:szCs w:val="24"/>
        </w:rPr>
        <w:t xml:space="preserve">, and TBI has been extensively tested on community composition data </w:t>
      </w:r>
      <w:r w:rsidRPr="00912EFB">
        <w:rPr>
          <w:rFonts w:ascii="Times New Roman" w:eastAsia="Times New Roman" w:hAnsi="Times New Roman" w:cs="Times New Roman"/>
          <w:sz w:val="24"/>
          <w:szCs w:val="24"/>
        </w:rPr>
        <w:fldChar w:fldCharType="begin" w:fldLock="1"/>
      </w:r>
      <w:r w:rsidRPr="00912EFB">
        <w:rPr>
          <w:rFonts w:ascii="Times New Roman" w:eastAsia="Times New Roman" w:hAnsi="Times New Roman" w:cs="Times New Roman"/>
          <w:sz w:val="24"/>
          <w:szCs w:val="24"/>
        </w:rPr>
        <w:instrText>ADDIN CSL_CITATION {"citationItems":[{"id":"ITEM-1","itemData":{"DOI":"10.1002/ece3.4984","author":[{"dropping-particle":"","family":"Legendre","given":"Pierre","non-dropping-particle":"","parse-names":false,"suffix":""}],"container-title":"Ecology and Evolution","id":"ITEM-1","issued":{"date-parts":[["2019"]]},"page":"3500-3514","title":"A temporal beta‐diversity index to identify sites that have changed in exceptional ways in space-time surveys","type":"article-journal","volume":"9"},"uris":["http://www.mendeley.com/documents/?uuid=927aa552-9970-4ab4-833f-c2ccf5c5c7a1"]}],"mendeley":{"formattedCitation":"(Legendre, 2019b)","plainTextFormattedCitation":"(Legendre, 2019b)","previouslyFormattedCitation":"(Legendre, 2019b)"},"properties":{"noteIndex":0},"schema":"https://github.com/citation-style-language/schema/raw/master/csl-citation.json"}</w:instrText>
      </w:r>
      <w:r w:rsidRPr="00912EFB">
        <w:rPr>
          <w:rFonts w:ascii="Times New Roman" w:eastAsia="Times New Roman" w:hAnsi="Times New Roman" w:cs="Times New Roman"/>
          <w:sz w:val="24"/>
          <w:szCs w:val="24"/>
        </w:rPr>
        <w:fldChar w:fldCharType="separate"/>
      </w:r>
      <w:r w:rsidRPr="00912EFB">
        <w:rPr>
          <w:rFonts w:ascii="Times New Roman" w:eastAsia="Times New Roman" w:hAnsi="Times New Roman" w:cs="Times New Roman"/>
          <w:noProof/>
          <w:sz w:val="24"/>
          <w:szCs w:val="24"/>
        </w:rPr>
        <w:t>(Legendre, 2019b)</w:t>
      </w:r>
      <w:r w:rsidRPr="00912EFB">
        <w:rPr>
          <w:rFonts w:ascii="Times New Roman" w:eastAsia="Times New Roman" w:hAnsi="Times New Roman" w:cs="Times New Roman"/>
          <w:sz w:val="24"/>
          <w:szCs w:val="24"/>
        </w:rPr>
        <w:fldChar w:fldCharType="end"/>
      </w:r>
      <w:r w:rsidRPr="00912EFB">
        <w:rPr>
          <w:rFonts w:ascii="Times New Roman" w:eastAsia="Times New Roman" w:hAnsi="Times New Roman" w:cs="Times New Roman"/>
          <w:sz w:val="24"/>
          <w:szCs w:val="24"/>
        </w:rPr>
        <w:t>, there is uncertainty about the performance of TBI, when applied to genetic data.</w:t>
      </w:r>
    </w:p>
    <w:p w:rsidR="00912EFB" w:rsidRPr="00912EFB" w:rsidRDefault="00912EFB" w:rsidP="00912EFB">
      <w:pPr>
        <w:spacing w:before="240" w:after="240" w:line="480" w:lineRule="auto"/>
        <w:rPr>
          <w:rFonts w:ascii="Times New Roman" w:eastAsia="Times New Roman" w:hAnsi="Times New Roman" w:cs="Times New Roman"/>
          <w:sz w:val="24"/>
          <w:szCs w:val="24"/>
        </w:rPr>
      </w:pPr>
      <w:r w:rsidRPr="00912EFB">
        <w:rPr>
          <w:rFonts w:ascii="Times New Roman" w:eastAsia="Times New Roman" w:hAnsi="Times New Roman" w:cs="Times New Roman"/>
          <w:sz w:val="24"/>
          <w:szCs w:val="24"/>
        </w:rPr>
        <w:t xml:space="preserve">In this study, we build upon the temporal beta diversity indices framework to develop and apply a method, Temporal Genetic diversity Indices (TGI), to quantify and statistically assess temporal variation in spatial genetic diversity. Quantifying relative temporal genetic change among locations will allow us to infer past demographic events. Persisting spatial legacies in genetic diversity can also be used to identify sites that were most strongly impacted by previous demographic events. Such spatial legacies could also highlight which sites should be investigated if managers are not aware of an </w:t>
      </w:r>
      <w:r w:rsidRPr="00912EFB">
        <w:rPr>
          <w:rFonts w:ascii="Times New Roman" w:eastAsia="Times New Roman" w:hAnsi="Times New Roman" w:cs="Times New Roman"/>
          <w:iCs/>
          <w:sz w:val="24"/>
          <w:szCs w:val="24"/>
        </w:rPr>
        <w:t xml:space="preserve">a priori known demographic </w:t>
      </w:r>
      <w:r w:rsidRPr="00912EFB">
        <w:rPr>
          <w:rFonts w:ascii="Times New Roman" w:eastAsia="Times New Roman" w:hAnsi="Times New Roman" w:cs="Times New Roman"/>
          <w:sz w:val="24"/>
          <w:szCs w:val="24"/>
        </w:rPr>
        <w:t xml:space="preserve">event. To demonstrate the effectiveness and applicability of the approach we used a spatially-explicit gene flow simulator </w:t>
      </w:r>
      <w:r w:rsidRPr="00912EFB">
        <w:rPr>
          <w:rFonts w:ascii="Times New Roman" w:eastAsia="Times New Roman" w:hAnsi="Times New Roman" w:cs="Times New Roman"/>
          <w:sz w:val="24"/>
          <w:szCs w:val="24"/>
        </w:rPr>
        <w:fldChar w:fldCharType="begin" w:fldLock="1"/>
      </w:r>
      <w:r w:rsidRPr="00912EFB">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Day, &amp; Dunham, 2017)","plainTextFormattedCitation":"(Landguth, Bearlin, Day, &amp; Dunham, 2017)","previouslyFormattedCitation":"(Landguth, Bearlin, Day, &amp; Dunham, 2017)"},"properties":{"noteIndex":0},"schema":"https://github.com/citation-style-language/schema/raw/master/csl-citation.json"}</w:instrText>
      </w:r>
      <w:r w:rsidRPr="00912EFB">
        <w:rPr>
          <w:rFonts w:ascii="Times New Roman" w:eastAsia="Times New Roman" w:hAnsi="Times New Roman" w:cs="Times New Roman"/>
          <w:sz w:val="24"/>
          <w:szCs w:val="24"/>
        </w:rPr>
        <w:fldChar w:fldCharType="separate"/>
      </w:r>
      <w:r w:rsidRPr="00912EFB">
        <w:rPr>
          <w:rFonts w:ascii="Times New Roman" w:eastAsia="Times New Roman" w:hAnsi="Times New Roman" w:cs="Times New Roman"/>
          <w:noProof/>
          <w:sz w:val="24"/>
          <w:szCs w:val="24"/>
        </w:rPr>
        <w:t>(Landguth, Bearlin, Day, &amp; Dunham, 2017)</w:t>
      </w:r>
      <w:r w:rsidRPr="00912EFB">
        <w:rPr>
          <w:rFonts w:ascii="Times New Roman" w:eastAsia="Times New Roman" w:hAnsi="Times New Roman" w:cs="Times New Roman"/>
          <w:sz w:val="24"/>
          <w:szCs w:val="24"/>
        </w:rPr>
        <w:fldChar w:fldCharType="end"/>
      </w:r>
      <w:r w:rsidRPr="00912EFB">
        <w:rPr>
          <w:rFonts w:ascii="Times New Roman" w:eastAsia="Times New Roman" w:hAnsi="Times New Roman" w:cs="Times New Roman"/>
          <w:sz w:val="24"/>
          <w:szCs w:val="24"/>
        </w:rPr>
        <w:t>. We simulated multiple scenarios in which portions of a landscape are affected by different non-selective demographic changes</w:t>
      </w:r>
      <w:r w:rsidRPr="00912EFB">
        <w:rPr>
          <w:rStyle w:val="Marquedecommentaire"/>
          <w:rFonts w:ascii="Times New Roman" w:hAnsi="Times New Roman" w:cs="Times New Roman"/>
          <w:sz w:val="24"/>
          <w:szCs w:val="24"/>
        </w:rPr>
        <w:t>.</w:t>
      </w:r>
      <w:r w:rsidRPr="00912EFB">
        <w:rPr>
          <w:rFonts w:ascii="Times New Roman" w:eastAsia="Times New Roman" w:hAnsi="Times New Roman" w:cs="Times New Roman"/>
          <w:sz w:val="24"/>
          <w:szCs w:val="24"/>
        </w:rPr>
        <w:t xml:space="preserve"> We then used TGI to measure changes in genetic make-up of our populations, and evaluated the power and error rates associated with this approach. </w:t>
      </w:r>
      <w:r w:rsidRPr="00912EFB">
        <w:rPr>
          <w:rFonts w:ascii="Times New Roman" w:hAnsi="Times New Roman" w:cs="Times New Roman"/>
          <w:sz w:val="24"/>
          <w:szCs w:val="24"/>
        </w:rPr>
        <w:t>The goal of our approach is to help researchers with limited time series of genetic data, to identify whether substantial change has occurred in one of the population they studied.</w:t>
      </w:r>
    </w:p>
    <w:p w:rsidR="00912EFB" w:rsidRPr="00912EFB" w:rsidRDefault="00912EFB" w:rsidP="00912EFB">
      <w:pPr>
        <w:spacing w:before="240" w:after="240" w:line="480" w:lineRule="auto"/>
        <w:rPr>
          <w:rFonts w:ascii="Times New Roman" w:eastAsia="Times New Roman" w:hAnsi="Times New Roman" w:cs="Times New Roman"/>
          <w:sz w:val="24"/>
          <w:szCs w:val="24"/>
        </w:rPr>
      </w:pPr>
      <w:r w:rsidRPr="00912EFB">
        <w:rPr>
          <w:rFonts w:ascii="Times New Roman" w:eastAsia="Times New Roman" w:hAnsi="Times New Roman" w:cs="Times New Roman"/>
          <w:sz w:val="24"/>
          <w:szCs w:val="24"/>
        </w:rPr>
        <w:lastRenderedPageBreak/>
        <w:t>In testing the performance of our TGI approach, we explored how dispersal ability, the number of populations affected a demographic event, and time between two sampling efforts, affected temporal variation in genetic diversity. We also explored how different permutation algorithms in our framework affected our ability to identify statistically significant deviation from neutral expectations, based on simulated processes such as genetic drift. Performance was quantified using standard false positive/negative rates binary classification. We predicted that performance would be lower with increasing dispersal ability because of the homogenizing effect of a higher gene flow. We predict that the longer the time between samplings, regardless of when an event occurred between them, the harder it will be to identify where and when a demographic event occurred. Finally, we briefly showed that TGI testing works on microsatellite data.</w:t>
      </w:r>
    </w:p>
    <w:bookmarkEnd w:id="0"/>
    <w:p w:rsidR="00817242" w:rsidRDefault="00817242"/>
    <w:sectPr w:rsidR="00817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c1NTOyMLGwMDEyMzFS0lEKTi0uzszPAykwrAUAiIoWjCwAAAA="/>
  </w:docVars>
  <w:rsids>
    <w:rsidRoot w:val="00912EFB"/>
    <w:rsid w:val="00817242"/>
    <w:rsid w:val="00912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01B0B-CD50-445A-A6F8-D68D9EF30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EF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912EF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16565</Words>
  <Characters>94425</Characters>
  <Application>Microsoft Office Word</Application>
  <DocSecurity>0</DocSecurity>
  <Lines>786</Lines>
  <Paragraphs>221</Paragraphs>
  <ScaleCrop>false</ScaleCrop>
  <Company/>
  <LinksUpToDate>false</LinksUpToDate>
  <CharactersWithSpaces>110769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1</cp:revision>
  <dcterms:created xsi:type="dcterms:W3CDTF">2019-11-06T23:24:00Z</dcterms:created>
  <dcterms:modified xsi:type="dcterms:W3CDTF">2019-11-06T23:25:00Z</dcterms:modified>
</cp:coreProperties>
</file>