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762F0" w14:textId="77777777" w:rsidR="003E01A7" w:rsidRPr="006F7EBB" w:rsidRDefault="006F7EBB">
      <w:pPr>
        <w:rPr>
          <w:rFonts w:ascii="Times New Roman" w:hAnsi="Times New Roman" w:cs="Times New Roman"/>
        </w:rPr>
      </w:pPr>
      <w:r w:rsidRPr="006F7EBB">
        <w:rPr>
          <w:rFonts w:ascii="Times New Roman" w:hAnsi="Times New Roman" w:cs="Times New Roman"/>
        </w:rPr>
        <w:t>Bonsoir Julian.</w:t>
      </w:r>
    </w:p>
    <w:p w14:paraId="5B7B6987" w14:textId="29C5A265" w:rsidR="006F7EBB" w:rsidRDefault="00A75807" w:rsidP="00A75807">
      <w:pPr>
        <w:jc w:val="right"/>
        <w:rPr>
          <w:rFonts w:ascii="Times New Roman" w:hAnsi="Times New Roman" w:cs="Times New Roman"/>
        </w:rPr>
      </w:pPr>
      <w:r>
        <w:rPr>
          <w:rFonts w:ascii="Times New Roman" w:hAnsi="Times New Roman" w:cs="Times New Roman"/>
        </w:rPr>
        <w:t>Le 12 janvier 2021</w:t>
      </w:r>
      <w:bookmarkStart w:id="0" w:name="_GoBack"/>
      <w:bookmarkEnd w:id="0"/>
    </w:p>
    <w:p w14:paraId="1AF274A3" w14:textId="77777777" w:rsidR="00A75807" w:rsidRPr="006F7EBB" w:rsidRDefault="00A75807">
      <w:pPr>
        <w:rPr>
          <w:rFonts w:ascii="Times New Roman" w:hAnsi="Times New Roman" w:cs="Times New Roman"/>
        </w:rPr>
      </w:pPr>
    </w:p>
    <w:p w14:paraId="288C3FCE" w14:textId="4466AC63" w:rsidR="006F7EBB" w:rsidRPr="006F7EBB" w:rsidRDefault="00633AE4">
      <w:pPr>
        <w:rPr>
          <w:rFonts w:ascii="Times New Roman" w:hAnsi="Times New Roman" w:cs="Times New Roman"/>
        </w:rPr>
      </w:pPr>
      <w:r>
        <w:rPr>
          <w:rFonts w:ascii="Times New Roman" w:hAnsi="Times New Roman" w:cs="Times New Roman"/>
        </w:rPr>
        <w:t xml:space="preserve">Ton texte est remarquablement bien écrit. </w:t>
      </w:r>
      <w:r w:rsidR="006F7EBB" w:rsidRPr="006F7EBB">
        <w:rPr>
          <w:rFonts w:ascii="Times New Roman" w:hAnsi="Times New Roman" w:cs="Times New Roman"/>
        </w:rPr>
        <w:t>Voici quelques notes un peu plus longues que ce qui peut entrer confortablement dans la marge du manuscrit.</w:t>
      </w:r>
    </w:p>
    <w:p w14:paraId="27787A8F" w14:textId="77777777" w:rsidR="006F7EBB" w:rsidRPr="006F7EBB" w:rsidRDefault="006F7EBB">
      <w:pPr>
        <w:rPr>
          <w:rFonts w:ascii="Times New Roman" w:hAnsi="Times New Roman" w:cs="Times New Roman"/>
        </w:rPr>
      </w:pPr>
    </w:p>
    <w:p w14:paraId="540286AE" w14:textId="77777777" w:rsidR="006F7EBB" w:rsidRPr="006F7EBB" w:rsidRDefault="006F7EBB" w:rsidP="006F7EBB">
      <w:pPr>
        <w:pStyle w:val="Commentaire"/>
        <w:rPr>
          <w:rFonts w:ascii="Times New Roman" w:hAnsi="Times New Roman" w:cs="Times New Roman"/>
          <w:sz w:val="24"/>
          <w:szCs w:val="24"/>
          <w:lang w:val="fr-FR"/>
        </w:rPr>
      </w:pPr>
      <w:r w:rsidRPr="006F7EBB">
        <w:rPr>
          <w:rFonts w:ascii="Times New Roman" w:hAnsi="Times New Roman" w:cs="Times New Roman"/>
          <w:sz w:val="24"/>
          <w:szCs w:val="24"/>
          <w:lang w:val="fr-FR"/>
        </w:rPr>
        <w:t>1. Figure 1 – La Fig. 1A n’est pas claire.</w:t>
      </w:r>
    </w:p>
    <w:p w14:paraId="7FF5AD07" w14:textId="0EB59ECC" w:rsidR="006F7EBB" w:rsidRPr="006F7EBB" w:rsidRDefault="006F7EBB" w:rsidP="006F7EBB">
      <w:pPr>
        <w:pStyle w:val="Commentaire"/>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Pourquoi y a-t-il deux rectangles bleus l’un au dessus de l’autre, ainsi que 2 rectangles verts, dans les matrices de données “1</w:t>
      </w:r>
      <w:r w:rsidRPr="006F7EBB">
        <w:rPr>
          <w:rFonts w:ascii="Times New Roman" w:hAnsi="Times New Roman" w:cs="Times New Roman"/>
          <w:sz w:val="24"/>
          <w:szCs w:val="24"/>
          <w:vertAlign w:val="superscript"/>
          <w:lang w:val="fr-FR"/>
        </w:rPr>
        <w:t>st</w:t>
      </w:r>
      <w:r w:rsidRPr="006F7EBB">
        <w:rPr>
          <w:rFonts w:ascii="Times New Roman" w:hAnsi="Times New Roman" w:cs="Times New Roman"/>
          <w:sz w:val="24"/>
          <w:szCs w:val="24"/>
          <w:lang w:val="fr-FR"/>
        </w:rPr>
        <w:t xml:space="preserve"> </w:t>
      </w:r>
      <w:proofErr w:type="spellStart"/>
      <w:r w:rsidRPr="006F7EBB">
        <w:rPr>
          <w:rFonts w:ascii="Times New Roman" w:hAnsi="Times New Roman" w:cs="Times New Roman"/>
          <w:sz w:val="24"/>
          <w:szCs w:val="24"/>
          <w:lang w:val="fr-FR"/>
        </w:rPr>
        <w:t>sampling</w:t>
      </w:r>
      <w:proofErr w:type="spellEnd"/>
      <w:r w:rsidRPr="006F7EBB">
        <w:rPr>
          <w:rFonts w:ascii="Times New Roman" w:hAnsi="Times New Roman" w:cs="Times New Roman"/>
          <w:sz w:val="24"/>
          <w:szCs w:val="24"/>
          <w:lang w:val="fr-FR"/>
        </w:rPr>
        <w:t>” et “2</w:t>
      </w:r>
      <w:r w:rsidRPr="006F7EBB">
        <w:rPr>
          <w:rFonts w:ascii="Times New Roman" w:hAnsi="Times New Roman" w:cs="Times New Roman"/>
          <w:sz w:val="24"/>
          <w:szCs w:val="24"/>
          <w:vertAlign w:val="superscript"/>
          <w:lang w:val="fr-FR"/>
        </w:rPr>
        <w:t>nd</w:t>
      </w:r>
      <w:r w:rsidRPr="006F7EBB">
        <w:rPr>
          <w:rFonts w:ascii="Times New Roman" w:hAnsi="Times New Roman" w:cs="Times New Roman"/>
          <w:sz w:val="24"/>
          <w:szCs w:val="24"/>
          <w:lang w:val="fr-FR"/>
        </w:rPr>
        <w:t xml:space="preserve"> </w:t>
      </w:r>
      <w:proofErr w:type="spellStart"/>
      <w:r w:rsidRPr="006F7EBB">
        <w:rPr>
          <w:rFonts w:ascii="Times New Roman" w:hAnsi="Times New Roman" w:cs="Times New Roman"/>
          <w:sz w:val="24"/>
          <w:szCs w:val="24"/>
          <w:lang w:val="fr-FR"/>
        </w:rPr>
        <w:t>sampling</w:t>
      </w:r>
      <w:proofErr w:type="spellEnd"/>
      <w:r w:rsidRPr="006F7EBB">
        <w:rPr>
          <w:rFonts w:ascii="Times New Roman" w:hAnsi="Times New Roman" w:cs="Times New Roman"/>
          <w:sz w:val="24"/>
          <w:szCs w:val="24"/>
          <w:lang w:val="fr-FR"/>
        </w:rPr>
        <w:t>” ? Les deux rec</w:t>
      </w:r>
      <w:r w:rsidR="00377109">
        <w:rPr>
          <w:rFonts w:ascii="Times New Roman" w:hAnsi="Times New Roman" w:cs="Times New Roman"/>
          <w:sz w:val="24"/>
          <w:szCs w:val="24"/>
          <w:lang w:val="fr-FR"/>
        </w:rPr>
        <w:t>tangles bleus représentent-ils l</w:t>
      </w:r>
      <w:r w:rsidRPr="006F7EBB">
        <w:rPr>
          <w:rFonts w:ascii="Times New Roman" w:hAnsi="Times New Roman" w:cs="Times New Roman"/>
          <w:sz w:val="24"/>
          <w:szCs w:val="24"/>
          <w:lang w:val="fr-FR"/>
        </w:rPr>
        <w:t xml:space="preserve">es deux </w:t>
      </w:r>
      <w:proofErr w:type="spellStart"/>
      <w:r w:rsidRPr="006F7EBB">
        <w:rPr>
          <w:rFonts w:ascii="Times New Roman" w:hAnsi="Times New Roman" w:cs="Times New Roman"/>
          <w:sz w:val="24"/>
          <w:szCs w:val="24"/>
          <w:lang w:val="fr-FR"/>
        </w:rPr>
        <w:t>l</w:t>
      </w:r>
      <w:r w:rsidR="00377109">
        <w:rPr>
          <w:rFonts w:ascii="Times New Roman" w:hAnsi="Times New Roman" w:cs="Times New Roman"/>
          <w:sz w:val="24"/>
          <w:szCs w:val="24"/>
          <w:lang w:val="fr-FR"/>
        </w:rPr>
        <w:t>oci</w:t>
      </w:r>
      <w:proofErr w:type="spellEnd"/>
      <w:r w:rsidR="00377109">
        <w:rPr>
          <w:rFonts w:ascii="Times New Roman" w:hAnsi="Times New Roman" w:cs="Times New Roman"/>
          <w:sz w:val="24"/>
          <w:szCs w:val="24"/>
          <w:lang w:val="fr-FR"/>
        </w:rPr>
        <w:t xml:space="preserve"> avec 2 allèles chacun? </w:t>
      </w:r>
    </w:p>
    <w:p w14:paraId="0EFBF45C" w14:textId="77777777" w:rsidR="006F7EBB" w:rsidRPr="006F7EBB" w:rsidRDefault="006F7EBB" w:rsidP="006F7EBB">
      <w:pPr>
        <w:pStyle w:val="Commentaire"/>
        <w:rPr>
          <w:rFonts w:ascii="Times New Roman" w:hAnsi="Times New Roman" w:cs="Times New Roman"/>
          <w:sz w:val="24"/>
          <w:szCs w:val="24"/>
          <w:lang w:val="fr-FR"/>
        </w:rPr>
      </w:pPr>
      <w:r w:rsidRPr="006F7EBB">
        <w:rPr>
          <w:rFonts w:ascii="Times New Roman" w:hAnsi="Times New Roman" w:cs="Times New Roman"/>
          <w:sz w:val="24"/>
          <w:szCs w:val="24"/>
          <w:lang w:val="fr-FR"/>
        </w:rPr>
        <w:t xml:space="preserve">Les 2 </w:t>
      </w:r>
      <w:proofErr w:type="spellStart"/>
      <w:r w:rsidRPr="006F7EBB">
        <w:rPr>
          <w:rFonts w:ascii="Times New Roman" w:hAnsi="Times New Roman" w:cs="Times New Roman"/>
          <w:sz w:val="24"/>
          <w:szCs w:val="24"/>
          <w:lang w:val="fr-FR"/>
        </w:rPr>
        <w:t>loci</w:t>
      </w:r>
      <w:proofErr w:type="spellEnd"/>
      <w:r w:rsidRPr="006F7EBB">
        <w:rPr>
          <w:rFonts w:ascii="Times New Roman" w:hAnsi="Times New Roman" w:cs="Times New Roman"/>
          <w:sz w:val="24"/>
          <w:szCs w:val="24"/>
          <w:lang w:val="fr-FR"/>
        </w:rPr>
        <w:t xml:space="preserve"> sont-ils les deux rectangles superposés ou les deux valeurs côte à côte dans chaque rectangle?</w:t>
      </w:r>
    </w:p>
    <w:p w14:paraId="72DA28FD" w14:textId="55BCE145" w:rsidR="006F7EBB" w:rsidRPr="006F7EBB" w:rsidRDefault="006F7EBB" w:rsidP="006F7EBB">
      <w:pPr>
        <w:pStyle w:val="Commentaire"/>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Expliquer les valeurs </w:t>
      </w:r>
      <w:r w:rsidR="00377109">
        <w:rPr>
          <w:rFonts w:ascii="Times New Roman" w:hAnsi="Times New Roman" w:cs="Times New Roman"/>
          <w:sz w:val="24"/>
          <w:szCs w:val="24"/>
          <w:lang w:val="fr-FR"/>
        </w:rPr>
        <w:t xml:space="preserve">qu’on peut lire </w:t>
      </w:r>
      <w:r w:rsidRPr="006F7EBB">
        <w:rPr>
          <w:rFonts w:ascii="Times New Roman" w:hAnsi="Times New Roman" w:cs="Times New Roman"/>
          <w:sz w:val="24"/>
          <w:szCs w:val="24"/>
          <w:lang w:val="fr-FR"/>
        </w:rPr>
        <w:t>dans ces matrices: a/a, c/a, etc.</w:t>
      </w:r>
      <w:r w:rsidR="00377109">
        <w:rPr>
          <w:rFonts w:ascii="Times New Roman" w:hAnsi="Times New Roman" w:cs="Times New Roman"/>
          <w:sz w:val="24"/>
          <w:szCs w:val="24"/>
          <w:lang w:val="fr-FR"/>
        </w:rPr>
        <w:t xml:space="preserve"> Je n’ai aucune idée à quoi ces </w:t>
      </w:r>
      <w:r w:rsidR="006E524B">
        <w:rPr>
          <w:rFonts w:ascii="Times New Roman" w:hAnsi="Times New Roman" w:cs="Times New Roman"/>
          <w:sz w:val="24"/>
          <w:szCs w:val="24"/>
          <w:lang w:val="fr-FR"/>
        </w:rPr>
        <w:t>lettres (</w:t>
      </w:r>
      <w:r w:rsidR="00377109">
        <w:rPr>
          <w:rFonts w:ascii="Times New Roman" w:hAnsi="Times New Roman" w:cs="Times New Roman"/>
          <w:sz w:val="24"/>
          <w:szCs w:val="24"/>
          <w:lang w:val="fr-FR"/>
        </w:rPr>
        <w:t>valeurs</w:t>
      </w:r>
      <w:r w:rsidR="006E524B">
        <w:rPr>
          <w:rFonts w:ascii="Times New Roman" w:hAnsi="Times New Roman" w:cs="Times New Roman"/>
          <w:sz w:val="24"/>
          <w:szCs w:val="24"/>
          <w:lang w:val="fr-FR"/>
        </w:rPr>
        <w:t>)</w:t>
      </w:r>
      <w:r w:rsidR="00377109">
        <w:rPr>
          <w:rFonts w:ascii="Times New Roman" w:hAnsi="Times New Roman" w:cs="Times New Roman"/>
          <w:sz w:val="24"/>
          <w:szCs w:val="24"/>
          <w:lang w:val="fr-FR"/>
        </w:rPr>
        <w:t xml:space="preserve"> réfèrent.</w:t>
      </w:r>
    </w:p>
    <w:p w14:paraId="36635B43" w14:textId="341A0F3A" w:rsidR="006F7EBB" w:rsidRDefault="006F7EBB" w:rsidP="006F7EBB">
      <w:pPr>
        <w:pStyle w:val="Commentaire"/>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Je suggère de </w:t>
      </w:r>
      <w:r>
        <w:rPr>
          <w:rFonts w:ascii="Times New Roman" w:hAnsi="Times New Roman" w:cs="Times New Roman"/>
          <w:sz w:val="24"/>
          <w:szCs w:val="24"/>
          <w:lang w:val="fr-FR"/>
        </w:rPr>
        <w:t>pré</w:t>
      </w:r>
      <w:r w:rsidRPr="006F7EBB">
        <w:rPr>
          <w:rFonts w:ascii="Times New Roman" w:hAnsi="Times New Roman" w:cs="Times New Roman"/>
          <w:sz w:val="24"/>
          <w:szCs w:val="24"/>
          <w:lang w:val="fr-FR"/>
        </w:rPr>
        <w:t xml:space="preserve">senter </w:t>
      </w:r>
      <w:r>
        <w:rPr>
          <w:rFonts w:ascii="Times New Roman" w:hAnsi="Times New Roman" w:cs="Times New Roman"/>
          <w:sz w:val="24"/>
          <w:szCs w:val="24"/>
          <w:lang w:val="fr-FR"/>
        </w:rPr>
        <w:t xml:space="preserve">les données </w:t>
      </w:r>
      <w:r w:rsidRPr="006F7EBB">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Pr="006F7EBB">
        <w:rPr>
          <w:rFonts w:ascii="Times New Roman" w:hAnsi="Times New Roman" w:cs="Times New Roman"/>
          <w:sz w:val="24"/>
          <w:szCs w:val="24"/>
          <w:lang w:val="fr-FR"/>
        </w:rPr>
        <w:t xml:space="preserve">plat, comme dans les matrices de données soumises à l’analyse par </w:t>
      </w:r>
      <w:proofErr w:type="spellStart"/>
      <w:r w:rsidRPr="006F7EBB">
        <w:rPr>
          <w:rFonts w:ascii="Times New Roman" w:hAnsi="Times New Roman" w:cs="Times New Roman"/>
          <w:sz w:val="24"/>
          <w:szCs w:val="24"/>
          <w:lang w:val="fr-FR"/>
        </w:rPr>
        <w:t>dist.genpop</w:t>
      </w:r>
      <w:proofErr w:type="spellEnd"/>
      <w:r w:rsidRPr="006F7EBB">
        <w:rPr>
          <w:rFonts w:ascii="Times New Roman" w:hAnsi="Times New Roman" w:cs="Times New Roman"/>
          <w:sz w:val="24"/>
          <w:szCs w:val="24"/>
          <w:lang w:val="fr-FR"/>
        </w:rPr>
        <w:t xml:space="preserve">. </w:t>
      </w:r>
      <w:r>
        <w:rPr>
          <w:rFonts w:ascii="Times New Roman" w:hAnsi="Times New Roman" w:cs="Times New Roman"/>
          <w:sz w:val="24"/>
          <w:szCs w:val="24"/>
          <w:lang w:val="fr-FR"/>
        </w:rPr>
        <w:t>Donc, une ligne par site.</w:t>
      </w:r>
      <w:r w:rsidR="006E524B">
        <w:rPr>
          <w:rFonts w:ascii="Times New Roman" w:hAnsi="Times New Roman" w:cs="Times New Roman"/>
          <w:sz w:val="24"/>
          <w:szCs w:val="24"/>
          <w:lang w:val="fr-FR"/>
        </w:rPr>
        <w:t xml:space="preserve"> Exemple : la matrice </w:t>
      </w:r>
      <w:proofErr w:type="spellStart"/>
      <w:r w:rsidR="006E524B" w:rsidRPr="006E524B">
        <w:rPr>
          <w:rFonts w:ascii="Times New Roman" w:hAnsi="Times New Roman" w:cs="Times New Roman"/>
          <w:sz w:val="24"/>
          <w:szCs w:val="24"/>
          <w:lang w:val="fr-FR"/>
        </w:rPr>
        <w:t>microsatt$tab</w:t>
      </w:r>
      <w:proofErr w:type="spellEnd"/>
      <w:r w:rsidR="006E524B" w:rsidRPr="006E524B">
        <w:rPr>
          <w:rFonts w:ascii="Times New Roman" w:hAnsi="Times New Roman" w:cs="Times New Roman"/>
          <w:sz w:val="24"/>
          <w:szCs w:val="24"/>
          <w:lang w:val="fr-FR"/>
        </w:rPr>
        <w:t xml:space="preserve"> </w:t>
      </w:r>
      <w:r w:rsidR="006E524B">
        <w:rPr>
          <w:rFonts w:ascii="Times New Roman" w:hAnsi="Times New Roman" w:cs="Times New Roman"/>
          <w:sz w:val="24"/>
          <w:szCs w:val="24"/>
          <w:lang w:val="fr-FR"/>
        </w:rPr>
        <w:t xml:space="preserve">(18 x 112) dans les exemples de la </w:t>
      </w:r>
      <w:proofErr w:type="spellStart"/>
      <w:r w:rsidR="006E524B">
        <w:rPr>
          <w:rFonts w:ascii="Times New Roman" w:hAnsi="Times New Roman" w:cs="Times New Roman"/>
          <w:sz w:val="24"/>
          <w:szCs w:val="24"/>
          <w:lang w:val="fr-FR"/>
        </w:rPr>
        <w:t>fonciton</w:t>
      </w:r>
      <w:proofErr w:type="spellEnd"/>
      <w:r w:rsidR="006E524B">
        <w:rPr>
          <w:rFonts w:ascii="Times New Roman" w:hAnsi="Times New Roman" w:cs="Times New Roman"/>
          <w:sz w:val="24"/>
          <w:szCs w:val="24"/>
          <w:lang w:val="fr-FR"/>
        </w:rPr>
        <w:t xml:space="preserve"> </w:t>
      </w:r>
      <w:proofErr w:type="spellStart"/>
      <w:proofErr w:type="gramStart"/>
      <w:r w:rsidR="006E524B">
        <w:rPr>
          <w:rFonts w:ascii="Times New Roman" w:hAnsi="Times New Roman" w:cs="Times New Roman"/>
          <w:sz w:val="24"/>
          <w:szCs w:val="24"/>
          <w:lang w:val="fr-FR"/>
        </w:rPr>
        <w:t>dist.genpop</w:t>
      </w:r>
      <w:proofErr w:type="spellEnd"/>
      <w:r w:rsidR="006E524B">
        <w:rPr>
          <w:rFonts w:ascii="Times New Roman" w:hAnsi="Times New Roman" w:cs="Times New Roman"/>
          <w:sz w:val="24"/>
          <w:szCs w:val="24"/>
          <w:lang w:val="fr-FR"/>
        </w:rPr>
        <w:t>(</w:t>
      </w:r>
      <w:proofErr w:type="gramEnd"/>
      <w:r w:rsidR="006E524B">
        <w:rPr>
          <w:rFonts w:ascii="Times New Roman" w:hAnsi="Times New Roman" w:cs="Times New Roman"/>
          <w:sz w:val="24"/>
          <w:szCs w:val="24"/>
          <w:lang w:val="fr-FR"/>
        </w:rPr>
        <w:t>).</w:t>
      </w:r>
    </w:p>
    <w:p w14:paraId="1CB0DBCE" w14:textId="66C6EE8C" w:rsidR="006F7EBB" w:rsidRDefault="006F7EBB" w:rsidP="006F7EBB">
      <w:pPr>
        <w:pStyle w:val="Commentaire"/>
        <w:rPr>
          <w:rFonts w:ascii="Times New Roman" w:hAnsi="Times New Roman" w:cs="Times New Roman"/>
          <w:sz w:val="24"/>
          <w:szCs w:val="24"/>
          <w:lang w:val="fr-FR"/>
        </w:rPr>
      </w:pPr>
      <w:r w:rsidRPr="006F7EBB">
        <w:rPr>
          <w:rFonts w:ascii="Times New Roman" w:hAnsi="Times New Roman" w:cs="Times New Roman"/>
          <w:sz w:val="24"/>
          <w:szCs w:val="24"/>
          <w:lang w:val="fr-FR"/>
        </w:rPr>
        <w:t>Je suggère également de présent</w:t>
      </w:r>
      <w:r>
        <w:rPr>
          <w:rFonts w:ascii="Times New Roman" w:hAnsi="Times New Roman" w:cs="Times New Roman"/>
          <w:sz w:val="24"/>
          <w:szCs w:val="24"/>
          <w:lang w:val="fr-FR"/>
        </w:rPr>
        <w:t>e</w:t>
      </w:r>
      <w:r w:rsidRPr="006F7EBB">
        <w:rPr>
          <w:rFonts w:ascii="Times New Roman" w:hAnsi="Times New Roman" w:cs="Times New Roman"/>
          <w:sz w:val="24"/>
          <w:szCs w:val="24"/>
          <w:lang w:val="fr-FR"/>
        </w:rPr>
        <w:t>r d</w:t>
      </w:r>
      <w:r>
        <w:rPr>
          <w:rFonts w:ascii="Times New Roman" w:hAnsi="Times New Roman" w:cs="Times New Roman"/>
          <w:sz w:val="24"/>
          <w:szCs w:val="24"/>
          <w:lang w:val="fr-FR"/>
        </w:rPr>
        <w:t>ans le petit exemple un locus à 2 allèles et un autre possédant</w:t>
      </w:r>
      <w:r w:rsidRPr="006F7EBB">
        <w:rPr>
          <w:rFonts w:ascii="Times New Roman" w:hAnsi="Times New Roman" w:cs="Times New Roman"/>
          <w:sz w:val="24"/>
          <w:szCs w:val="24"/>
          <w:lang w:val="fr-FR"/>
        </w:rPr>
        <w:t xml:space="preserve"> 3</w:t>
      </w:r>
      <w:r w:rsidR="006E524B">
        <w:rPr>
          <w:rFonts w:ascii="Times New Roman" w:hAnsi="Times New Roman" w:cs="Times New Roman"/>
          <w:sz w:val="24"/>
          <w:szCs w:val="24"/>
          <w:lang w:val="fr-FR"/>
        </w:rPr>
        <w:t xml:space="preserve"> ou 4</w:t>
      </w:r>
      <w:r w:rsidRPr="006F7EBB">
        <w:rPr>
          <w:rFonts w:ascii="Times New Roman" w:hAnsi="Times New Roman" w:cs="Times New Roman"/>
          <w:sz w:val="24"/>
          <w:szCs w:val="24"/>
          <w:lang w:val="fr-FR"/>
        </w:rPr>
        <w:t xml:space="preserve"> allèles afin de dissiper l’impression que la </w:t>
      </w:r>
      <w:r>
        <w:rPr>
          <w:rFonts w:ascii="Times New Roman" w:hAnsi="Times New Roman" w:cs="Times New Roman"/>
          <w:sz w:val="24"/>
          <w:szCs w:val="24"/>
          <w:lang w:val="fr-FR"/>
        </w:rPr>
        <w:t>mé</w:t>
      </w:r>
      <w:r w:rsidRPr="006F7EBB">
        <w:rPr>
          <w:rFonts w:ascii="Times New Roman" w:hAnsi="Times New Roman" w:cs="Times New Roman"/>
          <w:sz w:val="24"/>
          <w:szCs w:val="24"/>
          <w:lang w:val="fr-FR"/>
        </w:rPr>
        <w:t>thod</w:t>
      </w:r>
      <w:r>
        <w:rPr>
          <w:rFonts w:ascii="Times New Roman" w:hAnsi="Times New Roman" w:cs="Times New Roman"/>
          <w:sz w:val="24"/>
          <w:szCs w:val="24"/>
          <w:lang w:val="fr-FR"/>
        </w:rPr>
        <w:t>e</w:t>
      </w:r>
      <w:r w:rsidRPr="006F7EBB">
        <w:rPr>
          <w:rFonts w:ascii="Times New Roman" w:hAnsi="Times New Roman" w:cs="Times New Roman"/>
          <w:sz w:val="24"/>
          <w:szCs w:val="24"/>
          <w:lang w:val="fr-FR"/>
        </w:rPr>
        <w:t xml:space="preserve"> ne serait applicable qu’</w:t>
      </w:r>
      <w:r>
        <w:rPr>
          <w:rFonts w:ascii="Times New Roman" w:hAnsi="Times New Roman" w:cs="Times New Roman"/>
          <w:sz w:val="24"/>
          <w:szCs w:val="24"/>
          <w:lang w:val="fr-FR"/>
        </w:rPr>
        <w:t>à</w:t>
      </w:r>
      <w:r w:rsidRPr="006F7EBB">
        <w:rPr>
          <w:rFonts w:ascii="Times New Roman" w:hAnsi="Times New Roman" w:cs="Times New Roman"/>
          <w:sz w:val="24"/>
          <w:szCs w:val="24"/>
          <w:lang w:val="fr-FR"/>
        </w:rPr>
        <w:t xml:space="preserve"> des </w:t>
      </w:r>
      <w:proofErr w:type="spellStart"/>
      <w:r w:rsidRPr="006F7EBB">
        <w:rPr>
          <w:rFonts w:ascii="Times New Roman" w:hAnsi="Times New Roman" w:cs="Times New Roman"/>
          <w:sz w:val="24"/>
          <w:szCs w:val="24"/>
          <w:lang w:val="fr-FR"/>
        </w:rPr>
        <w:t>loci</w:t>
      </w:r>
      <w:proofErr w:type="spellEnd"/>
      <w:r w:rsidRPr="006F7EBB">
        <w:rPr>
          <w:rFonts w:ascii="Times New Roman" w:hAnsi="Times New Roman" w:cs="Times New Roman"/>
          <w:sz w:val="24"/>
          <w:szCs w:val="24"/>
          <w:lang w:val="fr-FR"/>
        </w:rPr>
        <w:t xml:space="preserve"> pos</w:t>
      </w:r>
      <w:r>
        <w:rPr>
          <w:rFonts w:ascii="Times New Roman" w:hAnsi="Times New Roman" w:cs="Times New Roman"/>
          <w:sz w:val="24"/>
          <w:szCs w:val="24"/>
          <w:lang w:val="fr-FR"/>
        </w:rPr>
        <w:t>s</w:t>
      </w:r>
      <w:r w:rsidRPr="006F7EBB">
        <w:rPr>
          <w:rFonts w:ascii="Times New Roman" w:hAnsi="Times New Roman" w:cs="Times New Roman"/>
          <w:sz w:val="24"/>
          <w:szCs w:val="24"/>
          <w:lang w:val="fr-FR"/>
        </w:rPr>
        <w:t>édant 2 allèles</w:t>
      </w:r>
      <w:r>
        <w:rPr>
          <w:rFonts w:ascii="Times New Roman" w:hAnsi="Times New Roman" w:cs="Times New Roman"/>
          <w:sz w:val="24"/>
          <w:szCs w:val="24"/>
          <w:lang w:val="fr-FR"/>
        </w:rPr>
        <w:t xml:space="preserve"> seulement</w:t>
      </w:r>
      <w:r w:rsidRPr="006F7EBB">
        <w:rPr>
          <w:rFonts w:ascii="Times New Roman" w:hAnsi="Times New Roman" w:cs="Times New Roman"/>
          <w:sz w:val="24"/>
          <w:szCs w:val="24"/>
          <w:lang w:val="fr-FR"/>
        </w:rPr>
        <w:t>.</w:t>
      </w:r>
    </w:p>
    <w:p w14:paraId="47ED25BB" w14:textId="77777777" w:rsidR="005F2D14" w:rsidRPr="006F7EBB" w:rsidRDefault="005F2D14" w:rsidP="006F7EBB">
      <w:pPr>
        <w:pStyle w:val="Commentaire"/>
        <w:rPr>
          <w:rFonts w:ascii="Times New Roman" w:hAnsi="Times New Roman" w:cs="Times New Roman"/>
          <w:sz w:val="24"/>
          <w:szCs w:val="24"/>
          <w:lang w:val="fr-FR"/>
        </w:rPr>
      </w:pPr>
    </w:p>
    <w:p w14:paraId="6FCD641A" w14:textId="77777777" w:rsidR="006F7EBB" w:rsidRDefault="006F7EBB">
      <w:pPr>
        <w:rPr>
          <w:rFonts w:ascii="Times New Roman" w:hAnsi="Times New Roman" w:cs="Times New Roman"/>
        </w:rPr>
      </w:pPr>
      <w:r>
        <w:rPr>
          <w:rFonts w:ascii="Times New Roman" w:hAnsi="Times New Roman" w:cs="Times New Roman"/>
        </w:rPr>
        <w:t xml:space="preserve">2. Fonction TGI.R – </w:t>
      </w:r>
      <w:r w:rsidR="00DB2B11">
        <w:rPr>
          <w:rFonts w:ascii="Times New Roman" w:hAnsi="Times New Roman" w:cs="Times New Roman"/>
        </w:rPr>
        <w:t>Je suggère d’être plus explicite dans les lignes de documentation au-dessus de la fonction :</w:t>
      </w:r>
    </w:p>
    <w:p w14:paraId="35862C3D" w14:textId="77777777" w:rsidR="00DB2B11" w:rsidRDefault="00DB2B11">
      <w:pPr>
        <w:rPr>
          <w:rFonts w:ascii="Times New Roman" w:hAnsi="Times New Roman" w:cs="Times New Roman"/>
        </w:rPr>
      </w:pPr>
    </w:p>
    <w:p w14:paraId="775BDE1F" w14:textId="23795C9B" w:rsidR="00DB2B11" w:rsidRDefault="00DB2B1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method</w:t>
      </w:r>
      <w:proofErr w:type="spellEnd"/>
      <w:proofErr w:type="gramEnd"/>
      <w:r>
        <w:rPr>
          <w:rFonts w:ascii="Times New Roman" w:hAnsi="Times New Roman" w:cs="Times New Roman"/>
        </w:rPr>
        <w:t xml:space="preserve"> : a </w:t>
      </w:r>
      <w:proofErr w:type="spellStart"/>
      <w:r>
        <w:rPr>
          <w:rFonts w:ascii="Times New Roman" w:hAnsi="Times New Roman" w:cs="Times New Roman"/>
        </w:rPr>
        <w:t>number</w:t>
      </w:r>
      <w:proofErr w:type="spellEnd"/>
      <w:r>
        <w:rPr>
          <w:rFonts w:ascii="Times New Roman" w:hAnsi="Times New Roman" w:cs="Times New Roman"/>
        </w:rPr>
        <w:t xml:space="preserve"> </w:t>
      </w:r>
      <w:proofErr w:type="spellStart"/>
      <w:r>
        <w:rPr>
          <w:rFonts w:ascii="Times New Roman" w:hAnsi="Times New Roman" w:cs="Times New Roman"/>
        </w:rPr>
        <w:t>between</w:t>
      </w:r>
      <w:proofErr w:type="spellEnd"/>
      <w:r>
        <w:rPr>
          <w:rFonts w:ascii="Times New Roman" w:hAnsi="Times New Roman" w:cs="Times New Roman"/>
        </w:rPr>
        <w:t xml:space="preserve"> 1 and 5. Five </w:t>
      </w:r>
      <w:proofErr w:type="spellStart"/>
      <w:r>
        <w:rPr>
          <w:rFonts w:ascii="Times New Roman" w:hAnsi="Times New Roman" w:cs="Times New Roman"/>
        </w:rPr>
        <w:t>genetic</w:t>
      </w:r>
      <w:proofErr w:type="spellEnd"/>
      <w:r>
        <w:rPr>
          <w:rFonts w:ascii="Times New Roman" w:hAnsi="Times New Roman" w:cs="Times New Roman"/>
        </w:rPr>
        <w:t xml:space="preserve"> distances are </w:t>
      </w:r>
      <w:proofErr w:type="spellStart"/>
      <w:r>
        <w:rPr>
          <w:rFonts w:ascii="Times New Roman" w:hAnsi="Times New Roman" w:cs="Times New Roman"/>
        </w:rPr>
        <w:t>available</w:t>
      </w:r>
      <w:proofErr w:type="spellEnd"/>
      <w:r>
        <w:rPr>
          <w:rFonts w:ascii="Times New Roman" w:hAnsi="Times New Roman" w:cs="Times New Roman"/>
        </w:rPr>
        <w:t xml:space="preserve"> in </w:t>
      </w:r>
      <w:proofErr w:type="spellStart"/>
      <w:r>
        <w:rPr>
          <w:rFonts w:ascii="Times New Roman" w:hAnsi="Times New Roman" w:cs="Times New Roman"/>
        </w:rPr>
        <w:t>function</w:t>
      </w:r>
      <w:proofErr w:type="spellEnd"/>
      <w:r>
        <w:rPr>
          <w:rFonts w:ascii="Times New Roman" w:hAnsi="Times New Roman" w:cs="Times New Roman"/>
        </w:rPr>
        <w:t xml:space="preserve"> </w:t>
      </w:r>
      <w:proofErr w:type="spellStart"/>
      <w:r>
        <w:rPr>
          <w:rFonts w:ascii="Times New Roman" w:hAnsi="Times New Roman" w:cs="Times New Roman"/>
        </w:rPr>
        <w:t>dist.genpop</w:t>
      </w:r>
      <w:proofErr w:type="spellEnd"/>
      <w:r>
        <w:rPr>
          <w:rFonts w:ascii="Times New Roman" w:hAnsi="Times New Roman" w:cs="Times New Roman"/>
        </w:rPr>
        <w:t xml:space="preserve"> of the </w:t>
      </w:r>
      <w:proofErr w:type="spellStart"/>
      <w:r>
        <w:rPr>
          <w:rFonts w:ascii="Times New Roman" w:hAnsi="Times New Roman" w:cs="Times New Roman"/>
        </w:rPr>
        <w:t>adegenet</w:t>
      </w:r>
      <w:proofErr w:type="spellEnd"/>
      <w:r>
        <w:rPr>
          <w:rFonts w:ascii="Times New Roman" w:hAnsi="Times New Roman" w:cs="Times New Roman"/>
        </w:rPr>
        <w:t xml:space="preserve"> package. </w:t>
      </w:r>
      <w:proofErr w:type="spellStart"/>
      <w:r>
        <w:rPr>
          <w:rFonts w:ascii="Times New Roman" w:hAnsi="Times New Roman" w:cs="Times New Roman"/>
        </w:rPr>
        <w:t>They</w:t>
      </w:r>
      <w:proofErr w:type="spellEnd"/>
      <w:r>
        <w:rPr>
          <w:rFonts w:ascii="Times New Roman" w:hAnsi="Times New Roman" w:cs="Times New Roman"/>
        </w:rPr>
        <w:t xml:space="preserve"> are : (1) </w:t>
      </w:r>
      <w:proofErr w:type="spellStart"/>
      <w:r>
        <w:rPr>
          <w:rFonts w:ascii="Times New Roman" w:hAnsi="Times New Roman" w:cs="Times New Roman"/>
        </w:rPr>
        <w:t>Nei’s</w:t>
      </w:r>
      <w:proofErr w:type="spellEnd"/>
      <w:r>
        <w:rPr>
          <w:rFonts w:ascii="Times New Roman" w:hAnsi="Times New Roman" w:cs="Times New Roman"/>
        </w:rPr>
        <w:t xml:space="preserve"> D, (2) Edwards’ </w:t>
      </w:r>
      <w:proofErr w:type="spellStart"/>
      <w:r>
        <w:rPr>
          <w:rFonts w:ascii="Times New Roman" w:hAnsi="Times New Roman" w:cs="Times New Roman"/>
        </w:rPr>
        <w:t>angular</w:t>
      </w:r>
      <w:proofErr w:type="spellEnd"/>
      <w:r>
        <w:rPr>
          <w:rFonts w:ascii="Times New Roman" w:hAnsi="Times New Roman" w:cs="Times New Roman"/>
        </w:rPr>
        <w:t xml:space="preserve"> D, (3) Reynolds’ </w:t>
      </w:r>
      <w:proofErr w:type="spellStart"/>
      <w:r>
        <w:rPr>
          <w:rFonts w:ascii="Times New Roman" w:hAnsi="Times New Roman" w:cs="Times New Roman"/>
        </w:rPr>
        <w:t>coancestry</w:t>
      </w:r>
      <w:proofErr w:type="spellEnd"/>
      <w:r>
        <w:rPr>
          <w:rFonts w:ascii="Times New Roman" w:hAnsi="Times New Roman" w:cs="Times New Roman"/>
        </w:rPr>
        <w:t xml:space="preserve"> </w:t>
      </w:r>
      <w:proofErr w:type="gramStart"/>
      <w:r>
        <w:rPr>
          <w:rFonts w:ascii="Times New Roman" w:hAnsi="Times New Roman" w:cs="Times New Roman"/>
        </w:rPr>
        <w:t>coefficient</w:t>
      </w:r>
      <w:proofErr w:type="gramEnd"/>
      <w:r>
        <w:rPr>
          <w:rFonts w:ascii="Times New Roman" w:hAnsi="Times New Roman" w:cs="Times New Roman"/>
        </w:rPr>
        <w:t xml:space="preserve">, (4) Rogers’ D, (5) </w:t>
      </w:r>
      <w:proofErr w:type="spellStart"/>
      <w:r>
        <w:rPr>
          <w:rFonts w:ascii="Times New Roman" w:hAnsi="Times New Roman" w:cs="Times New Roman"/>
        </w:rPr>
        <w:t>Prevosti’s</w:t>
      </w:r>
      <w:proofErr w:type="spellEnd"/>
      <w:r>
        <w:rPr>
          <w:rFonts w:ascii="Times New Roman" w:hAnsi="Times New Roman" w:cs="Times New Roman"/>
        </w:rPr>
        <w:t xml:space="preserve"> </w:t>
      </w:r>
      <w:proofErr w:type="spellStart"/>
      <w:r>
        <w:rPr>
          <w:rFonts w:ascii="Times New Roman" w:hAnsi="Times New Roman" w:cs="Times New Roman"/>
        </w:rPr>
        <w:t>absolute</w:t>
      </w:r>
      <w:proofErr w:type="spellEnd"/>
      <w:r>
        <w:rPr>
          <w:rFonts w:ascii="Times New Roman" w:hAnsi="Times New Roman" w:cs="Times New Roman"/>
        </w:rPr>
        <w:t xml:space="preserve"> </w:t>
      </w:r>
      <w:proofErr w:type="spellStart"/>
      <w:r>
        <w:rPr>
          <w:rFonts w:ascii="Times New Roman" w:hAnsi="Times New Roman" w:cs="Times New Roman"/>
        </w:rPr>
        <w:t>genetic</w:t>
      </w:r>
      <w:proofErr w:type="spellEnd"/>
      <w:r>
        <w:rPr>
          <w:rFonts w:ascii="Times New Roman" w:hAnsi="Times New Roman" w:cs="Times New Roman"/>
        </w:rPr>
        <w:t xml:space="preserve"> D.</w:t>
      </w:r>
      <w:r w:rsidR="009C26B7">
        <w:rPr>
          <w:rFonts w:ascii="Times New Roman" w:hAnsi="Times New Roman" w:cs="Times New Roman"/>
        </w:rPr>
        <w:t xml:space="preserve"> </w:t>
      </w:r>
      <w:proofErr w:type="spellStart"/>
      <w:r w:rsidR="009C26B7">
        <w:rPr>
          <w:rFonts w:ascii="Times New Roman" w:hAnsi="Times New Roman" w:cs="Times New Roman"/>
        </w:rPr>
        <w:t>Methods</w:t>
      </w:r>
      <w:proofErr w:type="spellEnd"/>
      <w:r w:rsidR="009C26B7">
        <w:rPr>
          <w:rFonts w:ascii="Times New Roman" w:hAnsi="Times New Roman" w:cs="Times New Roman"/>
        </w:rPr>
        <w:t xml:space="preserve"> 2, 3 and 4 </w:t>
      </w:r>
      <w:proofErr w:type="spellStart"/>
      <w:r w:rsidR="009C26B7">
        <w:rPr>
          <w:rFonts w:ascii="Times New Roman" w:hAnsi="Times New Roman" w:cs="Times New Roman"/>
        </w:rPr>
        <w:t>produce</w:t>
      </w:r>
      <w:proofErr w:type="spellEnd"/>
      <w:r w:rsidR="009C26B7">
        <w:rPr>
          <w:rFonts w:ascii="Times New Roman" w:hAnsi="Times New Roman" w:cs="Times New Roman"/>
        </w:rPr>
        <w:t xml:space="preserve"> </w:t>
      </w:r>
      <w:proofErr w:type="spellStart"/>
      <w:r w:rsidR="009C26B7">
        <w:rPr>
          <w:rFonts w:ascii="Times New Roman" w:hAnsi="Times New Roman" w:cs="Times New Roman"/>
        </w:rPr>
        <w:t>Euclidean</w:t>
      </w:r>
      <w:proofErr w:type="spellEnd"/>
      <w:r w:rsidR="009C26B7">
        <w:rPr>
          <w:rFonts w:ascii="Times New Roman" w:hAnsi="Times New Roman" w:cs="Times New Roman"/>
        </w:rPr>
        <w:t xml:space="preserve"> distances, </w:t>
      </w:r>
      <w:proofErr w:type="spellStart"/>
      <w:r w:rsidR="00A77862">
        <w:rPr>
          <w:rFonts w:ascii="Times New Roman" w:hAnsi="Times New Roman" w:cs="Times New Roman"/>
        </w:rPr>
        <w:t>whereas</w:t>
      </w:r>
      <w:proofErr w:type="spellEnd"/>
      <w:r w:rsidR="00A77862">
        <w:rPr>
          <w:rFonts w:ascii="Times New Roman" w:hAnsi="Times New Roman" w:cs="Times New Roman"/>
        </w:rPr>
        <w:t xml:space="preserve"> </w:t>
      </w:r>
      <w:proofErr w:type="spellStart"/>
      <w:r w:rsidR="009C26B7">
        <w:rPr>
          <w:rFonts w:ascii="Times New Roman" w:hAnsi="Times New Roman" w:cs="Times New Roman"/>
        </w:rPr>
        <w:t>methods</w:t>
      </w:r>
      <w:proofErr w:type="spellEnd"/>
      <w:r w:rsidR="00A77862">
        <w:rPr>
          <w:rFonts w:ascii="Times New Roman" w:hAnsi="Times New Roman" w:cs="Times New Roman"/>
        </w:rPr>
        <w:t xml:space="preserve"> 1 and 5 </w:t>
      </w:r>
      <w:proofErr w:type="spellStart"/>
      <w:r w:rsidR="00A77862">
        <w:rPr>
          <w:rFonts w:ascii="Times New Roman" w:hAnsi="Times New Roman" w:cs="Times New Roman"/>
        </w:rPr>
        <w:t>produce</w:t>
      </w:r>
      <w:proofErr w:type="spellEnd"/>
      <w:r w:rsidR="00A77862">
        <w:rPr>
          <w:rFonts w:ascii="Times New Roman" w:hAnsi="Times New Roman" w:cs="Times New Roman"/>
        </w:rPr>
        <w:t xml:space="preserve"> non-</w:t>
      </w:r>
      <w:proofErr w:type="spellStart"/>
      <w:r w:rsidR="00A77862">
        <w:rPr>
          <w:rFonts w:ascii="Times New Roman" w:hAnsi="Times New Roman" w:cs="Times New Roman"/>
        </w:rPr>
        <w:t>Euclidean</w:t>
      </w:r>
      <w:proofErr w:type="spellEnd"/>
      <w:r w:rsidR="00A77862">
        <w:rPr>
          <w:rFonts w:ascii="Times New Roman" w:hAnsi="Times New Roman" w:cs="Times New Roman"/>
        </w:rPr>
        <w:t xml:space="preserve"> distances, </w:t>
      </w:r>
      <w:proofErr w:type="spellStart"/>
      <w:r w:rsidR="00A77862">
        <w:rPr>
          <w:rFonts w:ascii="Times New Roman" w:hAnsi="Times New Roman" w:cs="Times New Roman"/>
        </w:rPr>
        <w:t>which</w:t>
      </w:r>
      <w:proofErr w:type="spellEnd"/>
      <w:r w:rsidR="00A77862">
        <w:rPr>
          <w:rFonts w:ascii="Times New Roman" w:hAnsi="Times New Roman" w:cs="Times New Roman"/>
        </w:rPr>
        <w:t xml:space="preserve"> </w:t>
      </w:r>
      <w:proofErr w:type="spellStart"/>
      <w:r w:rsidR="00A77862">
        <w:rPr>
          <w:rFonts w:ascii="Times New Roman" w:hAnsi="Times New Roman" w:cs="Times New Roman"/>
        </w:rPr>
        <w:t>produce</w:t>
      </w:r>
      <w:proofErr w:type="spellEnd"/>
      <w:r w:rsidR="00A77862">
        <w:rPr>
          <w:rFonts w:ascii="Times New Roman" w:hAnsi="Times New Roman" w:cs="Times New Roman"/>
        </w:rPr>
        <w:t xml:space="preserve"> </w:t>
      </w:r>
      <w:proofErr w:type="spellStart"/>
      <w:r w:rsidR="00A77862">
        <w:rPr>
          <w:rFonts w:ascii="Times New Roman" w:hAnsi="Times New Roman" w:cs="Times New Roman"/>
        </w:rPr>
        <w:t>negative</w:t>
      </w:r>
      <w:proofErr w:type="spellEnd"/>
      <w:r w:rsidR="00A77862">
        <w:rPr>
          <w:rFonts w:ascii="Times New Roman" w:hAnsi="Times New Roman" w:cs="Times New Roman"/>
        </w:rPr>
        <w:t xml:space="preserve"> </w:t>
      </w:r>
      <w:proofErr w:type="spellStart"/>
      <w:r w:rsidR="00A77862">
        <w:rPr>
          <w:rFonts w:ascii="Times New Roman" w:hAnsi="Times New Roman" w:cs="Times New Roman"/>
        </w:rPr>
        <w:t>eigenvalues</w:t>
      </w:r>
      <w:proofErr w:type="spellEnd"/>
      <w:r w:rsidR="00A77862">
        <w:rPr>
          <w:rFonts w:ascii="Times New Roman" w:hAnsi="Times New Roman" w:cs="Times New Roman"/>
        </w:rPr>
        <w:t xml:space="preserve"> and </w:t>
      </w:r>
      <w:proofErr w:type="spellStart"/>
      <w:r w:rsidR="00A77862">
        <w:rPr>
          <w:rFonts w:ascii="Times New Roman" w:hAnsi="Times New Roman" w:cs="Times New Roman"/>
        </w:rPr>
        <w:t>complex</w:t>
      </w:r>
      <w:proofErr w:type="spellEnd"/>
      <w:r w:rsidR="00A77862">
        <w:rPr>
          <w:rFonts w:ascii="Times New Roman" w:hAnsi="Times New Roman" w:cs="Times New Roman"/>
        </w:rPr>
        <w:t xml:space="preserve"> </w:t>
      </w:r>
      <w:proofErr w:type="spellStart"/>
      <w:r w:rsidR="00A77862">
        <w:rPr>
          <w:rFonts w:ascii="Times New Roman" w:hAnsi="Times New Roman" w:cs="Times New Roman"/>
        </w:rPr>
        <w:t>eigenvectors</w:t>
      </w:r>
      <w:proofErr w:type="spellEnd"/>
      <w:r w:rsidR="00A77862">
        <w:rPr>
          <w:rFonts w:ascii="Times New Roman" w:hAnsi="Times New Roman" w:cs="Times New Roman"/>
        </w:rPr>
        <w:t xml:space="preserve"> in principal </w:t>
      </w:r>
      <w:proofErr w:type="spellStart"/>
      <w:r w:rsidR="00A77862">
        <w:rPr>
          <w:rFonts w:ascii="Times New Roman" w:hAnsi="Times New Roman" w:cs="Times New Roman"/>
        </w:rPr>
        <w:t>coordinate</w:t>
      </w:r>
      <w:proofErr w:type="spellEnd"/>
      <w:r w:rsidR="00A77862">
        <w:rPr>
          <w:rFonts w:ascii="Times New Roman" w:hAnsi="Times New Roman" w:cs="Times New Roman"/>
        </w:rPr>
        <w:t xml:space="preserve"> </w:t>
      </w:r>
      <w:proofErr w:type="spellStart"/>
      <w:r w:rsidR="00A77862">
        <w:rPr>
          <w:rFonts w:ascii="Times New Roman" w:hAnsi="Times New Roman" w:cs="Times New Roman"/>
        </w:rPr>
        <w:t>analysis</w:t>
      </w:r>
      <w:proofErr w:type="spellEnd"/>
      <w:r w:rsidR="00A77862">
        <w:rPr>
          <w:rFonts w:ascii="Times New Roman" w:hAnsi="Times New Roman" w:cs="Times New Roman"/>
        </w:rPr>
        <w:t>.</w:t>
      </w:r>
    </w:p>
    <w:p w14:paraId="1A6553C9" w14:textId="77777777" w:rsidR="00DB2B11" w:rsidRDefault="00DB2B11">
      <w:pPr>
        <w:rPr>
          <w:rFonts w:ascii="Times New Roman" w:hAnsi="Times New Roman" w:cs="Times New Roman"/>
        </w:rPr>
      </w:pPr>
    </w:p>
    <w:p w14:paraId="3C4BF7B3" w14:textId="77777777" w:rsidR="00DB2B11" w:rsidRDefault="00DB2B11">
      <w:pPr>
        <w:rPr>
          <w:rFonts w:ascii="Times New Roman" w:hAnsi="Times New Roman" w:cs="Times New Roman"/>
        </w:rPr>
      </w:pPr>
      <w:r>
        <w:rPr>
          <w:rFonts w:ascii="Times New Roman" w:hAnsi="Times New Roman" w:cs="Times New Roman"/>
        </w:rPr>
        <w:t xml:space="preserve">Indiquer aussi dans la section </w:t>
      </w:r>
      <w:r w:rsidRPr="005F2D14">
        <w:rPr>
          <w:rFonts w:ascii="Times New Roman" w:hAnsi="Times New Roman" w:cs="Times New Roman"/>
          <w:i/>
        </w:rPr>
        <w:t>Software</w:t>
      </w:r>
      <w:r>
        <w:rPr>
          <w:rFonts w:ascii="Times New Roman" w:hAnsi="Times New Roman" w:cs="Times New Roman"/>
        </w:rPr>
        <w:t xml:space="preserve"> de l’article que la fonction TGI donne </w:t>
      </w:r>
      <w:r w:rsidR="005F2D14">
        <w:rPr>
          <w:rFonts w:ascii="Times New Roman" w:hAnsi="Times New Roman" w:cs="Times New Roman"/>
        </w:rPr>
        <w:t>directement accès à ces cinq</w:t>
      </w:r>
      <w:r>
        <w:rPr>
          <w:rFonts w:ascii="Times New Roman" w:hAnsi="Times New Roman" w:cs="Times New Roman"/>
        </w:rPr>
        <w:t xml:space="preserve"> distances </w:t>
      </w:r>
      <w:r w:rsidR="005F2D14">
        <w:rPr>
          <w:rFonts w:ascii="Times New Roman" w:hAnsi="Times New Roman" w:cs="Times New Roman"/>
        </w:rPr>
        <w:t>via</w:t>
      </w:r>
      <w:r>
        <w:rPr>
          <w:rFonts w:ascii="Times New Roman" w:hAnsi="Times New Roman" w:cs="Times New Roman"/>
        </w:rPr>
        <w:t xml:space="preserve"> l’argument </w:t>
      </w:r>
      <w:r w:rsidR="005F2D14" w:rsidRPr="005F2D14">
        <w:rPr>
          <w:rFonts w:ascii="Times New Roman" w:hAnsi="Times New Roman" w:cs="Times New Roman"/>
        </w:rPr>
        <w:t>"</w:t>
      </w:r>
      <w:proofErr w:type="spellStart"/>
      <w:r w:rsidR="005F2D14">
        <w:rPr>
          <w:rFonts w:ascii="Times New Roman" w:hAnsi="Times New Roman" w:cs="Times New Roman"/>
        </w:rPr>
        <w:t>method</w:t>
      </w:r>
      <w:proofErr w:type="spellEnd"/>
      <w:r w:rsidR="005F2D14" w:rsidRPr="005F2D14">
        <w:rPr>
          <w:rFonts w:ascii="Times New Roman" w:hAnsi="Times New Roman" w:cs="Times New Roman"/>
        </w:rPr>
        <w:t>"</w:t>
      </w:r>
      <w:r w:rsidR="005F2D14">
        <w:rPr>
          <w:rFonts w:ascii="Times New Roman" w:hAnsi="Times New Roman" w:cs="Times New Roman"/>
        </w:rPr>
        <w:t xml:space="preserve"> pour le calcul des indices TGI.</w:t>
      </w:r>
    </w:p>
    <w:p w14:paraId="496A51EA" w14:textId="77777777" w:rsidR="005F2D14" w:rsidRDefault="005F2D14">
      <w:pPr>
        <w:rPr>
          <w:rFonts w:ascii="Times New Roman" w:hAnsi="Times New Roman" w:cs="Times New Roman"/>
        </w:rPr>
      </w:pPr>
    </w:p>
    <w:p w14:paraId="0ED54737" w14:textId="77777777" w:rsidR="005F2D14" w:rsidRDefault="005F2D14">
      <w:pPr>
        <w:rPr>
          <w:rFonts w:ascii="Times New Roman" w:hAnsi="Times New Roman" w:cs="Times New Roman"/>
        </w:rPr>
      </w:pPr>
    </w:p>
    <w:p w14:paraId="2C3032D2" w14:textId="17A7926C" w:rsidR="00A77862" w:rsidRDefault="00F16740">
      <w:pPr>
        <w:rPr>
          <w:rFonts w:ascii="Times New Roman" w:hAnsi="Times New Roman" w:cs="Times New Roman"/>
        </w:rPr>
      </w:pPr>
      <w:r>
        <w:rPr>
          <w:rFonts w:ascii="Times New Roman" w:hAnsi="Times New Roman" w:cs="Times New Roman"/>
        </w:rPr>
        <w:t xml:space="preserve">3. </w:t>
      </w:r>
      <w:r w:rsidR="00A77862">
        <w:rPr>
          <w:rFonts w:ascii="Times New Roman" w:hAnsi="Times New Roman" w:cs="Times New Roman"/>
        </w:rPr>
        <w:t>Remarque sur</w:t>
      </w:r>
      <w:r>
        <w:rPr>
          <w:rFonts w:ascii="Times New Roman" w:hAnsi="Times New Roman" w:cs="Times New Roman"/>
        </w:rPr>
        <w:t xml:space="preserve"> la distance de Rogers.</w:t>
      </w:r>
      <w:r w:rsidR="003516FE">
        <w:rPr>
          <w:rFonts w:ascii="Times New Roman" w:hAnsi="Times New Roman" w:cs="Times New Roman"/>
        </w:rPr>
        <w:t xml:space="preserve"> –</w:t>
      </w:r>
      <w:r>
        <w:rPr>
          <w:rFonts w:ascii="Times New Roman" w:hAnsi="Times New Roman" w:cs="Times New Roman"/>
        </w:rPr>
        <w:t xml:space="preserve"> Celle-ci est en fait la distance entre profiles d’abondances relatives (D18 dans </w:t>
      </w:r>
      <w:proofErr w:type="spellStart"/>
      <w:r w:rsidRPr="00A77862">
        <w:rPr>
          <w:rFonts w:ascii="Times New Roman" w:hAnsi="Times New Roman" w:cs="Times New Roman"/>
          <w:i/>
        </w:rPr>
        <w:t>Numerical</w:t>
      </w:r>
      <w:proofErr w:type="spellEnd"/>
      <w:r w:rsidRPr="00A77862">
        <w:rPr>
          <w:rFonts w:ascii="Times New Roman" w:hAnsi="Times New Roman" w:cs="Times New Roman"/>
          <w:i/>
        </w:rPr>
        <w:t xml:space="preserve"> </w:t>
      </w:r>
      <w:proofErr w:type="spellStart"/>
      <w:r w:rsidRPr="00A77862">
        <w:rPr>
          <w:rFonts w:ascii="Times New Roman" w:hAnsi="Times New Roman" w:cs="Times New Roman"/>
          <w:i/>
        </w:rPr>
        <w:t>ecology</w:t>
      </w:r>
      <w:proofErr w:type="spellEnd"/>
      <w:r>
        <w:rPr>
          <w:rFonts w:ascii="Times New Roman" w:hAnsi="Times New Roman" w:cs="Times New Roman"/>
        </w:rPr>
        <w:t xml:space="preserve"> </w:t>
      </w:r>
      <w:r w:rsidR="00A77862">
        <w:rPr>
          <w:rFonts w:ascii="Times New Roman" w:hAnsi="Times New Roman" w:cs="Times New Roman"/>
        </w:rPr>
        <w:t>(</w:t>
      </w:r>
      <w:r>
        <w:rPr>
          <w:rFonts w:ascii="Times New Roman" w:hAnsi="Times New Roman" w:cs="Times New Roman"/>
        </w:rPr>
        <w:t>2</w:t>
      </w:r>
      <w:r w:rsidR="00A77862">
        <w:rPr>
          <w:rFonts w:ascii="Times New Roman" w:hAnsi="Times New Roman" w:cs="Times New Roman"/>
        </w:rPr>
        <w:t xml:space="preserve">018) calculée pour chaque locus. Les valeurs des différents </w:t>
      </w:r>
      <w:proofErr w:type="spellStart"/>
      <w:r w:rsidR="00A77862">
        <w:rPr>
          <w:rFonts w:ascii="Times New Roman" w:hAnsi="Times New Roman" w:cs="Times New Roman"/>
        </w:rPr>
        <w:t>loci</w:t>
      </w:r>
      <w:proofErr w:type="spellEnd"/>
      <w:r>
        <w:rPr>
          <w:rFonts w:ascii="Times New Roman" w:hAnsi="Times New Roman" w:cs="Times New Roman"/>
        </w:rPr>
        <w:t xml:space="preserve"> </w:t>
      </w:r>
      <w:r w:rsidR="00A77862">
        <w:rPr>
          <w:rFonts w:ascii="Times New Roman" w:hAnsi="Times New Roman" w:cs="Times New Roman"/>
        </w:rPr>
        <w:t>sont ensuite</w:t>
      </w:r>
      <w:r>
        <w:rPr>
          <w:rFonts w:ascii="Times New Roman" w:hAnsi="Times New Roman" w:cs="Times New Roman"/>
        </w:rPr>
        <w:t xml:space="preserve"> sommée</w:t>
      </w:r>
      <w:r w:rsidR="00A77862">
        <w:rPr>
          <w:rFonts w:ascii="Times New Roman" w:hAnsi="Times New Roman" w:cs="Times New Roman"/>
        </w:rPr>
        <w:t>s</w:t>
      </w:r>
      <w:r>
        <w:rPr>
          <w:rFonts w:ascii="Times New Roman" w:hAnsi="Times New Roman" w:cs="Times New Roman"/>
        </w:rPr>
        <w:t xml:space="preserve"> et </w:t>
      </w:r>
      <w:r w:rsidR="00A77862">
        <w:rPr>
          <w:rFonts w:ascii="Times New Roman" w:hAnsi="Times New Roman" w:cs="Times New Roman"/>
        </w:rPr>
        <w:t xml:space="preserve">la somme est </w:t>
      </w:r>
      <w:r>
        <w:rPr>
          <w:rFonts w:ascii="Times New Roman" w:hAnsi="Times New Roman" w:cs="Times New Roman"/>
        </w:rPr>
        <w:t xml:space="preserve">divisée par le nombre de </w:t>
      </w:r>
      <w:proofErr w:type="spellStart"/>
      <w:r>
        <w:rPr>
          <w:rFonts w:ascii="Times New Roman" w:hAnsi="Times New Roman" w:cs="Times New Roman"/>
        </w:rPr>
        <w:t>loci</w:t>
      </w:r>
      <w:proofErr w:type="spellEnd"/>
      <w:r>
        <w:rPr>
          <w:rFonts w:ascii="Times New Roman" w:hAnsi="Times New Roman" w:cs="Times New Roman"/>
        </w:rPr>
        <w:t xml:space="preserve">. </w:t>
      </w:r>
    </w:p>
    <w:p w14:paraId="5F7E19AA" w14:textId="77777777" w:rsidR="00A77862" w:rsidRDefault="00A77862">
      <w:pPr>
        <w:rPr>
          <w:rFonts w:ascii="Times New Roman" w:hAnsi="Times New Roman" w:cs="Times New Roman"/>
        </w:rPr>
      </w:pPr>
    </w:p>
    <w:p w14:paraId="20C353BC" w14:textId="31E69FDD" w:rsidR="00F16740" w:rsidRDefault="00F16740">
      <w:pPr>
        <w:rPr>
          <w:rFonts w:ascii="Times New Roman" w:hAnsi="Times New Roman" w:cs="Times New Roman"/>
        </w:rPr>
      </w:pPr>
      <w:r>
        <w:rPr>
          <w:rFonts w:ascii="Times New Roman" w:hAnsi="Times New Roman" w:cs="Times New Roman"/>
        </w:rPr>
        <w:t xml:space="preserve">Il manque certaines propriétés intéressantes à </w:t>
      </w:r>
      <w:r w:rsidR="003516FE">
        <w:rPr>
          <w:rFonts w:ascii="Times New Roman" w:hAnsi="Times New Roman" w:cs="Times New Roman"/>
        </w:rPr>
        <w:t>la</w:t>
      </w:r>
      <w:r>
        <w:rPr>
          <w:rFonts w:ascii="Times New Roman" w:hAnsi="Times New Roman" w:cs="Times New Roman"/>
        </w:rPr>
        <w:t xml:space="preserve"> distance</w:t>
      </w:r>
      <w:r w:rsidR="003516FE">
        <w:rPr>
          <w:rFonts w:ascii="Times New Roman" w:hAnsi="Times New Roman" w:cs="Times New Roman"/>
        </w:rPr>
        <w:t xml:space="preserve"> entre profils d’abondances relatives (et donc aussi à la distance de Rogers)</w:t>
      </w:r>
      <w:r>
        <w:rPr>
          <w:rFonts w:ascii="Times New Roman" w:hAnsi="Times New Roman" w:cs="Times New Roman"/>
        </w:rPr>
        <w:t xml:space="preserve">, soit les propriétés P4, P6 et P7 de Legendre &amp; De Caceres (2013) ; voir le tableau 2 de cette publication, p. 957. </w:t>
      </w:r>
      <w:r w:rsidR="00A77862">
        <w:rPr>
          <w:rFonts w:ascii="Times New Roman" w:hAnsi="Times New Roman" w:cs="Times New Roman"/>
        </w:rPr>
        <w:t>Voici les propriétés que cette distance ne possède pas :</w:t>
      </w:r>
      <w:r>
        <w:rPr>
          <w:rFonts w:ascii="Times New Roman" w:hAnsi="Times New Roman" w:cs="Times New Roman"/>
        </w:rPr>
        <w:t xml:space="preserve"> </w:t>
      </w:r>
    </w:p>
    <w:p w14:paraId="4782259C" w14:textId="778FB2A7" w:rsidR="00F16740" w:rsidRDefault="00EB7210">
      <w:pPr>
        <w:rPr>
          <w:rFonts w:ascii="Times New Roman" w:hAnsi="Times New Roman" w:cs="Times New Roman"/>
        </w:rPr>
      </w:pPr>
      <w:r>
        <w:rPr>
          <w:rFonts w:ascii="Times New Roman" w:hAnsi="Times New Roman" w:cs="Times New Roman"/>
        </w:rPr>
        <w:t xml:space="preserve">P5 : </w:t>
      </w:r>
      <w:r w:rsidR="00F16740" w:rsidRPr="00F16740">
        <w:rPr>
          <w:rFonts w:ascii="Times New Roman" w:hAnsi="Times New Roman" w:cs="Times New Roman"/>
        </w:rPr>
        <w:t xml:space="preserve">Sites </w:t>
      </w:r>
      <w:proofErr w:type="spellStart"/>
      <w:r w:rsidR="00F16740" w:rsidRPr="00F16740">
        <w:rPr>
          <w:rFonts w:ascii="Times New Roman" w:hAnsi="Times New Roman" w:cs="Times New Roman"/>
        </w:rPr>
        <w:t>without</w:t>
      </w:r>
      <w:proofErr w:type="spellEnd"/>
      <w:r w:rsidR="00F16740" w:rsidRPr="00F16740">
        <w:rPr>
          <w:rFonts w:ascii="Times New Roman" w:hAnsi="Times New Roman" w:cs="Times New Roman"/>
        </w:rPr>
        <w:t xml:space="preserve"> </w:t>
      </w:r>
      <w:proofErr w:type="spellStart"/>
      <w:r w:rsidR="00F16740" w:rsidRPr="00F16740">
        <w:rPr>
          <w:rFonts w:ascii="Times New Roman" w:hAnsi="Times New Roman" w:cs="Times New Roman"/>
        </w:rPr>
        <w:t>species</w:t>
      </w:r>
      <w:proofErr w:type="spellEnd"/>
      <w:r w:rsidR="00F16740" w:rsidRPr="00F16740">
        <w:rPr>
          <w:rFonts w:ascii="Times New Roman" w:hAnsi="Times New Roman" w:cs="Times New Roman"/>
        </w:rPr>
        <w:t xml:space="preserve"> in </w:t>
      </w:r>
      <w:proofErr w:type="spellStart"/>
      <w:r w:rsidR="00F16740" w:rsidRPr="00F16740">
        <w:rPr>
          <w:rFonts w:ascii="Times New Roman" w:hAnsi="Times New Roman" w:cs="Times New Roman"/>
        </w:rPr>
        <w:t>common</w:t>
      </w:r>
      <w:proofErr w:type="spellEnd"/>
      <w:r w:rsidR="00F16740" w:rsidRPr="00F16740">
        <w:rPr>
          <w:rFonts w:ascii="Times New Roman" w:hAnsi="Times New Roman" w:cs="Times New Roman"/>
        </w:rPr>
        <w:t xml:space="preserve"> have the </w:t>
      </w:r>
      <w:proofErr w:type="spellStart"/>
      <w:r w:rsidR="00F16740" w:rsidRPr="00F16740">
        <w:rPr>
          <w:rFonts w:ascii="Times New Roman" w:hAnsi="Times New Roman" w:cs="Times New Roman"/>
        </w:rPr>
        <w:t>largest</w:t>
      </w:r>
      <w:proofErr w:type="spellEnd"/>
      <w:r w:rsidR="00F16740" w:rsidRPr="00F16740">
        <w:rPr>
          <w:rFonts w:ascii="Times New Roman" w:hAnsi="Times New Roman" w:cs="Times New Roman"/>
        </w:rPr>
        <w:t xml:space="preserve"> </w:t>
      </w:r>
      <w:proofErr w:type="spellStart"/>
      <w:r w:rsidR="00F16740" w:rsidRPr="00F16740">
        <w:rPr>
          <w:rFonts w:ascii="Times New Roman" w:hAnsi="Times New Roman" w:cs="Times New Roman"/>
        </w:rPr>
        <w:t>dissimilarity</w:t>
      </w:r>
      <w:proofErr w:type="spellEnd"/>
      <w:r>
        <w:rPr>
          <w:rFonts w:ascii="Times New Roman" w:hAnsi="Times New Roman" w:cs="Times New Roman"/>
        </w:rPr>
        <w:t>.</w:t>
      </w:r>
      <w:r w:rsidR="00F16740">
        <w:rPr>
          <w:rFonts w:ascii="Times New Roman" w:hAnsi="Times New Roman" w:cs="Times New Roman"/>
        </w:rPr>
        <w:t xml:space="preserve"> </w:t>
      </w:r>
      <w:r w:rsidR="00A77862">
        <w:rPr>
          <w:rFonts w:ascii="Times New Roman" w:hAnsi="Times New Roman" w:cs="Times New Roman"/>
        </w:rPr>
        <w:t xml:space="preserve">– </w:t>
      </w:r>
      <w:r w:rsidR="00F16740">
        <w:rPr>
          <w:rFonts w:ascii="Times New Roman" w:hAnsi="Times New Roman" w:cs="Times New Roman"/>
        </w:rPr>
        <w:t xml:space="preserve">Cela n’est pas vrai pour la distance entre les profils d’abondances relatives, donc </w:t>
      </w:r>
      <w:r w:rsidR="003516FE">
        <w:rPr>
          <w:rFonts w:ascii="Times New Roman" w:hAnsi="Times New Roman" w:cs="Times New Roman"/>
        </w:rPr>
        <w:t xml:space="preserve">pas vrai </w:t>
      </w:r>
      <w:r w:rsidR="00F16740">
        <w:rPr>
          <w:rFonts w:ascii="Times New Roman" w:hAnsi="Times New Roman" w:cs="Times New Roman"/>
        </w:rPr>
        <w:t>pour la distance de Rogers.</w:t>
      </w:r>
    </w:p>
    <w:p w14:paraId="72CF6D75" w14:textId="76352832" w:rsidR="00F16740" w:rsidRPr="00F16740" w:rsidRDefault="00F16740" w:rsidP="00F16740">
      <w:pPr>
        <w:rPr>
          <w:rFonts w:ascii="Times New Roman" w:hAnsi="Times New Roman" w:cs="Times New Roman"/>
        </w:rPr>
      </w:pPr>
      <w:r w:rsidRPr="00F16740">
        <w:rPr>
          <w:rFonts w:ascii="Times New Roman" w:hAnsi="Times New Roman" w:cs="Times New Roman"/>
        </w:rPr>
        <w:lastRenderedPageBreak/>
        <w:t xml:space="preserve">P6 – </w:t>
      </w:r>
      <w:proofErr w:type="spellStart"/>
      <w:r w:rsidRPr="00F16740">
        <w:rPr>
          <w:rFonts w:ascii="Times New Roman" w:hAnsi="Times New Roman" w:cs="Times New Roman"/>
        </w:rPr>
        <w:t>Dissimilarity</w:t>
      </w:r>
      <w:proofErr w:type="spellEnd"/>
      <w:r w:rsidRPr="00F16740">
        <w:rPr>
          <w:rFonts w:ascii="Times New Roman" w:hAnsi="Times New Roman" w:cs="Times New Roman"/>
        </w:rPr>
        <w:t xml:space="preserve"> </w:t>
      </w:r>
      <w:proofErr w:type="spellStart"/>
      <w:r w:rsidRPr="00F16740">
        <w:rPr>
          <w:rFonts w:ascii="Times New Roman" w:hAnsi="Times New Roman" w:cs="Times New Roman"/>
        </w:rPr>
        <w:t>does</w:t>
      </w:r>
      <w:proofErr w:type="spellEnd"/>
      <w:r w:rsidRPr="00F16740">
        <w:rPr>
          <w:rFonts w:ascii="Times New Roman" w:hAnsi="Times New Roman" w:cs="Times New Roman"/>
        </w:rPr>
        <w:t xml:space="preserve"> not </w:t>
      </w:r>
      <w:proofErr w:type="spellStart"/>
      <w:r w:rsidRPr="00F16740">
        <w:rPr>
          <w:rFonts w:ascii="Times New Roman" w:hAnsi="Times New Roman" w:cs="Times New Roman"/>
        </w:rPr>
        <w:t>decrease</w:t>
      </w:r>
      <w:proofErr w:type="spellEnd"/>
      <w:r w:rsidRPr="00F16740">
        <w:rPr>
          <w:rFonts w:ascii="Times New Roman" w:hAnsi="Times New Roman" w:cs="Times New Roman"/>
        </w:rPr>
        <w:t xml:space="preserve"> in </w:t>
      </w:r>
      <w:proofErr w:type="spellStart"/>
      <w:r w:rsidRPr="00F16740">
        <w:rPr>
          <w:rFonts w:ascii="Times New Roman" w:hAnsi="Times New Roman" w:cs="Times New Roman"/>
        </w:rPr>
        <w:t>series</w:t>
      </w:r>
      <w:proofErr w:type="spellEnd"/>
      <w:r w:rsidRPr="00F16740">
        <w:rPr>
          <w:rFonts w:ascii="Times New Roman" w:hAnsi="Times New Roman" w:cs="Times New Roman"/>
        </w:rPr>
        <w:t xml:space="preserve"> of </w:t>
      </w:r>
      <w:proofErr w:type="spellStart"/>
      <w:r w:rsidRPr="00F16740">
        <w:rPr>
          <w:rFonts w:ascii="Times New Roman" w:hAnsi="Times New Roman" w:cs="Times New Roman"/>
        </w:rPr>
        <w:t>nested</w:t>
      </w:r>
      <w:proofErr w:type="spellEnd"/>
      <w:r w:rsidRPr="00F16740">
        <w:rPr>
          <w:rFonts w:ascii="Times New Roman" w:hAnsi="Times New Roman" w:cs="Times New Roman"/>
        </w:rPr>
        <w:t xml:space="preserve"> </w:t>
      </w:r>
      <w:proofErr w:type="spellStart"/>
      <w:r w:rsidRPr="00F16740">
        <w:rPr>
          <w:rFonts w:ascii="Times New Roman" w:hAnsi="Times New Roman" w:cs="Times New Roman"/>
        </w:rPr>
        <w:t>species</w:t>
      </w:r>
      <w:proofErr w:type="spellEnd"/>
      <w:r w:rsidRPr="00F16740">
        <w:rPr>
          <w:rFonts w:ascii="Times New Roman" w:hAnsi="Times New Roman" w:cs="Times New Roman"/>
        </w:rPr>
        <w:t xml:space="preserve"> assemblages</w:t>
      </w:r>
      <w:r>
        <w:rPr>
          <w:rFonts w:ascii="Times New Roman" w:hAnsi="Times New Roman" w:cs="Times New Roman"/>
        </w:rPr>
        <w:t>.</w:t>
      </w:r>
      <w:r w:rsidR="00EB7210">
        <w:rPr>
          <w:rFonts w:ascii="Times New Roman" w:hAnsi="Times New Roman" w:cs="Times New Roman"/>
        </w:rPr>
        <w:t xml:space="preserve"> Idem.</w:t>
      </w:r>
    </w:p>
    <w:p w14:paraId="1AA70E3A" w14:textId="7053F222" w:rsidR="00F16740" w:rsidRPr="00F16740" w:rsidRDefault="00F16740" w:rsidP="00F16740">
      <w:pPr>
        <w:rPr>
          <w:rFonts w:ascii="Times New Roman" w:hAnsi="Times New Roman" w:cs="Times New Roman"/>
        </w:rPr>
      </w:pPr>
      <w:r w:rsidRPr="00F16740">
        <w:rPr>
          <w:rFonts w:ascii="Times New Roman" w:hAnsi="Times New Roman" w:cs="Times New Roman"/>
        </w:rPr>
        <w:t xml:space="preserve">P7 – </w:t>
      </w:r>
      <w:proofErr w:type="spellStart"/>
      <w:r w:rsidRPr="00F16740">
        <w:rPr>
          <w:rFonts w:ascii="Times New Roman" w:hAnsi="Times New Roman" w:cs="Times New Roman"/>
        </w:rPr>
        <w:t>Species</w:t>
      </w:r>
      <w:proofErr w:type="spellEnd"/>
      <w:r w:rsidRPr="00F16740">
        <w:rPr>
          <w:rFonts w:ascii="Times New Roman" w:hAnsi="Times New Roman" w:cs="Times New Roman"/>
        </w:rPr>
        <w:t xml:space="preserve"> </w:t>
      </w:r>
      <w:proofErr w:type="spellStart"/>
      <w:r w:rsidRPr="00F16740">
        <w:rPr>
          <w:rFonts w:ascii="Times New Roman" w:hAnsi="Times New Roman" w:cs="Times New Roman"/>
        </w:rPr>
        <w:t>replication</w:t>
      </w:r>
      <w:proofErr w:type="spellEnd"/>
      <w:r w:rsidRPr="00F16740">
        <w:rPr>
          <w:rFonts w:ascii="Times New Roman" w:hAnsi="Times New Roman" w:cs="Times New Roman"/>
        </w:rPr>
        <w:t xml:space="preserve"> invariance.</w:t>
      </w:r>
      <w:r w:rsidR="00EB7210">
        <w:rPr>
          <w:rFonts w:ascii="Times New Roman" w:hAnsi="Times New Roman" w:cs="Times New Roman"/>
        </w:rPr>
        <w:t xml:space="preserve"> Idem.</w:t>
      </w:r>
    </w:p>
    <w:p w14:paraId="65E01EAB" w14:textId="77777777" w:rsidR="00F16740" w:rsidRDefault="00F16740">
      <w:pPr>
        <w:rPr>
          <w:rFonts w:ascii="Times New Roman" w:hAnsi="Times New Roman" w:cs="Times New Roman"/>
        </w:rPr>
      </w:pPr>
    </w:p>
    <w:p w14:paraId="419DB381" w14:textId="70C5A3E7" w:rsidR="00A77862" w:rsidRDefault="00A77862">
      <w:pPr>
        <w:rPr>
          <w:rFonts w:ascii="Times New Roman" w:hAnsi="Times New Roman" w:cs="Times New Roman"/>
        </w:rPr>
      </w:pPr>
      <w:r>
        <w:rPr>
          <w:rFonts w:ascii="Times New Roman" w:hAnsi="Times New Roman" w:cs="Times New Roman"/>
        </w:rPr>
        <w:t xml:space="preserve">Je suggère de conserver cette idée pour un prochain article. Ne mélangeons pas les messages dans cet article-ci. Il faudra cependant alerter, un jour, les généticiens des populations </w:t>
      </w:r>
      <w:r w:rsidR="002D52F8">
        <w:rPr>
          <w:rFonts w:ascii="Times New Roman" w:hAnsi="Times New Roman" w:cs="Times New Roman"/>
        </w:rPr>
        <w:t>quant aux</w:t>
      </w:r>
      <w:r>
        <w:rPr>
          <w:rFonts w:ascii="Times New Roman" w:hAnsi="Times New Roman" w:cs="Times New Roman"/>
        </w:rPr>
        <w:t xml:space="preserve"> propriétés des différentes distances qu’ils utilisent.</w:t>
      </w:r>
    </w:p>
    <w:p w14:paraId="7CF59E03" w14:textId="77777777" w:rsidR="00416185" w:rsidRDefault="00416185">
      <w:pPr>
        <w:rPr>
          <w:rFonts w:ascii="Times New Roman" w:hAnsi="Times New Roman" w:cs="Times New Roman"/>
        </w:rPr>
      </w:pPr>
    </w:p>
    <w:p w14:paraId="75BBC356" w14:textId="063D4D05" w:rsidR="00416185" w:rsidRDefault="00416185">
      <w:pPr>
        <w:rPr>
          <w:rFonts w:ascii="Times New Roman" w:hAnsi="Times New Roman" w:cs="Times New Roman"/>
        </w:rPr>
      </w:pPr>
      <w:r>
        <w:rPr>
          <w:rFonts w:ascii="Times New Roman" w:hAnsi="Times New Roman" w:cs="Times New Roman"/>
        </w:rPr>
        <w:t xml:space="preserve">Un tel article pourrait fournir une occasion pour suggérer à Thibaut </w:t>
      </w:r>
      <w:proofErr w:type="spellStart"/>
      <w:r>
        <w:rPr>
          <w:rFonts w:ascii="Times New Roman" w:hAnsi="Times New Roman" w:cs="Times New Roman"/>
        </w:rPr>
        <w:t>Jonbart</w:t>
      </w:r>
      <w:proofErr w:type="spellEnd"/>
      <w:r>
        <w:rPr>
          <w:rFonts w:ascii="Times New Roman" w:hAnsi="Times New Roman" w:cs="Times New Roman"/>
        </w:rPr>
        <w:t xml:space="preserve"> d’ajouter la distance de corde de Cavalli-Sforza &amp; Edwards (1967) à la fonction </w:t>
      </w:r>
      <w:proofErr w:type="spellStart"/>
      <w:r>
        <w:rPr>
          <w:rFonts w:ascii="Times New Roman" w:hAnsi="Times New Roman" w:cs="Times New Roman"/>
        </w:rPr>
        <w:t>dist.genpop</w:t>
      </w:r>
      <w:proofErr w:type="spellEnd"/>
      <w:r>
        <w:rPr>
          <w:rFonts w:ascii="Times New Roman" w:hAnsi="Times New Roman" w:cs="Times New Roman"/>
        </w:rPr>
        <w:t>. [Si mes souvenirs sont bons, la distance de corde des généticiens est la distance de Hellinger des écologistes, c’est-à-dire</w:t>
      </w:r>
      <w:r w:rsidR="00C4629F">
        <w:rPr>
          <w:rFonts w:ascii="Times New Roman" w:hAnsi="Times New Roman" w:cs="Times New Roman"/>
        </w:rPr>
        <w:t xml:space="preserve"> la distance de corde calculée à</w:t>
      </w:r>
      <w:r>
        <w:rPr>
          <w:rFonts w:ascii="Times New Roman" w:hAnsi="Times New Roman" w:cs="Times New Roman"/>
        </w:rPr>
        <w:t xml:space="preserve"> partir des racines carrées des fréquences.]</w:t>
      </w:r>
    </w:p>
    <w:p w14:paraId="46BA414E" w14:textId="77777777" w:rsidR="00F16740" w:rsidRDefault="00F16740">
      <w:pPr>
        <w:rPr>
          <w:rFonts w:ascii="Times New Roman" w:hAnsi="Times New Roman" w:cs="Times New Roman"/>
        </w:rPr>
      </w:pPr>
    </w:p>
    <w:p w14:paraId="299DCCFE" w14:textId="77777777" w:rsidR="00D46F9D" w:rsidRDefault="00D46F9D">
      <w:pPr>
        <w:rPr>
          <w:rFonts w:ascii="Times New Roman" w:hAnsi="Times New Roman" w:cs="Times New Roman"/>
        </w:rPr>
      </w:pPr>
    </w:p>
    <w:p w14:paraId="0AFE544A" w14:textId="77777777" w:rsidR="00C4629F" w:rsidRDefault="00277380">
      <w:pPr>
        <w:rPr>
          <w:rFonts w:ascii="Times New Roman" w:eastAsia="Times New Roman" w:hAnsi="Times New Roman" w:cs="Times New Roman"/>
        </w:rPr>
      </w:pPr>
      <w:r>
        <w:rPr>
          <w:rFonts w:ascii="Times New Roman" w:hAnsi="Times New Roman" w:cs="Times New Roman"/>
        </w:rPr>
        <w:t xml:space="preserve">4. Exemple des gobies </w:t>
      </w:r>
      <w:r w:rsidRPr="00004C95">
        <w:rPr>
          <w:rFonts w:ascii="Times New Roman" w:eastAsia="Times New Roman" w:hAnsi="Times New Roman" w:cs="Times New Roman"/>
        </w:rPr>
        <w:fldChar w:fldCharType="begin" w:fldLock="1"/>
      </w:r>
      <w:r w:rsidRPr="00004C95">
        <w:rPr>
          <w:rFonts w:ascii="Times New Roman" w:eastAsia="Times New Roman" w:hAnsi="Times New Roman" w:cs="Times New Roman"/>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004C95">
        <w:rPr>
          <w:rFonts w:ascii="Times New Roman" w:eastAsia="Times New Roman" w:hAnsi="Times New Roman" w:cs="Times New Roman"/>
        </w:rPr>
        <w:fldChar w:fldCharType="separate"/>
      </w:r>
      <w:r w:rsidRPr="00004C95">
        <w:rPr>
          <w:rFonts w:ascii="Times New Roman" w:eastAsia="Times New Roman" w:hAnsi="Times New Roman" w:cs="Times New Roman"/>
          <w:noProof/>
        </w:rPr>
        <w:t>(Kinziger et al., 2015)</w:t>
      </w:r>
      <w:r w:rsidRPr="00004C95">
        <w:rPr>
          <w:rFonts w:ascii="Times New Roman" w:eastAsia="Times New Roman" w:hAnsi="Times New Roman" w:cs="Times New Roman"/>
        </w:rPr>
        <w:fldChar w:fldCharType="end"/>
      </w:r>
      <w:r>
        <w:rPr>
          <w:rFonts w:ascii="Times New Roman" w:eastAsia="Times New Roman" w:hAnsi="Times New Roman" w:cs="Times New Roman"/>
        </w:rPr>
        <w:t xml:space="preserve"> – Je suggère </w:t>
      </w:r>
      <w:r w:rsidR="005F4E83">
        <w:rPr>
          <w:rFonts w:ascii="Times New Roman" w:eastAsia="Times New Roman" w:hAnsi="Times New Roman" w:cs="Times New Roman"/>
        </w:rPr>
        <w:t>de décrire</w:t>
      </w:r>
      <w:r>
        <w:rPr>
          <w:rFonts w:ascii="Times New Roman" w:eastAsia="Times New Roman" w:hAnsi="Times New Roman" w:cs="Times New Roman"/>
        </w:rPr>
        <w:t xml:space="preserve"> </w:t>
      </w:r>
      <w:r w:rsidR="005F4E83">
        <w:rPr>
          <w:rFonts w:ascii="Times New Roman" w:eastAsia="Times New Roman" w:hAnsi="Times New Roman" w:cs="Times New Roman"/>
        </w:rPr>
        <w:t xml:space="preserve">ces résultats </w:t>
      </w:r>
      <w:r>
        <w:rPr>
          <w:rFonts w:ascii="Times New Roman" w:eastAsia="Times New Roman" w:hAnsi="Times New Roman" w:cs="Times New Roman"/>
        </w:rPr>
        <w:t>un peu plus</w:t>
      </w:r>
      <w:r w:rsidR="005F4E83">
        <w:rPr>
          <w:rFonts w:ascii="Times New Roman" w:eastAsia="Times New Roman" w:hAnsi="Times New Roman" w:cs="Times New Roman"/>
        </w:rPr>
        <w:t xml:space="preserve"> longuement</w:t>
      </w:r>
      <w:r>
        <w:rPr>
          <w:rFonts w:ascii="Times New Roman" w:eastAsia="Times New Roman" w:hAnsi="Times New Roman" w:cs="Times New Roman"/>
        </w:rPr>
        <w:t xml:space="preserve">. </w:t>
      </w:r>
      <w:r w:rsidR="005F4E83">
        <w:rPr>
          <w:rFonts w:ascii="Times New Roman" w:eastAsia="Times New Roman" w:hAnsi="Times New Roman" w:cs="Times New Roman"/>
        </w:rPr>
        <w:t xml:space="preserve">Bien des lecteurs liront d’abord cette </w:t>
      </w:r>
      <w:r w:rsidR="006828D8">
        <w:rPr>
          <w:rFonts w:ascii="Times New Roman" w:eastAsia="Times New Roman" w:hAnsi="Times New Roman" w:cs="Times New Roman"/>
        </w:rPr>
        <w:t>section en détail afin de com</w:t>
      </w:r>
      <w:r w:rsidR="005F4E83">
        <w:rPr>
          <w:rFonts w:ascii="Times New Roman" w:eastAsia="Times New Roman" w:hAnsi="Times New Roman" w:cs="Times New Roman"/>
        </w:rPr>
        <w:t>prendre le type d’informat</w:t>
      </w:r>
      <w:r w:rsidR="006828D8">
        <w:rPr>
          <w:rFonts w:ascii="Times New Roman" w:eastAsia="Times New Roman" w:hAnsi="Times New Roman" w:cs="Times New Roman"/>
        </w:rPr>
        <w:t>ion nouvelle qu’ils peuvent obte</w:t>
      </w:r>
      <w:r w:rsidR="005F4E83">
        <w:rPr>
          <w:rFonts w:ascii="Times New Roman" w:eastAsia="Times New Roman" w:hAnsi="Times New Roman" w:cs="Times New Roman"/>
        </w:rPr>
        <w:t xml:space="preserve">nir de la méthode TGI. </w:t>
      </w:r>
    </w:p>
    <w:p w14:paraId="25CE05AA" w14:textId="0D88A46C" w:rsidR="00D46F9D" w:rsidRDefault="00C4629F">
      <w:pPr>
        <w:rPr>
          <w:rFonts w:ascii="Times New Roman" w:eastAsia="Times New Roman" w:hAnsi="Times New Roman" w:cs="Times New Roman"/>
        </w:rPr>
      </w:pPr>
      <w:r>
        <w:rPr>
          <w:rFonts w:ascii="Times New Roman" w:eastAsia="Times New Roman" w:hAnsi="Times New Roman" w:cs="Times New Roman"/>
        </w:rPr>
        <w:t>Tu pourrais p</w:t>
      </w:r>
      <w:r w:rsidR="00277380">
        <w:rPr>
          <w:rFonts w:ascii="Times New Roman" w:eastAsia="Times New Roman" w:hAnsi="Times New Roman" w:cs="Times New Roman"/>
        </w:rPr>
        <w:t>ar exemple :</w:t>
      </w:r>
    </w:p>
    <w:p w14:paraId="71FEA677" w14:textId="4529316B" w:rsidR="00277380" w:rsidRDefault="00277380">
      <w:pPr>
        <w:rPr>
          <w:rFonts w:ascii="Times New Roman" w:eastAsia="Times New Roman" w:hAnsi="Times New Roman" w:cs="Times New Roman"/>
        </w:rPr>
      </w:pPr>
      <w:r>
        <w:rPr>
          <w:rFonts w:ascii="Times New Roman" w:eastAsia="Times New Roman" w:hAnsi="Times New Roman" w:cs="Times New Roman"/>
        </w:rPr>
        <w:t xml:space="preserve">• Ajouter une </w:t>
      </w:r>
      <w:r w:rsidR="006828D8">
        <w:rPr>
          <w:rFonts w:ascii="Times New Roman" w:eastAsia="Times New Roman" w:hAnsi="Times New Roman" w:cs="Times New Roman"/>
        </w:rPr>
        <w:t>carte</w:t>
      </w:r>
      <w:r>
        <w:rPr>
          <w:rFonts w:ascii="Times New Roman" w:eastAsia="Times New Roman" w:hAnsi="Times New Roman" w:cs="Times New Roman"/>
        </w:rPr>
        <w:t xml:space="preserve"> montrant les populations significatives</w:t>
      </w:r>
      <w:r w:rsidR="00A77862">
        <w:rPr>
          <w:rFonts w:ascii="Times New Roman" w:eastAsia="Times New Roman" w:hAnsi="Times New Roman" w:cs="Times New Roman"/>
        </w:rPr>
        <w:t xml:space="preserve">. – Je vois que tu avais prévu </w:t>
      </w:r>
      <w:r w:rsidR="00C4629F">
        <w:rPr>
          <w:rFonts w:ascii="Times New Roman" w:eastAsia="Times New Roman" w:hAnsi="Times New Roman" w:cs="Times New Roman"/>
        </w:rPr>
        <w:t>de présenter cette carte dans le fichier « </w:t>
      </w:r>
      <w:proofErr w:type="spellStart"/>
      <w:r w:rsidR="00C4629F">
        <w:rPr>
          <w:rFonts w:ascii="Times New Roman" w:eastAsia="Times New Roman" w:hAnsi="Times New Roman" w:cs="Times New Roman"/>
        </w:rPr>
        <w:t>Supp</w:t>
      </w:r>
      <w:proofErr w:type="spellEnd"/>
      <w:r w:rsidR="00C4629F">
        <w:rPr>
          <w:rFonts w:ascii="Times New Roman" w:eastAsia="Times New Roman" w:hAnsi="Times New Roman" w:cs="Times New Roman"/>
        </w:rPr>
        <w:t xml:space="preserve"> Mat ». Je la</w:t>
      </w:r>
      <w:r w:rsidR="00A77862">
        <w:rPr>
          <w:rFonts w:ascii="Times New Roman" w:eastAsia="Times New Roman" w:hAnsi="Times New Roman" w:cs="Times New Roman"/>
        </w:rPr>
        <w:t xml:space="preserve"> placerais plutôt dans l’article principal si possible</w:t>
      </w:r>
      <w:r>
        <w:rPr>
          <w:rFonts w:ascii="Times New Roman" w:eastAsia="Times New Roman" w:hAnsi="Times New Roman" w:cs="Times New Roman"/>
        </w:rPr>
        <w:t>.</w:t>
      </w:r>
    </w:p>
    <w:p w14:paraId="514520A9" w14:textId="40AB6CB3" w:rsidR="00277380" w:rsidRDefault="00277380">
      <w:pPr>
        <w:rPr>
          <w:rFonts w:ascii="Times New Roman" w:eastAsia="Times New Roman" w:hAnsi="Times New Roman" w:cs="Times New Roman"/>
        </w:rPr>
      </w:pPr>
      <w:r>
        <w:rPr>
          <w:rFonts w:ascii="Times New Roman" w:eastAsia="Times New Roman" w:hAnsi="Times New Roman" w:cs="Times New Roman"/>
        </w:rPr>
        <w:t>• Dans une annexe, montrer les r</w:t>
      </w:r>
      <w:r w:rsidR="00C4629F">
        <w:rPr>
          <w:rFonts w:ascii="Times New Roman" w:eastAsia="Times New Roman" w:hAnsi="Times New Roman" w:cs="Times New Roman"/>
        </w:rPr>
        <w:t>ésultats de ta fonction R pour les données des gobies.</w:t>
      </w:r>
    </w:p>
    <w:p w14:paraId="5AEFC3D0" w14:textId="77777777" w:rsidR="00277380" w:rsidRDefault="00277380">
      <w:pPr>
        <w:rPr>
          <w:rFonts w:ascii="Times New Roman" w:eastAsia="Times New Roman" w:hAnsi="Times New Roman" w:cs="Times New Roman"/>
        </w:rPr>
      </w:pPr>
    </w:p>
    <w:p w14:paraId="0BAB3A10" w14:textId="275E6E8A" w:rsidR="006828D8" w:rsidRDefault="006828D8">
      <w:pPr>
        <w:rPr>
          <w:rFonts w:ascii="Times New Roman" w:eastAsia="Times New Roman" w:hAnsi="Times New Roman" w:cs="Times New Roman"/>
        </w:rPr>
      </w:pPr>
      <w:r>
        <w:rPr>
          <w:rFonts w:ascii="Times New Roman" w:eastAsia="Times New Roman" w:hAnsi="Times New Roman" w:cs="Times New Roman"/>
        </w:rPr>
        <w:t>Cet exemple m’amène à la réflexion suivante : pour les données de communautés, la méthode TBI permet de quantifier les pertes et les gains d’espèces (pour les données de présence-absence) ou les pertes et les gains d’individus dans les différentes espèces (pour les données de fréquences). Avec TBI, peux-tu extraire des statistiques de ce type ? Pour les données de</w:t>
      </w:r>
      <w:r w:rsidR="00C4629F">
        <w:rPr>
          <w:rFonts w:ascii="Times New Roman" w:eastAsia="Times New Roman" w:hAnsi="Times New Roman" w:cs="Times New Roman"/>
        </w:rPr>
        <w:t>s</w:t>
      </w:r>
      <w:r>
        <w:rPr>
          <w:rFonts w:ascii="Times New Roman" w:eastAsia="Times New Roman" w:hAnsi="Times New Roman" w:cs="Times New Roman"/>
        </w:rPr>
        <w:t xml:space="preserve"> </w:t>
      </w:r>
      <w:r w:rsidR="00C4629F">
        <w:rPr>
          <w:rFonts w:ascii="Times New Roman" w:eastAsia="Times New Roman" w:hAnsi="Times New Roman" w:cs="Times New Roman"/>
        </w:rPr>
        <w:t>gobies</w:t>
      </w:r>
      <w:r>
        <w:rPr>
          <w:rFonts w:ascii="Times New Roman" w:eastAsia="Times New Roman" w:hAnsi="Times New Roman" w:cs="Times New Roman"/>
        </w:rPr>
        <w:t xml:space="preserve">, sur quoi te bases-tu pour affirmer (ligne 459) : « … </w:t>
      </w:r>
      <w:proofErr w:type="spellStart"/>
      <w:r w:rsidRPr="00004C95">
        <w:rPr>
          <w:rFonts w:ascii="Times New Roman" w:eastAsia="Times New Roman" w:hAnsi="Times New Roman" w:cs="Times New Roman"/>
        </w:rPr>
        <w:t>there</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was</w:t>
      </w:r>
      <w:proofErr w:type="spellEnd"/>
      <w:r w:rsidRPr="00004C95">
        <w:rPr>
          <w:rFonts w:ascii="Times New Roman" w:eastAsia="Times New Roman" w:hAnsi="Times New Roman" w:cs="Times New Roman"/>
        </w:rPr>
        <w:t xml:space="preserve"> a </w:t>
      </w:r>
      <w:proofErr w:type="spellStart"/>
      <w:r w:rsidRPr="00004C95">
        <w:rPr>
          <w:rFonts w:ascii="Times New Roman" w:eastAsia="Times New Roman" w:hAnsi="Times New Roman" w:cs="Times New Roman"/>
        </w:rPr>
        <w:t>loss</w:t>
      </w:r>
      <w:proofErr w:type="spellEnd"/>
      <w:r w:rsidRPr="00004C95">
        <w:rPr>
          <w:rFonts w:ascii="Times New Roman" w:eastAsia="Times New Roman" w:hAnsi="Times New Roman" w:cs="Times New Roman"/>
        </w:rPr>
        <w:t xml:space="preserve"> of </w:t>
      </w:r>
      <w:proofErr w:type="spellStart"/>
      <w:r w:rsidRPr="00004C95">
        <w:rPr>
          <w:rFonts w:ascii="Times New Roman" w:eastAsia="Times New Roman" w:hAnsi="Times New Roman" w:cs="Times New Roman"/>
        </w:rPr>
        <w:t>genetic</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diversity</w:t>
      </w:r>
      <w:proofErr w:type="spellEnd"/>
      <w:r w:rsidRPr="00004C95">
        <w:rPr>
          <w:rFonts w:ascii="Times New Roman" w:eastAsia="Times New Roman" w:hAnsi="Times New Roman" w:cs="Times New Roman"/>
        </w:rPr>
        <w:t xml:space="preserve"> in the </w:t>
      </w:r>
      <w:proofErr w:type="spellStart"/>
      <w:r w:rsidRPr="00004C95">
        <w:rPr>
          <w:rFonts w:ascii="Times New Roman" w:eastAsia="Times New Roman" w:hAnsi="Times New Roman" w:cs="Times New Roman"/>
        </w:rPr>
        <w:t>Elk</w:t>
      </w:r>
      <w:proofErr w:type="spellEnd"/>
      <w:r w:rsidRPr="00004C95">
        <w:rPr>
          <w:rFonts w:ascii="Times New Roman" w:eastAsia="Times New Roman" w:hAnsi="Times New Roman" w:cs="Times New Roman"/>
        </w:rPr>
        <w:t xml:space="preserve"> River population</w:t>
      </w:r>
      <w:r>
        <w:rPr>
          <w:rStyle w:val="Marquedannotation"/>
        </w:rPr>
        <w:commentReference w:id="1"/>
      </w:r>
      <w:r>
        <w:rPr>
          <w:rFonts w:ascii="Times New Roman" w:eastAsia="Times New Roman" w:hAnsi="Times New Roman" w:cs="Times New Roman"/>
        </w:rPr>
        <w:t> » ? La diversité gé</w:t>
      </w:r>
      <w:r w:rsidR="00A77862">
        <w:rPr>
          <w:rFonts w:ascii="Times New Roman" w:eastAsia="Times New Roman" w:hAnsi="Times New Roman" w:cs="Times New Roman"/>
        </w:rPr>
        <w:t>nétique est-elle calculée dans t</w:t>
      </w:r>
      <w:r>
        <w:rPr>
          <w:rFonts w:ascii="Times New Roman" w:eastAsia="Times New Roman" w:hAnsi="Times New Roman" w:cs="Times New Roman"/>
        </w:rPr>
        <w:t>a fonction TGI ? Faudrait-il ajouter quelques lignes de code pour fournir cette information à la sortie de la fonction</w:t>
      </w:r>
      <w:r w:rsidR="00A77862">
        <w:rPr>
          <w:rFonts w:ascii="Times New Roman" w:eastAsia="Times New Roman" w:hAnsi="Times New Roman" w:cs="Times New Roman"/>
        </w:rPr>
        <w:t>,</w:t>
      </w:r>
      <w:r>
        <w:rPr>
          <w:rFonts w:ascii="Times New Roman" w:eastAsia="Times New Roman" w:hAnsi="Times New Roman" w:cs="Times New Roman"/>
        </w:rPr>
        <w:t> </w:t>
      </w:r>
      <w:r w:rsidR="00A77862">
        <w:rPr>
          <w:rFonts w:ascii="Times New Roman" w:eastAsia="Times New Roman" w:hAnsi="Times New Roman" w:cs="Times New Roman"/>
        </w:rPr>
        <w:t xml:space="preserve">ou encore montrer </w:t>
      </w:r>
      <w:r>
        <w:rPr>
          <w:rFonts w:ascii="Times New Roman" w:eastAsia="Times New Roman" w:hAnsi="Times New Roman" w:cs="Times New Roman"/>
        </w:rPr>
        <w:t xml:space="preserve">comment </w:t>
      </w:r>
      <w:r w:rsidR="00C4629F">
        <w:rPr>
          <w:rFonts w:ascii="Times New Roman" w:eastAsia="Times New Roman" w:hAnsi="Times New Roman" w:cs="Times New Roman"/>
        </w:rPr>
        <w:t>l’utilisateur</w:t>
      </w:r>
      <w:r>
        <w:rPr>
          <w:rFonts w:ascii="Times New Roman" w:eastAsia="Times New Roman" w:hAnsi="Times New Roman" w:cs="Times New Roman"/>
        </w:rPr>
        <w:t xml:space="preserve"> peut faire appel à une autre fonction R pour calculer l’un ou l’autre des indices de diversité génétique ?</w:t>
      </w:r>
    </w:p>
    <w:p w14:paraId="69C16512" w14:textId="77777777" w:rsidR="00277380" w:rsidRDefault="00277380">
      <w:pPr>
        <w:rPr>
          <w:rFonts w:ascii="Times New Roman" w:hAnsi="Times New Roman" w:cs="Times New Roman"/>
        </w:rPr>
      </w:pPr>
    </w:p>
    <w:p w14:paraId="25DAA900" w14:textId="77777777" w:rsidR="00C4629F" w:rsidRDefault="00C4629F">
      <w:pPr>
        <w:rPr>
          <w:rFonts w:ascii="Times New Roman" w:hAnsi="Times New Roman" w:cs="Times New Roman"/>
        </w:rPr>
      </w:pPr>
    </w:p>
    <w:p w14:paraId="2E963354" w14:textId="3F4DC711" w:rsidR="00C4629F" w:rsidRDefault="00C4629F">
      <w:pPr>
        <w:rPr>
          <w:rFonts w:ascii="Times New Roman" w:hAnsi="Times New Roman" w:cs="Times New Roman"/>
        </w:rPr>
      </w:pPr>
      <w:r>
        <w:rPr>
          <w:rFonts w:ascii="Times New Roman" w:hAnsi="Times New Roman" w:cs="Times New Roman"/>
        </w:rPr>
        <w:t>Pierre</w:t>
      </w:r>
    </w:p>
    <w:p w14:paraId="533BFC60" w14:textId="77777777" w:rsidR="00C4629F" w:rsidRDefault="00C4629F">
      <w:pPr>
        <w:rPr>
          <w:rFonts w:ascii="Times New Roman" w:hAnsi="Times New Roman" w:cs="Times New Roman"/>
        </w:rPr>
      </w:pPr>
    </w:p>
    <w:p w14:paraId="6CC3677E" w14:textId="1F6631EE" w:rsidR="00C4629F" w:rsidRPr="006F7EBB" w:rsidRDefault="00C4629F">
      <w:pPr>
        <w:rPr>
          <w:rFonts w:ascii="Times New Roman" w:hAnsi="Times New Roman" w:cs="Times New Roman"/>
        </w:rPr>
      </w:pPr>
      <w:r>
        <w:rPr>
          <w:rFonts w:ascii="Times New Roman" w:hAnsi="Times New Roman" w:cs="Times New Roman"/>
        </w:rPr>
        <w:t>========</w:t>
      </w:r>
    </w:p>
    <w:sectPr w:rsidR="00C4629F" w:rsidRPr="006F7EBB" w:rsidSect="00416185">
      <w:headerReference w:type="even" r:id="rId8"/>
      <w:headerReference w:type="default" r:id="rId9"/>
      <w:type w:val="continuous"/>
      <w:pgSz w:w="12240" w:h="15840"/>
      <w:pgMar w:top="1134" w:right="1134" w:bottom="1276" w:left="1418" w:header="709" w:footer="737" w:gutter="0"/>
      <w:cols w:space="708"/>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ierre" w:date="2021-01-12T09:18:00Z" w:initials="PL">
    <w:p w14:paraId="7CDC1898" w14:textId="77777777" w:rsidR="003516FE" w:rsidRDefault="003516FE" w:rsidP="006828D8">
      <w:pPr>
        <w:pStyle w:val="Commentaire"/>
      </w:pPr>
      <w:r>
        <w:rPr>
          <w:rStyle w:val="Marquedannotation"/>
        </w:rPr>
        <w:annotationRef/>
      </w:r>
      <w:r>
        <w:t xml:space="preserve">Je </w:t>
      </w:r>
      <w:proofErr w:type="spellStart"/>
      <w:r>
        <w:t>suggère</w:t>
      </w:r>
      <w:proofErr w:type="spellEnd"/>
      <w:r>
        <w:t xml:space="preserve"> de </w:t>
      </w:r>
      <w:proofErr w:type="spellStart"/>
      <w:r>
        <w:t>fournir</w:t>
      </w:r>
      <w:proofErr w:type="spellEnd"/>
      <w:r>
        <w:t xml:space="preserve"> un </w:t>
      </w:r>
      <w:proofErr w:type="spellStart"/>
      <w:r>
        <w:t>peu</w:t>
      </w:r>
      <w:proofErr w:type="spellEnd"/>
      <w:r>
        <w:t xml:space="preserve"> plus de </w:t>
      </w:r>
      <w:proofErr w:type="spellStart"/>
      <w:r>
        <w:t>détails</w:t>
      </w:r>
      <w:proofErr w:type="spellEnd"/>
      <w:r>
        <w:t xml:space="preserve"> </w:t>
      </w:r>
      <w:proofErr w:type="spellStart"/>
      <w:r>
        <w:t>sur</w:t>
      </w:r>
      <w:proofErr w:type="spellEnd"/>
      <w:r>
        <w:t xml:space="preserve"> la </w:t>
      </w:r>
      <w:proofErr w:type="spellStart"/>
      <w:r>
        <w:t>perte</w:t>
      </w:r>
      <w:proofErr w:type="spellEnd"/>
      <w:r>
        <w:t xml:space="preserve"> de la </w:t>
      </w:r>
      <w:proofErr w:type="spellStart"/>
      <w:r>
        <w:t>diversité</w:t>
      </w:r>
      <w:proofErr w:type="spellEnd"/>
      <w:r>
        <w:t xml:space="preserve"> </w:t>
      </w:r>
      <w:proofErr w:type="spellStart"/>
      <w:r>
        <w:t>génétique</w:t>
      </w:r>
      <w:proofErr w:type="spellEnd"/>
      <w:r>
        <w:t xml:space="preserve">, </w:t>
      </w:r>
      <w:proofErr w:type="spellStart"/>
      <w:r>
        <w:t>une</w:t>
      </w:r>
      <w:proofErr w:type="spellEnd"/>
      <w:r>
        <w:t xml:space="preserve"> affirmation qui </w:t>
      </w:r>
      <w:proofErr w:type="spellStart"/>
      <w:r>
        <w:t>interpelle</w:t>
      </w:r>
      <w:proofErr w:type="spellEnd"/>
      <w:r>
        <w:t xml:space="preserve"> le </w:t>
      </w:r>
      <w:proofErr w:type="spellStart"/>
      <w:r>
        <w:t>lecteur</w:t>
      </w:r>
      <w:proofErr w:type="spellEnd"/>
      <w:r>
        <w:t xml:space="preserve">, en </w:t>
      </w:r>
      <w:proofErr w:type="spellStart"/>
      <w:r>
        <w:t>tirant</w:t>
      </w:r>
      <w:proofErr w:type="spellEnd"/>
      <w:r>
        <w:t xml:space="preserve"> </w:t>
      </w:r>
      <w:proofErr w:type="spellStart"/>
      <w:r>
        <w:t>ces</w:t>
      </w:r>
      <w:proofErr w:type="spellEnd"/>
      <w:r>
        <w:t xml:space="preserve"> details des </w:t>
      </w:r>
      <w:proofErr w:type="spellStart"/>
      <w:r>
        <w:t>résultats</w:t>
      </w:r>
      <w:proofErr w:type="spellEnd"/>
      <w:r>
        <w:t xml:space="preserve"> de la sortie des </w:t>
      </w:r>
      <w:proofErr w:type="spellStart"/>
      <w:r>
        <w:t>calculs</w:t>
      </w:r>
      <w:proofErr w:type="spellEnd"/>
      <w:r>
        <w:t xml:space="preserve"> de la function.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7014F" w14:textId="77777777" w:rsidR="003516FE" w:rsidRDefault="003516FE" w:rsidP="00416185">
      <w:r>
        <w:separator/>
      </w:r>
    </w:p>
  </w:endnote>
  <w:endnote w:type="continuationSeparator" w:id="0">
    <w:p w14:paraId="69DCB8FE" w14:textId="77777777" w:rsidR="003516FE" w:rsidRDefault="003516FE" w:rsidP="0041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CBCE4" w14:textId="77777777" w:rsidR="003516FE" w:rsidRDefault="003516FE" w:rsidP="00416185">
      <w:r>
        <w:separator/>
      </w:r>
    </w:p>
  </w:footnote>
  <w:footnote w:type="continuationSeparator" w:id="0">
    <w:p w14:paraId="03B2B90C" w14:textId="77777777" w:rsidR="003516FE" w:rsidRDefault="003516FE" w:rsidP="00416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B0A7" w14:textId="77777777" w:rsidR="003516FE" w:rsidRDefault="003516FE" w:rsidP="0041618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FD55D6A" w14:textId="77777777" w:rsidR="003516FE" w:rsidRDefault="003516FE" w:rsidP="00416185">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CDD6D" w14:textId="77777777" w:rsidR="003516FE" w:rsidRDefault="003516FE" w:rsidP="0041618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75807">
      <w:rPr>
        <w:rStyle w:val="Numrodepage"/>
        <w:noProof/>
      </w:rPr>
      <w:t>2</w:t>
    </w:r>
    <w:r>
      <w:rPr>
        <w:rStyle w:val="Numrodepage"/>
      </w:rPr>
      <w:fldChar w:fldCharType="end"/>
    </w:r>
  </w:p>
  <w:p w14:paraId="1BA9E96E" w14:textId="77777777" w:rsidR="003516FE" w:rsidRDefault="003516FE" w:rsidP="00416185">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BB"/>
    <w:rsid w:val="00277380"/>
    <w:rsid w:val="002D1955"/>
    <w:rsid w:val="002D52F8"/>
    <w:rsid w:val="003516FE"/>
    <w:rsid w:val="00377109"/>
    <w:rsid w:val="003E01A7"/>
    <w:rsid w:val="00416185"/>
    <w:rsid w:val="005F2D14"/>
    <w:rsid w:val="005F4E83"/>
    <w:rsid w:val="00633AE4"/>
    <w:rsid w:val="00673E5A"/>
    <w:rsid w:val="006828D8"/>
    <w:rsid w:val="006E524B"/>
    <w:rsid w:val="006F7EBB"/>
    <w:rsid w:val="007644AF"/>
    <w:rsid w:val="009C26B7"/>
    <w:rsid w:val="00A75807"/>
    <w:rsid w:val="00A77862"/>
    <w:rsid w:val="00AA5C44"/>
    <w:rsid w:val="00C4629F"/>
    <w:rsid w:val="00D46F9D"/>
    <w:rsid w:val="00D50153"/>
    <w:rsid w:val="00DB2B11"/>
    <w:rsid w:val="00E433B8"/>
    <w:rsid w:val="00EB7210"/>
    <w:rsid w:val="00F16740"/>
    <w:rsid w:val="00F1793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8E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3E5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73E5A"/>
    <w:rPr>
      <w:rFonts w:ascii="Lucida Grande" w:hAnsi="Lucida Grande" w:cs="Lucida Grande"/>
      <w:sz w:val="18"/>
      <w:szCs w:val="18"/>
      <w:lang w:val="en-US"/>
    </w:rPr>
  </w:style>
  <w:style w:type="paragraph" w:styleId="Commentaire">
    <w:name w:val="annotation text"/>
    <w:basedOn w:val="Normal"/>
    <w:link w:val="CommentaireCar"/>
    <w:uiPriority w:val="99"/>
    <w:unhideWhenUsed/>
    <w:rsid w:val="006F7EBB"/>
    <w:pPr>
      <w:spacing w:after="160"/>
    </w:pPr>
    <w:rPr>
      <w:rFonts w:eastAsiaTheme="minorHAnsi"/>
      <w:sz w:val="20"/>
      <w:szCs w:val="20"/>
      <w:lang w:val="en-US" w:eastAsia="en-US"/>
    </w:rPr>
  </w:style>
  <w:style w:type="character" w:customStyle="1" w:styleId="CommentaireCar">
    <w:name w:val="Commentaire Car"/>
    <w:basedOn w:val="Policepardfaut"/>
    <w:link w:val="Commentaire"/>
    <w:uiPriority w:val="99"/>
    <w:rsid w:val="006F7EBB"/>
    <w:rPr>
      <w:rFonts w:eastAsiaTheme="minorHAnsi"/>
      <w:sz w:val="20"/>
      <w:szCs w:val="20"/>
      <w:lang w:val="en-US" w:eastAsia="en-US"/>
    </w:rPr>
  </w:style>
  <w:style w:type="character" w:styleId="Marquedannotation">
    <w:name w:val="annotation reference"/>
    <w:basedOn w:val="Policepardfaut"/>
    <w:uiPriority w:val="99"/>
    <w:semiHidden/>
    <w:unhideWhenUsed/>
    <w:rsid w:val="006828D8"/>
    <w:rPr>
      <w:sz w:val="16"/>
      <w:szCs w:val="16"/>
    </w:rPr>
  </w:style>
  <w:style w:type="paragraph" w:styleId="En-tte">
    <w:name w:val="header"/>
    <w:basedOn w:val="Normal"/>
    <w:link w:val="En-tteCar"/>
    <w:uiPriority w:val="99"/>
    <w:unhideWhenUsed/>
    <w:rsid w:val="00416185"/>
    <w:pPr>
      <w:tabs>
        <w:tab w:val="center" w:pos="4536"/>
        <w:tab w:val="right" w:pos="9072"/>
      </w:tabs>
    </w:pPr>
  </w:style>
  <w:style w:type="character" w:customStyle="1" w:styleId="En-tteCar">
    <w:name w:val="En-tête Car"/>
    <w:basedOn w:val="Policepardfaut"/>
    <w:link w:val="En-tte"/>
    <w:uiPriority w:val="99"/>
    <w:rsid w:val="00416185"/>
    <w:rPr>
      <w:lang w:val="fr-FR"/>
    </w:rPr>
  </w:style>
  <w:style w:type="character" w:styleId="Numrodepage">
    <w:name w:val="page number"/>
    <w:basedOn w:val="Policepardfaut"/>
    <w:uiPriority w:val="99"/>
    <w:semiHidden/>
    <w:unhideWhenUsed/>
    <w:rsid w:val="004161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3E5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73E5A"/>
    <w:rPr>
      <w:rFonts w:ascii="Lucida Grande" w:hAnsi="Lucida Grande" w:cs="Lucida Grande"/>
      <w:sz w:val="18"/>
      <w:szCs w:val="18"/>
      <w:lang w:val="en-US"/>
    </w:rPr>
  </w:style>
  <w:style w:type="paragraph" w:styleId="Commentaire">
    <w:name w:val="annotation text"/>
    <w:basedOn w:val="Normal"/>
    <w:link w:val="CommentaireCar"/>
    <w:uiPriority w:val="99"/>
    <w:unhideWhenUsed/>
    <w:rsid w:val="006F7EBB"/>
    <w:pPr>
      <w:spacing w:after="160"/>
    </w:pPr>
    <w:rPr>
      <w:rFonts w:eastAsiaTheme="minorHAnsi"/>
      <w:sz w:val="20"/>
      <w:szCs w:val="20"/>
      <w:lang w:val="en-US" w:eastAsia="en-US"/>
    </w:rPr>
  </w:style>
  <w:style w:type="character" w:customStyle="1" w:styleId="CommentaireCar">
    <w:name w:val="Commentaire Car"/>
    <w:basedOn w:val="Policepardfaut"/>
    <w:link w:val="Commentaire"/>
    <w:uiPriority w:val="99"/>
    <w:rsid w:val="006F7EBB"/>
    <w:rPr>
      <w:rFonts w:eastAsiaTheme="minorHAnsi"/>
      <w:sz w:val="20"/>
      <w:szCs w:val="20"/>
      <w:lang w:val="en-US" w:eastAsia="en-US"/>
    </w:rPr>
  </w:style>
  <w:style w:type="character" w:styleId="Marquedannotation">
    <w:name w:val="annotation reference"/>
    <w:basedOn w:val="Policepardfaut"/>
    <w:uiPriority w:val="99"/>
    <w:semiHidden/>
    <w:unhideWhenUsed/>
    <w:rsid w:val="006828D8"/>
    <w:rPr>
      <w:sz w:val="16"/>
      <w:szCs w:val="16"/>
    </w:rPr>
  </w:style>
  <w:style w:type="paragraph" w:styleId="En-tte">
    <w:name w:val="header"/>
    <w:basedOn w:val="Normal"/>
    <w:link w:val="En-tteCar"/>
    <w:uiPriority w:val="99"/>
    <w:unhideWhenUsed/>
    <w:rsid w:val="00416185"/>
    <w:pPr>
      <w:tabs>
        <w:tab w:val="center" w:pos="4536"/>
        <w:tab w:val="right" w:pos="9072"/>
      </w:tabs>
    </w:pPr>
  </w:style>
  <w:style w:type="character" w:customStyle="1" w:styleId="En-tteCar">
    <w:name w:val="En-tête Car"/>
    <w:basedOn w:val="Policepardfaut"/>
    <w:link w:val="En-tte"/>
    <w:uiPriority w:val="99"/>
    <w:rsid w:val="00416185"/>
    <w:rPr>
      <w:lang w:val="fr-FR"/>
    </w:rPr>
  </w:style>
  <w:style w:type="character" w:styleId="Numrodepage">
    <w:name w:val="page number"/>
    <w:basedOn w:val="Policepardfaut"/>
    <w:uiPriority w:val="99"/>
    <w:semiHidden/>
    <w:unhideWhenUsed/>
    <w:rsid w:val="0041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1254</Words>
  <Characters>6898</Characters>
  <Application>Microsoft Macintosh Word</Application>
  <DocSecurity>0</DocSecurity>
  <Lines>57</Lines>
  <Paragraphs>16</Paragraphs>
  <ScaleCrop>false</ScaleCrop>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17</cp:revision>
  <cp:lastPrinted>2021-01-12T18:32:00Z</cp:lastPrinted>
  <dcterms:created xsi:type="dcterms:W3CDTF">2021-01-11T20:44:00Z</dcterms:created>
  <dcterms:modified xsi:type="dcterms:W3CDTF">2021-01-12T21:07:00Z</dcterms:modified>
</cp:coreProperties>
</file>