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749E2F04"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AC1D0A">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CED0C18"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E0DA1AE"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12E4C4EC"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Globally, biodiversity at multiple levels of organization is 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0955D0">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7990575E" w:rsidR="00DD02CB"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sidR="00B87FEB">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E801CA">
        <w:rPr>
          <w:rFonts w:ascii="Times New Roman" w:eastAsia="Times New Roman" w:hAnsi="Times New Roman" w:cs="Times New Roman"/>
          <w:sz w:val="24"/>
          <w:szCs w:val="24"/>
        </w:rPr>
        <w:t>More specifically, 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F424FD">
        <w:rPr>
          <w:rFonts w:ascii="Times New Roman" w:eastAsia="Times New Roman" w:hAnsi="Times New Roman" w:cs="Times New Roman"/>
          <w:sz w:val="24"/>
          <w:szCs w:val="24"/>
        </w:rPr>
        <w:t>The historically spatial focus of landscape genetics, where sampling and/or analysis is done 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may limit the quality and usefulness of inference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D</w:t>
      </w:r>
      <w:r w:rsidR="008375B6">
        <w:rPr>
          <w:rFonts w:ascii="Times New Roman" w:eastAsia="Times New Roman" w:hAnsi="Times New Roman" w:cs="Times New Roman"/>
          <w:sz w:val="24"/>
          <w:szCs w:val="24"/>
        </w:rPr>
        <w:t xml:space="preserve">emographically dynamic systems, </w:t>
      </w:r>
      <w:r w:rsidR="000955D0">
        <w:rPr>
          <w:rFonts w:ascii="Times New Roman" w:eastAsia="Times New Roman" w:hAnsi="Times New Roman" w:cs="Times New Roman"/>
          <w:sz w:val="24"/>
          <w:szCs w:val="24"/>
        </w:rPr>
        <w:t xml:space="preserve">such as </w:t>
      </w:r>
      <w:r w:rsidR="007466CC" w:rsidRPr="00295FF4">
        <w:rPr>
          <w:rFonts w:ascii="Times New Roman" w:eastAsia="Times New Roman" w:hAnsi="Times New Roman" w:cs="Times New Roman"/>
          <w:sz w:val="24"/>
          <w:szCs w:val="24"/>
        </w:rPr>
        <w:t xml:space="preserve">outbreaks, invasions and species declines </w:t>
      </w:r>
      <w:r w:rsidR="000955D0">
        <w:rPr>
          <w:rFonts w:ascii="Times New Roman" w:eastAsia="Times New Roman" w:hAnsi="Times New Roman" w:cs="Times New Roman"/>
          <w:sz w:val="24"/>
          <w:szCs w:val="24"/>
        </w:rPr>
        <w:t xml:space="preserve">especially </w:t>
      </w:r>
      <w:r w:rsidR="007466CC" w:rsidRPr="00295FF4">
        <w:rPr>
          <w:rFonts w:ascii="Times New Roman" w:eastAsia="Times New Roman" w:hAnsi="Times New Roman" w:cs="Times New Roman"/>
          <w:sz w:val="24"/>
          <w:szCs w:val="24"/>
        </w:rPr>
        <w:t xml:space="preserve">require </w:t>
      </w:r>
      <w:r w:rsidR="008375B6">
        <w:rPr>
          <w:rFonts w:ascii="Times New Roman" w:eastAsia="Times New Roman" w:hAnsi="Times New Roman" w:cs="Times New Roman"/>
          <w:sz w:val="24"/>
          <w:szCs w:val="24"/>
        </w:rPr>
        <w:t>both a spatial and a temporal perspective</w:t>
      </w:r>
      <w:r w:rsidR="007466CC" w:rsidRPr="00295FF4">
        <w:rPr>
          <w:rFonts w:ascii="Times New Roman" w:eastAsia="Times New Roman" w:hAnsi="Times New Roman" w:cs="Times New Roman"/>
          <w:sz w:val="24"/>
          <w:szCs w:val="24"/>
        </w:rPr>
        <w:t xml:space="preserve">. </w:t>
      </w:r>
    </w:p>
    <w:p w14:paraId="11BB61DC" w14:textId="67CC9FDB"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spatio-temporal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assessing change in spatial genetic variation through time </w:t>
      </w:r>
      <w:r w:rsidR="0020343C" w:rsidRPr="00295FF4">
        <w:rPr>
          <w:rFonts w:ascii="Times New Roman" w:eastAsia="Times New Roman" w:hAnsi="Times New Roman" w:cs="Times New Roman"/>
          <w:sz w:val="24"/>
          <w:szCs w:val="24"/>
        </w:rPr>
        <w:t>is 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r w:rsidR="00886D97">
        <w:rPr>
          <w:rFonts w:ascii="Times New Roman" w:eastAsia="Times New Roman" w:hAnsi="Times New Roman" w:cs="Times New Roman"/>
          <w:sz w:val="24"/>
          <w:szCs w:val="24"/>
        </w:rPr>
        <w:t xml:space="preserve">Nonetheless,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37F9F9DE"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enetic legacies may not be detectable as rapidly as the demographic consequences of change</w:t>
      </w:r>
      <w:r w:rsidR="008410E8">
        <w:rPr>
          <w:rFonts w:ascii="Times New Roman" w:eastAsia="Times New Roman" w:hAnsi="Times New Roman" w:cs="Times New Roman"/>
          <w:sz w:val="24"/>
          <w:szCs w:val="24"/>
        </w:rPr>
        <w:t>,</w:t>
      </w:r>
      <w:r w:rsidR="007B643B" w:rsidRPr="00295FF4">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(Bezemer, Krauss, 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w:t>
      </w:r>
      <w:r w:rsidR="00634B5A" w:rsidRPr="00295FF4">
        <w:rPr>
          <w:rFonts w:ascii="Times New Roman" w:eastAsia="Times New Roman" w:hAnsi="Times New Roman" w:cs="Times New Roman"/>
          <w:sz w:val="24"/>
          <w:szCs w:val="24"/>
        </w:rPr>
        <w:lastRenderedPageBreak/>
        <w:t>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69A112E4"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may be used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Indeed, </w:t>
      </w:r>
      <w:r w:rsidR="00AF6D3B" w:rsidRPr="00295FF4">
        <w:rPr>
          <w:rFonts w:ascii="Times New Roman" w:eastAsia="Times New Roman" w:hAnsi="Times New Roman" w:cs="Times New Roman"/>
          <w:sz w:val="24"/>
          <w:szCs w:val="24"/>
        </w:rPr>
        <w:t>appropriate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FF66D6" w:rsidRPr="00295FF4">
        <w:rPr>
          <w:rFonts w:ascii="Times New Roman" w:eastAsia="Times New Roman" w:hAnsi="Times New Roman" w:cs="Times New Roman"/>
          <w:sz w:val="24"/>
          <w:szCs w:val="24"/>
        </w:rPr>
        <w:t xml:space="preserve">the additivity of genetic drift, means than genetic differentiation can be associated with both temporal structure or population divergence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lastRenderedPageBreak/>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F02E66">
        <w:rPr>
          <w:rFonts w:ascii="Times New Roman" w:eastAsia="Times New Roman" w:hAnsi="Times New Roman" w:cs="Times New Roman"/>
          <w:sz w:val="24"/>
          <w:szCs w:val="24"/>
        </w:rPr>
        <w:t xml:space="preserve">, but is highly necessary. </w:t>
      </w:r>
    </w:p>
    <w:p w14:paraId="0C586068" w14:textId="5C3D198C" w:rsidR="00F02E66" w:rsidRPr="001C38DB" w:rsidRDefault="00FF669A"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There are many situations where such as detection would prove precious. For example, w</w:t>
      </w:r>
      <w:r w:rsidR="00F02E66">
        <w:rPr>
          <w:rFonts w:ascii="Times New Roman" w:eastAsia="Times New Roman" w:hAnsi="Times New Roman" w:cs="Times New Roman"/>
          <w:sz w:val="24"/>
          <w:szCs w:val="24"/>
        </w:rPr>
        <w:t>e could use such a framework to identify</w:t>
      </w:r>
      <w:r>
        <w:rPr>
          <w:rFonts w:ascii="Times New Roman" w:eastAsia="Times New Roman" w:hAnsi="Times New Roman" w:cs="Times New Roman"/>
          <w:sz w:val="24"/>
          <w:szCs w:val="24"/>
        </w:rPr>
        <w:t xml:space="preserve"> which previously sampled populations have undergone significant genetic changes, after a major weather event could have led to </w:t>
      </w:r>
      <w:r w:rsidR="00CB560E">
        <w:rPr>
          <w:rFonts w:ascii="Times New Roman" w:eastAsia="Times New Roman" w:hAnsi="Times New Roman" w:cs="Times New Roman"/>
          <w:sz w:val="24"/>
          <w:szCs w:val="24"/>
        </w:rPr>
        <w:t xml:space="preserve">higher mortality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A13D2D">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or immigration</w:t>
      </w:r>
      <w:r w:rsidR="00E05108">
        <w:rPr>
          <w:rFonts w:ascii="Times New Roman" w:eastAsia="Times New Roman" w:hAnsi="Times New Roman" w:cs="Times New Roman"/>
          <w:sz w:val="24"/>
          <w:szCs w:val="24"/>
        </w:rPr>
        <w:t xml:space="preserve"> from distantly related populations</w:t>
      </w:r>
      <w:r w:rsidR="00CC5AFB">
        <w:rPr>
          <w:rFonts w:ascii="Times New Roman" w:eastAsia="Times New Roman" w:hAnsi="Times New Roman" w:cs="Times New Roman"/>
          <w:sz w:val="24"/>
          <w:szCs w:val="24"/>
        </w:rPr>
        <w:t xml:space="preserve">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E05108">
        <w:rPr>
          <w:rFonts w:ascii="Times New Roman" w:eastAsia="Times New Roman" w:hAnsi="Times New Roman" w:cs="Times New Roman"/>
          <w:sz w:val="24"/>
          <w:szCs w:val="24"/>
        </w:rPr>
        <w:t>,</w:t>
      </w:r>
      <w:r w:rsidR="00CB560E">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long distance dispersal </w:t>
      </w:r>
      <w:r w:rsidR="00F11CC4">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or a large spawning event</w:t>
      </w:r>
      <w:r w:rsidR="00CB560E">
        <w:rPr>
          <w:rFonts w:ascii="Times New Roman" w:eastAsia="Times New Roman" w:hAnsi="Times New Roman" w:cs="Times New Roman"/>
          <w:sz w:val="24"/>
          <w:szCs w:val="24"/>
        </w:rPr>
        <w:t>, to have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genetic diversities</w:t>
      </w:r>
      <w:r w:rsidR="00CB560E">
        <w:rPr>
          <w:rFonts w:ascii="Times New Roman" w:eastAsia="Times New Roman" w:hAnsi="Times New Roman" w:cs="Times New Roman"/>
          <w:sz w:val="24"/>
          <w:szCs w:val="24"/>
        </w:rPr>
        <w:t xml:space="preserve"> of </w:t>
      </w:r>
      <w:r w:rsidR="00EE4532">
        <w:rPr>
          <w:rFonts w:ascii="Times New Roman" w:eastAsia="Times New Roman" w:hAnsi="Times New Roman" w:cs="Times New Roman"/>
          <w:sz w:val="24"/>
          <w:szCs w:val="24"/>
        </w:rPr>
        <w:t xml:space="preserve">populations have changed after facing </w:t>
      </w:r>
      <w:r>
        <w:rPr>
          <w:rFonts w:ascii="Times New Roman" w:eastAsia="Times New Roman" w:hAnsi="Times New Roman" w:cs="Times New Roman"/>
          <w:sz w:val="24"/>
          <w:szCs w:val="24"/>
        </w:rPr>
        <w:t xml:space="preserve">intense </w:t>
      </w:r>
      <w:r w:rsidR="00EE4532">
        <w:rPr>
          <w:rFonts w:ascii="Times New Roman" w:eastAsia="Times New Roman" w:hAnsi="Times New Roman" w:cs="Times New Roman"/>
          <w:sz w:val="24"/>
          <w:szCs w:val="24"/>
        </w:rPr>
        <w:t xml:space="preserve">and heterogeneous </w:t>
      </w:r>
      <w:r>
        <w:rPr>
          <w:rFonts w:ascii="Times New Roman" w:eastAsia="Times New Roman" w:hAnsi="Times New Roman" w:cs="Times New Roman"/>
          <w:sz w:val="24"/>
          <w:szCs w:val="24"/>
        </w:rPr>
        <w:t>anthropogenic pressure</w:t>
      </w:r>
      <w:r w:rsidR="00322EF1">
        <w:rPr>
          <w:rFonts w:ascii="Times New Roman" w:eastAsia="Times New Roman" w:hAnsi="Times New Roman" w:cs="Times New Roman"/>
          <w:sz w:val="24"/>
          <w:szCs w:val="24"/>
        </w:rPr>
        <w:t>,</w:t>
      </w:r>
      <w:r w:rsidR="00EE4532">
        <w:rPr>
          <w:rFonts w:ascii="Times New Roman" w:eastAsia="Times New Roman" w:hAnsi="Times New Roman" w:cs="Times New Roman"/>
          <w:sz w:val="24"/>
          <w:szCs w:val="24"/>
        </w:rPr>
        <w:t xml:space="preserve"> such as 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Detecting atypical change in the genetic diversity of populations in all those examples could help with the better management, including the prioritization of conservation or mitigation efforts.</w:t>
      </w:r>
    </w:p>
    <w:p w14:paraId="2BC3A1E0" w14:textId="4E28937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w:t>
      </w:r>
      <w:r w:rsidR="00D01E4D" w:rsidRPr="00295FF4">
        <w:rPr>
          <w:rFonts w:ascii="Times New Roman" w:eastAsia="Times New Roman" w:hAnsi="Times New Roman" w:cs="Times New Roman"/>
          <w:sz w:val="24"/>
          <w:szCs w:val="24"/>
        </w:rPr>
        <w:lastRenderedPageBreak/>
        <w:t xml:space="preserve">composition data </w:t>
      </w:r>
      <w:r w:rsidR="00D01E4D" w:rsidRPr="00295FF4">
        <w:rPr>
          <w:rFonts w:ascii="Times New Roman" w:eastAsia="Times New Roman" w:hAnsi="Times New Roman" w:cs="Times New Roman"/>
          <w:sz w:val="24"/>
          <w:szCs w:val="24"/>
        </w:rPr>
        <w:fldChar w:fldCharType="begin" w:fldLock="1"/>
      </w:r>
      <w:r w:rsidR="00D433EE"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D01E4D" w:rsidRPr="00295FF4">
        <w:rPr>
          <w:rFonts w:ascii="Times New Roman" w:eastAsia="Times New Roman" w:hAnsi="Times New Roman" w:cs="Times New Roman"/>
          <w:noProof/>
          <w:sz w:val="24"/>
          <w:szCs w:val="24"/>
        </w:rPr>
        <w:t>(Legendre, 2019b)</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2AC484C9"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 sensible information 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To demonstrate the effectiveness and applicability of the approach</w:t>
      </w:r>
      <w:r w:rsidR="00033B96">
        <w:rPr>
          <w:rFonts w:ascii="Times New Roman" w:eastAsia="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use</w:t>
      </w:r>
      <w:r w:rsidR="001A5222" w:rsidRPr="00295FF4">
        <w:rPr>
          <w:rFonts w:ascii="Times New Roman" w:eastAsia="Times New Roman" w:hAnsi="Times New Roman" w:cs="Times New Roman"/>
          <w:sz w:val="24"/>
          <w:szCs w:val="24"/>
        </w:rPr>
        <w:t>d</w:t>
      </w:r>
      <w:r w:rsidR="004E13A5"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spatially-explicit gene flow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6E412E"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 xml:space="preserve">We simulated 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a demographic event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931038" w:rsidRPr="00295FF4">
        <w:rPr>
          <w:rFonts w:ascii="Times New Roman" w:eastAsia="Times New Roman" w:hAnsi="Times New Roman" w:cs="Times New Roman"/>
          <w:sz w:val="24"/>
          <w:szCs w:val="24"/>
        </w:rPr>
        <w:t>,</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detection of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 xml:space="preserve">Performance was quantified using standard false positive/negative rates binary classification.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a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predict that the longer the time between samplings,</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2847EE66"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r w:rsidR="002F53A6">
        <w:rPr>
          <w:rFonts w:ascii="Times New Roman" w:eastAsia="Times New Roman" w:hAnsi="Times New Roman" w:cs="Times New Roman"/>
          <w:sz w:val="24"/>
          <w:szCs w:val="24"/>
          <w:lang w:val="en-GB"/>
        </w:rPr>
        <w:t>,</w:t>
      </w:r>
      <w:r w:rsidR="006368E7">
        <w:rPr>
          <w:rFonts w:ascii="Times New Roman" w:eastAsia="Times New Roman" w:hAnsi="Times New Roman" w:cs="Times New Roman"/>
          <w:sz w:val="24"/>
          <w:szCs w:val="24"/>
          <w:lang w:val="en-GB"/>
        </w:rPr>
        <w:t xml:space="preserve"> and the</w:t>
      </w:r>
      <w:r w:rsidR="002F53A6">
        <w:rPr>
          <w:rFonts w:ascii="Times New Roman" w:eastAsia="Times New Roman" w:hAnsi="Times New Roman" w:cs="Times New Roman"/>
          <w:sz w:val="24"/>
          <w:szCs w:val="24"/>
          <w:lang w:val="en-GB"/>
        </w:rPr>
        <w:t xml:space="preserve"> null hypothesis became that genetic diversity </w:t>
      </w:r>
      <w:r w:rsidR="00A84ED9">
        <w:rPr>
          <w:rFonts w:ascii="Times New Roman" w:eastAsia="Times New Roman" w:hAnsi="Times New Roman" w:cs="Times New Roman"/>
          <w:sz w:val="24"/>
          <w:szCs w:val="24"/>
          <w:lang w:val="en-GB"/>
        </w:rPr>
        <w:t xml:space="preserve">did 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7777777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53A6" w:rsidRPr="002F53A6">
        <w:rPr>
          <w:rFonts w:ascii="Times New Roman" w:eastAsia="Times New Roman" w:hAnsi="Times New Roman" w:cs="Times New Roman"/>
          <w:sz w:val="24"/>
          <w:szCs w:val="24"/>
          <w:lang w:val="en-GB"/>
        </w:rPr>
        <w:t>Test</w:t>
      </w:r>
      <w:r w:rsidR="002F53A6">
        <w:rPr>
          <w:rFonts w:ascii="Times New Roman" w:eastAsia="Times New Roman" w:hAnsi="Times New Roman" w:cs="Times New Roman"/>
          <w:sz w:val="24"/>
          <w:szCs w:val="24"/>
          <w:lang w:val="en-GB"/>
        </w:rPr>
        <w:t>ing the</w:t>
      </w:r>
      <w:r w:rsidR="002F53A6" w:rsidRPr="002F53A6">
        <w:rPr>
          <w:rFonts w:ascii="Times New Roman" w:eastAsia="Times New Roman" w:hAnsi="Times New Roman" w:cs="Times New Roman"/>
          <w:sz w:val="24"/>
          <w:szCs w:val="24"/>
          <w:lang w:val="en-GB"/>
        </w:rPr>
        <w:t xml:space="preserve"> significance of</w:t>
      </w:r>
      <w:r w:rsidR="002F53A6">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TG</w:t>
      </w:r>
      <w:r w:rsidR="00131E2F">
        <w:rPr>
          <w:rFonts w:ascii="Times New Roman" w:eastAsia="Times New Roman" w:hAnsi="Times New Roman" w:cs="Times New Roman"/>
          <w:sz w:val="24"/>
          <w:szCs w:val="24"/>
          <w:lang w:val="en-GB"/>
        </w:rPr>
        <w:t>I</w:t>
      </w:r>
      <w:r w:rsidR="002F53A6">
        <w:rPr>
          <w:rFonts w:ascii="Times New Roman" w:eastAsia="Times New Roman" w:hAnsi="Times New Roman" w:cs="Times New Roman"/>
          <w:sz w:val="24"/>
          <w:szCs w:val="24"/>
          <w:lang w:val="en-GB"/>
        </w:rPr>
        <w:t xml:space="preserve"> involved permuting the input </w:t>
      </w:r>
      <w:r w:rsidR="003E71A5">
        <w:rPr>
          <w:rFonts w:ascii="Times New Roman" w:eastAsia="Times New Roman" w:hAnsi="Times New Roman" w:cs="Times New Roman"/>
          <w:sz w:val="24"/>
          <w:szCs w:val="24"/>
          <w:lang w:val="en-GB"/>
        </w:rPr>
        <w:t xml:space="preserve">genotypic </w:t>
      </w:r>
      <w:r w:rsidR="002F53A6">
        <w:rPr>
          <w:rFonts w:ascii="Times New Roman" w:eastAsia="Times New Roman" w:hAnsi="Times New Roman" w:cs="Times New Roman"/>
          <w:sz w:val="24"/>
          <w:szCs w:val="24"/>
          <w:lang w:val="en-GB"/>
        </w:rPr>
        <w:t>matrices</w:t>
      </w:r>
      <w:r w:rsidR="003E71A5">
        <w:rPr>
          <w:rFonts w:ascii="Times New Roman" w:eastAsia="Times New Roman" w:hAnsi="Times New Roman" w:cs="Times New Roman"/>
          <w:sz w:val="24"/>
          <w:szCs w:val="24"/>
          <w:lang w:val="en-GB"/>
        </w:rPr>
        <w:t>.</w:t>
      </w:r>
      <w:r w:rsidR="00131E2F">
        <w:rPr>
          <w:rFonts w:ascii="Times New Roman" w:eastAsia="Times New Roman" w:hAnsi="Times New Roman" w:cs="Times New Roman"/>
          <w:sz w:val="24"/>
          <w:szCs w:val="24"/>
          <w:lang w:val="en-GB"/>
        </w:rPr>
        <w:t xml:space="preserve"> </w:t>
      </w:r>
    </w:p>
    <w:p w14:paraId="52F3986E" w14:textId="779F2B10" w:rsidR="00AF3E77" w:rsidRPr="00D92DB8" w:rsidRDefault="00AF3E77"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There are several different ways that one can permute spatial-temporal genetic data</w:t>
      </w:r>
      <w:r w:rsidR="004058E4">
        <w:rPr>
          <w:rFonts w:ascii="Times New Roman" w:eastAsia="Times New Roman" w:hAnsi="Times New Roman" w:cs="Times New Roman"/>
          <w:sz w:val="24"/>
          <w:szCs w:val="24"/>
          <w:lang w:val="en-GB"/>
        </w:rPr>
        <w:t xml:space="preserve"> and choosing the right way to permute can be important to </w:t>
      </w:r>
      <w:r w:rsidR="00B63A97">
        <w:rPr>
          <w:rFonts w:ascii="Times New Roman" w:eastAsia="Times New Roman" w:hAnsi="Times New Roman" w:cs="Times New Roman"/>
          <w:sz w:val="24"/>
          <w:szCs w:val="24"/>
          <w:lang w:val="en-GB"/>
        </w:rPr>
        <w:t>make the correct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We chose to permute 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as it was highlighted as the best permutation method for community composition data (here loci replace species)</w:t>
      </w:r>
      <w:r>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sensible performance in our </w:t>
      </w:r>
      <w:r w:rsidR="004306AD">
        <w:rPr>
          <w:rFonts w:ascii="Times New Roman" w:eastAsia="Times New Roman" w:hAnsi="Times New Roman" w:cs="Times New Roman"/>
          <w:sz w:val="24"/>
          <w:szCs w:val="24"/>
          <w:lang w:val="en-GB"/>
        </w:rPr>
        <w:lastRenderedPageBreak/>
        <w:t>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06487842"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Genetic distance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0" w:name="_Toc471728242"/>
      <w:bookmarkStart w:id="1"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0"/>
      <w:bookmarkEnd w:id="1"/>
    </w:p>
    <w:p w14:paraId="1ECE0643" w14:textId="4DAFD459"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 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therefore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lastRenderedPageBreak/>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specified.</w:t>
      </w:r>
    </w:p>
    <w:p w14:paraId="32CD2D77" w14:textId="0B354645"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a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77546C82" w:rsidR="00910194" w:rsidRDefault="008647FB"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w:t>
      </w:r>
      <w:r w:rsidR="00910194">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from a diverged population to our landscape, as a </w:t>
      </w:r>
      <w:r w:rsidR="00C74EA1">
        <w:rPr>
          <w:rFonts w:ascii="Times New Roman" w:eastAsia="Times New Roman" w:hAnsi="Times New Roman" w:cs="Times New Roman"/>
          <w:sz w:val="24"/>
          <w:szCs w:val="24"/>
          <w:lang w:val="en-GB"/>
        </w:rPr>
        <w:t xml:space="preserve">punctual </w:t>
      </w:r>
      <w:r>
        <w:rPr>
          <w:rFonts w:ascii="Times New Roman" w:eastAsia="Times New Roman" w:hAnsi="Times New Roman" w:cs="Times New Roman"/>
          <w:sz w:val="24"/>
          <w:szCs w:val="24"/>
          <w:lang w:val="en-GB"/>
        </w:rPr>
        <w:t>demographic event</w:t>
      </w:r>
      <w:r w:rsidR="00C74EA1">
        <w:rPr>
          <w:rFonts w:ascii="Times New Roman" w:eastAsia="Times New Roman" w:hAnsi="Times New Roman" w:cs="Times New Roman"/>
          <w:sz w:val="24"/>
          <w:szCs w:val="24"/>
          <w:lang w:val="en-GB"/>
        </w:rPr>
        <w:t xml:space="preserve"> affecting part of our landscape</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In simulating </w:t>
      </w:r>
      <w:r w:rsidR="00910194" w:rsidRPr="0007763B">
        <w:rPr>
          <w:rFonts w:ascii="Times New Roman" w:eastAsia="Times New Roman" w:hAnsi="Times New Roman" w:cs="Times New Roman"/>
          <w:sz w:val="24"/>
          <w:szCs w:val="24"/>
          <w:lang w:val="en-GB"/>
        </w:rPr>
        <w:t>immigration</w:t>
      </w:r>
      <w:r w:rsidR="00910194">
        <w:rPr>
          <w:rFonts w:ascii="Times New Roman" w:eastAsia="Times New Roman" w:hAnsi="Times New Roman" w:cs="Times New Roman"/>
          <w:sz w:val="24"/>
          <w:szCs w:val="24"/>
          <w:lang w:val="en-GB"/>
        </w:rPr>
        <w:t xml:space="preserve">, we allowed individuals </w:t>
      </w:r>
      <w:r w:rsidR="00910194" w:rsidRPr="0007763B">
        <w:rPr>
          <w:rFonts w:ascii="Times New Roman" w:eastAsia="Times New Roman" w:hAnsi="Times New Roman" w:cs="Times New Roman"/>
          <w:sz w:val="24"/>
          <w:szCs w:val="24"/>
          <w:lang w:val="en-GB"/>
        </w:rPr>
        <w:t>from a</w:t>
      </w:r>
      <w:r w:rsidR="00910194">
        <w:rPr>
          <w:rFonts w:ascii="Times New Roman" w:eastAsia="Times New Roman" w:hAnsi="Times New Roman" w:cs="Times New Roman"/>
          <w:sz w:val="24"/>
          <w:szCs w:val="24"/>
          <w:lang w:val="en-GB"/>
        </w:rPr>
        <w:t xml:space="preserve"> 26</w:t>
      </w:r>
      <w:r w:rsidR="00910194" w:rsidRPr="001E3806">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separate </w:t>
      </w:r>
      <w:r w:rsidR="00910194" w:rsidRPr="0007763B">
        <w:rPr>
          <w:rFonts w:ascii="Times New Roman" w:eastAsia="Times New Roman" w:hAnsi="Times New Roman" w:cs="Times New Roman"/>
          <w:sz w:val="24"/>
          <w:szCs w:val="24"/>
          <w:lang w:val="en-GB"/>
        </w:rPr>
        <w:t xml:space="preserve">population </w:t>
      </w:r>
      <w:r w:rsidR="00910194">
        <w:rPr>
          <w:rFonts w:ascii="Times New Roman" w:eastAsia="Times New Roman" w:hAnsi="Times New Roman" w:cs="Times New Roman"/>
          <w:sz w:val="24"/>
          <w:szCs w:val="24"/>
          <w:lang w:val="en-GB"/>
        </w:rPr>
        <w:t xml:space="preserve">to be added to our study area.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the demographic event,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to disperse to</w:t>
      </w:r>
      <w:r w:rsidR="00751073">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i/>
          <w:sz w:val="24"/>
          <w:szCs w:val="24"/>
          <w:lang w:val="en-GB"/>
        </w:rPr>
        <w:t>a priori</w:t>
      </w:r>
      <w:r w:rsidR="00751073">
        <w:rPr>
          <w:rFonts w:ascii="Times New Roman" w:eastAsia="Times New Roman" w:hAnsi="Times New Roman" w:cs="Times New Roman"/>
          <w:sz w:val="24"/>
          <w:szCs w:val="24"/>
          <w:lang w:val="en-GB"/>
        </w:rPr>
        <w:t xml:space="preserve"> defined</w:t>
      </w:r>
      <w:r w:rsidR="00910194">
        <w:rPr>
          <w:rFonts w:ascii="Times New Roman" w:eastAsia="Times New Roman" w:hAnsi="Times New Roman" w:cs="Times New Roman"/>
          <w:sz w:val="24"/>
          <w:szCs w:val="24"/>
          <w:lang w:val="en-GB"/>
        </w:rPr>
        <w:t xml:space="preserve"> p</w:t>
      </w:r>
      <w:r>
        <w:rPr>
          <w:rFonts w:ascii="Times New Roman" w:eastAsia="Times New Roman" w:hAnsi="Times New Roman" w:cs="Times New Roman"/>
          <w:sz w:val="24"/>
          <w:szCs w:val="24"/>
          <w:lang w:val="en-GB"/>
        </w:rPr>
        <w:t>arts of the landscape by reducing</w:t>
      </w:r>
      <w:r w:rsidR="00910194">
        <w:rPr>
          <w:rFonts w:ascii="Times New Roman" w:eastAsia="Times New Roman" w:hAnsi="Times New Roman" w:cs="Times New Roman"/>
          <w:sz w:val="24"/>
          <w:szCs w:val="24"/>
          <w:lang w:val="en-GB"/>
        </w:rPr>
        <w:t xml:space="preserve"> dispersal distance</w:t>
      </w:r>
      <w:r>
        <w:rPr>
          <w:rFonts w:ascii="Times New Roman" w:eastAsia="Times New Roman" w:hAnsi="Times New Roman" w:cs="Times New Roman"/>
          <w:sz w:val="24"/>
          <w:szCs w:val="24"/>
          <w:lang w:val="en-GB"/>
        </w:rPr>
        <w:t xml:space="preserve"> between the 26</w:t>
      </w:r>
      <w:r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w:t>
      </w:r>
      <w:r w:rsidR="006F6A06">
        <w:rPr>
          <w:rFonts w:ascii="Times New Roman" w:eastAsia="Times New Roman" w:hAnsi="Times New Roman" w:cs="Times New Roman"/>
          <w:sz w:val="24"/>
          <w:szCs w:val="24"/>
          <w:lang w:val="en-GB"/>
        </w:rPr>
        <w:t xml:space="preserve">population </w:t>
      </w:r>
      <w:r w:rsidR="00751073">
        <w:rPr>
          <w:rFonts w:ascii="Times New Roman" w:eastAsia="Times New Roman" w:hAnsi="Times New Roman" w:cs="Times New Roman"/>
          <w:sz w:val="24"/>
          <w:szCs w:val="24"/>
          <w:lang w:val="en-GB"/>
        </w:rPr>
        <w:t>and those parts</w:t>
      </w:r>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lastRenderedPageBreak/>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4B86812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To model dispersal, we simply transformed</w:t>
      </w:r>
      <w:r w:rsidR="00B14D5E">
        <w:rPr>
          <w:rFonts w:ascii="Times New Roman" w:eastAsia="Times New Roman" w:hAnsi="Times New Roman" w:cs="Times New Roman"/>
          <w:sz w:val="24"/>
          <w:szCs w:val="24"/>
          <w:lang w:val="en-CA"/>
        </w:rPr>
        <w:t xml:space="preserve"> distances between populations </w:t>
      </w:r>
      <w:r>
        <w:rPr>
          <w:rFonts w:ascii="Times New Roman" w:eastAsia="Times New Roman" w:hAnsi="Times New Roman" w:cs="Times New Roman"/>
          <w:sz w:val="24"/>
          <w:szCs w:val="24"/>
          <w:lang w:val="en-CA"/>
        </w:rPr>
        <w:t xml:space="preserve">by using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represents how hard it is to disperse with high values of B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 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 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lastRenderedPageBreak/>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28FCF111"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w:t>
      </w:r>
      <w:r w:rsidR="00F2342E">
        <w:rPr>
          <w:rFonts w:ascii="Times New Roman" w:eastAsia="Times New Roman" w:hAnsi="Times New Roman" w:cs="Times New Roman"/>
          <w:iCs/>
          <w:sz w:val="24"/>
          <w:szCs w:val="24"/>
          <w:lang w:val="en-GB"/>
        </w:rPr>
        <w:lastRenderedPageBreak/>
        <w:t xml:space="preserve">for our analyses concerning timing of sampling, 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0AB8F20C"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xml:space="preserve">, but has been classified as having experienced </w:t>
      </w:r>
      <w:r w:rsidR="00171477">
        <w:rPr>
          <w:rFonts w:ascii="Times New Roman" w:eastAsia="Times New Roman" w:hAnsi="Times New Roman" w:cs="Times New Roman"/>
          <w:iCs/>
          <w:sz w:val="24"/>
          <w:szCs w:val="24"/>
          <w:lang w:val="en-GB"/>
        </w:rPr>
        <w:t>a demographic event</w:t>
      </w:r>
      <w:r w:rsidRPr="0007763B">
        <w:rPr>
          <w:rFonts w:ascii="Times New Roman" w:eastAsia="Times New Roman" w:hAnsi="Times New Roman" w:cs="Times New Roman"/>
          <w:iCs/>
          <w:sz w:val="24"/>
          <w:szCs w:val="24"/>
          <w:lang w:val="en-GB"/>
        </w:rPr>
        <w:t xml:space="preserve"> by the testing procedure. A false negative is a population that we had set as target for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demographic event but that was not cla</w:t>
      </w:r>
      <w:r w:rsidR="002363EE">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sidR="000F49A2">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sidR="0056645A">
        <w:rPr>
          <w:rFonts w:ascii="Times New Roman" w:eastAsia="Times New Roman" w:hAnsi="Times New Roman" w:cs="Times New Roman"/>
          <w:sz w:val="24"/>
          <w:szCs w:val="24"/>
          <w:lang w:val="en-GB"/>
        </w:rPr>
        <w:t xml:space="preserve">showcased it to potential TGI users by </w:t>
      </w:r>
      <w:r w:rsidRPr="0007763B">
        <w:rPr>
          <w:rFonts w:ascii="Times New Roman" w:eastAsia="Times New Roman" w:hAnsi="Times New Roman" w:cs="Times New Roman"/>
          <w:sz w:val="24"/>
          <w:szCs w:val="24"/>
          <w:lang w:val="en-GB"/>
        </w:rPr>
        <w:t>evaluat</w:t>
      </w:r>
      <w:r w:rsidR="0056645A">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37012FD2"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sidR="00B37A76">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sidR="00B37A76">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3 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3090262B"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0F607B96" w:rsidR="006D4C4D"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7011C3F5"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 xml:space="preserve">scenarios as it is so conservative that it never selects a population as positive. </w:t>
      </w:r>
      <w:r w:rsidR="009F61E0">
        <w:rPr>
          <w:rFonts w:ascii="Times New Roman" w:eastAsia="Times New Roman" w:hAnsi="Times New Roman" w:cs="Times New Roman"/>
          <w:sz w:val="24"/>
          <w:szCs w:val="24"/>
        </w:rPr>
        <w:t xml:space="preserve">One high dispersal scenario with the lowest number of affected population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for low dispersal, 0.0235 for moderate dispersal, and 0.2164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4256A12E"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with </w:t>
      </w:r>
      <w:r w:rsidRPr="0007763B">
        <w:rPr>
          <w:rFonts w:ascii="Times New Roman" w:eastAsia="Times New Roman" w:hAnsi="Times New Roman" w:cs="Times New Roman"/>
          <w:sz w:val="24"/>
          <w:szCs w:val="24"/>
        </w:rPr>
        <w:t xml:space="preserve">dispersal intensity (Fig.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scenarios systematically </w:t>
      </w:r>
      <w:r w:rsidR="00E341C6">
        <w:rPr>
          <w:rFonts w:ascii="Times New Roman" w:eastAsia="Times New Roman" w:hAnsi="Times New Roman" w:cs="Times New Roman"/>
          <w:sz w:val="24"/>
          <w:szCs w:val="24"/>
        </w:rPr>
        <w:t>had higher FPR values than moderate dispersal scenarios, which in turn had higher FPR values than higher dispersal s</w:t>
      </w:r>
      <w:r w:rsidR="0012642F">
        <w:rPr>
          <w:rFonts w:ascii="Times New Roman" w:eastAsia="Times New Roman" w:hAnsi="Times New Roman" w:cs="Times New Roman"/>
          <w:sz w:val="24"/>
          <w:szCs w:val="24"/>
        </w:rPr>
        <w:t>cenario (Fig. 3)</w:t>
      </w:r>
      <w:r w:rsidR="00B105CD">
        <w:rPr>
          <w:rFonts w:ascii="Times New Roman" w:eastAsia="Times New Roman" w:hAnsi="Times New Roman" w:cs="Times New Roman"/>
          <w:sz w:val="24"/>
          <w:szCs w:val="24"/>
        </w:rPr>
        <w:t>, although there was some overlap between the performance of 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(Table 2). Only the high dispersal scenarios (H1, H2, H3) presented appropriate FPR values across all thresholds (Table 2).</w:t>
      </w:r>
      <w:r w:rsidR="00D66B9D">
        <w:rPr>
          <w:rFonts w:ascii="Times New Roman" w:eastAsia="Times New Roman" w:hAnsi="Times New Roman" w:cs="Times New Roman"/>
          <w:sz w:val="24"/>
          <w:szCs w:val="24"/>
        </w:rPr>
        <w:t xml:space="preserve"> Conversely, one low dispersal scenario (L1) never satisfied the condition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w:t>
      </w:r>
      <w:r w:rsidR="009B001E">
        <w:rPr>
          <w:rFonts w:ascii="Times New Roman" w:eastAsia="Times New Roman" w:hAnsi="Times New Roman" w:cs="Times New Roman"/>
          <w:sz w:val="24"/>
          <w:szCs w:val="24"/>
        </w:rPr>
        <w:lastRenderedPageBreak/>
        <w:t xml:space="preserve">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6480CDA0"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 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6F50E01E"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and by the number of populations to a lower degree</w:t>
      </w:r>
      <w:r w:rsidR="006D198B">
        <w:rPr>
          <w:rFonts w:ascii="Times New Roman" w:eastAsia="Times New Roman" w:hAnsi="Times New Roman" w:cs="Times New Roman"/>
          <w:sz w:val="24"/>
          <w:szCs w:val="24"/>
        </w:rPr>
        <w:t xml:space="preserve">. </w:t>
      </w:r>
    </w:p>
    <w:p w14:paraId="4665EAC7" w14:textId="0372353F"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w:t>
      </w:r>
      <w:r w:rsidR="00ED5A15">
        <w:rPr>
          <w:rFonts w:ascii="Times New Roman" w:eastAsia="Times New Roman" w:hAnsi="Times New Roman" w:cs="Times New Roman"/>
          <w:sz w:val="24"/>
          <w:szCs w:val="24"/>
        </w:rPr>
        <w:lastRenderedPageBreak/>
        <w:t>of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72643DB0" w:rsidR="004E072F" w:rsidRDefault="00A239B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Regarding FNR, there is</w:t>
      </w:r>
      <w:r w:rsidR="00FA090A">
        <w:rPr>
          <w:rFonts w:ascii="Times New Roman" w:eastAsia="Times New Roman" w:hAnsi="Times New Roman" w:cs="Times New Roman"/>
          <w:sz w:val="24"/>
          <w:szCs w:val="24"/>
        </w:rPr>
        <w:t xml:space="preserve"> one major difference compared to FPR</w:t>
      </w:r>
      <w:r>
        <w:rPr>
          <w:rFonts w:ascii="Times New Roman" w:eastAsia="Times New Roman" w:hAnsi="Times New Roman" w:cs="Times New Roman"/>
          <w:sz w:val="24"/>
          <w:szCs w:val="24"/>
        </w:rPr>
        <w:t xml:space="preserve">, besides the opposite effects of dispersal and the number of affected populations: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 xml:space="preserve">is not symmetric in that the </w:t>
      </w:r>
      <w:r>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a sampling conducted before the event matters much less 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The FNR became prohibitive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20449272"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 variation in performance, along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EA64AE"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A64AE" w:rsidRPr="009A0A45" w:rsidRDefault="00EA64A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FE9BA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71172"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EA64AE"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A64AE" w:rsidRPr="009A0A45" w:rsidRDefault="00EA64A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EB358"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6166A1"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445F7379"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which performance according to their dispersal parameters,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reached a high value</w:t>
      </w:r>
      <w:r w:rsidR="00130BC1" w:rsidRPr="0007763B">
        <w:rPr>
          <w:rFonts w:ascii="Times New Roman" w:eastAsia="Times New Roman" w:hAnsi="Times New Roman" w:cs="Times New Roman"/>
          <w:sz w:val="24"/>
          <w:szCs w:val="24"/>
        </w:rPr>
        <w:t>, which was</w:t>
      </w:r>
      <w:r w:rsidR="002377D0">
        <w:rPr>
          <w:rFonts w:ascii="Times New Roman" w:eastAsia="Times New Roman" w:hAnsi="Times New Roman" w:cs="Times New Roman"/>
          <w:sz w:val="24"/>
          <w:szCs w:val="24"/>
        </w:rPr>
        <w:t xml:space="preserve"> about twice as high as the maximum experimental FPR values (L1)</w:t>
      </w:r>
      <w:r w:rsidR="00130BC1" w:rsidRPr="0007763B">
        <w:rPr>
          <w:rFonts w:ascii="Times New Roman" w:eastAsia="Times New Roman" w:hAnsi="Times New Roman" w:cs="Times New Roman"/>
          <w:sz w:val="24"/>
          <w:szCs w:val="24"/>
        </w:rPr>
        <w:t>.</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C69309A" w14:textId="671E6B0C" w:rsidR="004176BF" w:rsidRPr="00635AF6" w:rsidRDefault="00FF2602" w:rsidP="00FF2602">
      <w:pPr>
        <w:spacing w:before="240" w:after="240" w:line="480" w:lineRule="auto"/>
        <w:rPr>
          <w:rFonts w:ascii="Times New Roman" w:eastAsia="Times New Roman" w:hAnsi="Times New Roman" w:cs="Times New Roman"/>
          <w:b/>
          <w:sz w:val="24"/>
          <w:szCs w:val="24"/>
        </w:rPr>
      </w:pPr>
      <w:r w:rsidRPr="00FF2602">
        <w:rPr>
          <w:rFonts w:ascii="Times New Roman" w:eastAsia="Times New Roman" w:hAnsi="Times New Roman" w:cs="Times New Roman"/>
          <w:color w:val="000000" w:themeColor="text1"/>
          <w:sz w:val="24"/>
          <w:szCs w:val="24"/>
        </w:rPr>
        <w:t>In many wildlife management projects, researchers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may bring crucial information on the decision table by comparing the genetic information sampled in several population</w:t>
      </w:r>
      <w:r w:rsidR="00266374">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throughout the landscape at two different survey dates. Indeed, m</w:t>
      </w:r>
      <w:r>
        <w:rPr>
          <w:rFonts w:ascii="Times New Roman" w:eastAsia="Times New Roman" w:hAnsi="Times New Roman" w:cs="Times New Roman"/>
          <w:sz w:val="24"/>
          <w:szCs w:val="24"/>
        </w:rPr>
        <w:t>anagers would often need to know where in the landscape have there been an exceptional change in genetic diversity, as such a change would hint at a past demographic event, which could be detrimental (</w:t>
      </w:r>
      <w:r w:rsidR="000B078B">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loss of diversity, maladaptation) or beneficial (</w:t>
      </w:r>
      <w:r w:rsidR="000B078B">
        <w:rPr>
          <w:rFonts w:ascii="Times New Roman" w:eastAsia="Times New Roman" w:hAnsi="Times New Roman" w:cs="Times New Roman"/>
          <w:i/>
          <w:sz w:val="24"/>
          <w:szCs w:val="24"/>
        </w:rPr>
        <w:t xml:space="preserve">e.g. </w:t>
      </w:r>
      <w:r w:rsidR="000B078B">
        <w:rPr>
          <w:rFonts w:ascii="Times New Roman" w:eastAsia="Times New Roman" w:hAnsi="Times New Roman" w:cs="Times New Roman"/>
          <w:sz w:val="24"/>
          <w:szCs w:val="24"/>
        </w:rPr>
        <w:t xml:space="preserve">higher effective population size, </w:t>
      </w:r>
      <w:r>
        <w:rPr>
          <w:rFonts w:ascii="Times New Roman" w:eastAsia="Times New Roman" w:hAnsi="Times New Roman" w:cs="Times New Roman"/>
          <w:sz w:val="24"/>
          <w:szCs w:val="24"/>
        </w:rPr>
        <w:t>genetic rescue</w:t>
      </w:r>
      <w:r w:rsidR="000B07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F2602">
        <w:rPr>
          <w:rFonts w:ascii="Times New Roman" w:eastAsia="Times New Roman" w:hAnsi="Times New Roman" w:cs="Times New Roman"/>
          <w:sz w:val="24"/>
          <w:szCs w:val="24"/>
        </w:rPr>
        <w:t xml:space="preserve"> </w:t>
      </w:r>
      <w:r w:rsidR="000B078B">
        <w:rPr>
          <w:rFonts w:ascii="Times New Roman" w:eastAsia="Times New Roman" w:hAnsi="Times New Roman" w:cs="Times New Roman"/>
          <w:sz w:val="24"/>
          <w:szCs w:val="24"/>
        </w:rPr>
        <w:t>Of course, such a change in one or more populations would warrant a higher monitoring and an investigation about the origin of the change.</w:t>
      </w:r>
      <w:r w:rsidRPr="00FF2602">
        <w:rPr>
          <w:rFonts w:ascii="Times New Roman" w:eastAsia="Times New Roman" w:hAnsi="Times New Roman" w:cs="Times New Roman"/>
          <w:sz w:val="24"/>
          <w:szCs w:val="24"/>
        </w:rPr>
        <w:t xml:space="preserve"> </w:t>
      </w:r>
      <w:r w:rsidR="003F2FF1">
        <w:rPr>
          <w:rFonts w:ascii="Times New Roman" w:eastAsia="Times New Roman" w:hAnsi="Times New Roman" w:cs="Times New Roman"/>
          <w:sz w:val="24"/>
          <w:szCs w:val="24"/>
        </w:rPr>
        <w:t>Detecting</w:t>
      </w:r>
      <w:r w:rsidR="004176BF" w:rsidRPr="004176BF">
        <w:rPr>
          <w:rFonts w:ascii="Times New Roman" w:eastAsia="Times New Roman" w:hAnsi="Times New Roman" w:cs="Times New Roman"/>
          <w:sz w:val="24"/>
          <w:szCs w:val="24"/>
        </w:rPr>
        <w:t xml:space="preserve"> which populations have changed significantly over time, from genetic data, has always been a challenge for researchers. When genetic data is available at several points in time, we believe the aforementioned challenge is within reach for biologists, even if g</w:t>
      </w:r>
      <w:r w:rsidR="007D5A56">
        <w:rPr>
          <w:rFonts w:ascii="Times New Roman" w:eastAsia="Times New Roman" w:hAnsi="Times New Roman" w:cs="Times New Roman"/>
          <w:sz w:val="24"/>
          <w:szCs w:val="24"/>
        </w:rPr>
        <w:t>iven genetic datasets with</w:t>
      </w:r>
      <w:r w:rsidR="004176BF" w:rsidRPr="004176BF">
        <w:rPr>
          <w:rFonts w:ascii="Times New Roman" w:eastAsia="Times New Roman" w:hAnsi="Times New Roman" w:cs="Times New Roman"/>
          <w:sz w:val="24"/>
          <w:szCs w:val="24"/>
        </w:rPr>
        <w:t xml:space="preserve"> limited genomic information (</w:t>
      </w:r>
      <w:r w:rsidR="004176BF" w:rsidRPr="004176BF">
        <w:rPr>
          <w:rFonts w:ascii="Times New Roman" w:eastAsia="Times New Roman" w:hAnsi="Times New Roman" w:cs="Times New Roman"/>
          <w:i/>
          <w:sz w:val="24"/>
          <w:szCs w:val="24"/>
        </w:rPr>
        <w:t xml:space="preserve">e.g. </w:t>
      </w:r>
      <w:r w:rsidR="004176BF" w:rsidRPr="004176BF">
        <w:rPr>
          <w:rFonts w:ascii="Times New Roman" w:eastAsia="Times New Roman" w:hAnsi="Times New Roman" w:cs="Times New Roman"/>
          <w:sz w:val="24"/>
          <w:szCs w:val="24"/>
        </w:rPr>
        <w:t>hundreds of SNPs)</w:t>
      </w:r>
      <w:r w:rsidR="00266374">
        <w:rPr>
          <w:rFonts w:ascii="Times New Roman" w:eastAsia="Times New Roman" w:hAnsi="Times New Roman" w:cs="Times New Roman"/>
          <w:sz w:val="24"/>
          <w:szCs w:val="24"/>
        </w:rPr>
        <w:t>,</w:t>
      </w:r>
      <w:r w:rsidR="004176BF" w:rsidRPr="004176BF">
        <w:rPr>
          <w:rFonts w:ascii="Times New Roman" w:eastAsia="Times New Roman" w:hAnsi="Times New Roman" w:cs="Times New Roman"/>
          <w:sz w:val="24"/>
          <w:szCs w:val="24"/>
        </w:rPr>
        <w:t xml:space="preserve"> as is common when first sequencing new non-model organisms. Indeed, our permutation approach was generally able to achieve this goal, under certain conditions.</w:t>
      </w:r>
    </w:p>
    <w:p w14:paraId="7856901C" w14:textId="14FD9323" w:rsidR="004B7793" w:rsidRPr="00E91D97" w:rsidRDefault="00E91D97" w:rsidP="00E91D9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which underwent significant changes, using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permutation-based testing procedure, TGI, we described</w:t>
      </w:r>
      <w:r>
        <w:rPr>
          <w:rFonts w:ascii="Times New Roman" w:eastAsia="Times New Roman" w:hAnsi="Times New Roman" w:cs="Times New Roman"/>
          <w:sz w:val="24"/>
          <w:szCs w:val="24"/>
        </w:rPr>
        <w:t>. We used a</w:t>
      </w:r>
      <w:r w:rsidRPr="00E91D97">
        <w:rPr>
          <w:rFonts w:ascii="Times New Roman" w:eastAsia="Times New Roman" w:hAnsi="Times New Roman" w:cs="Times New Roman"/>
          <w:sz w:val="24"/>
          <w:szCs w:val="24"/>
        </w:rPr>
        <w:t xml:space="preserve"> spatially-explicit gene flow simulation software </w:t>
      </w:r>
      <w:r w:rsidR="003F6100">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model the effect of a punctual and atypical 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aimed to evaluate how often TGI would fail to identify populations that truly experienced exceptional 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evaluate the information loss cost of different sampling schemes.</w:t>
      </w:r>
    </w:p>
    <w:p w14:paraId="0921A734" w14:textId="0DEEBCD2" w:rsidR="004960F6" w:rsidRDefault="00425BB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exceptional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wrong 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w:t>
      </w:r>
      <w:r w:rsidR="005E309B">
        <w:rPr>
          <w:rFonts w:ascii="Times New Roman" w:eastAsia="Times New Roman" w:hAnsi="Times New Roman" w:cs="Times New Roman"/>
          <w:sz w:val="24"/>
          <w:szCs w:val="24"/>
        </w:rPr>
        <w:lastRenderedPageBreak/>
        <w:t>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F3F9B94" w:rsidR="00C519A3"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This trade-off is apparent for all scenarios but whether it is substantial depends on the dispersal level within the landscape. Indeed,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 xml:space="preserve">it also increased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0A481D90" w:rsidR="003B771C" w:rsidRDefault="0025376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expected, 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of sampling to detect exceptional 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previously described double trade-off generally holds with increasing time lags around the event</w:t>
      </w:r>
      <w:r w:rsidR="00786CFE">
        <w:rPr>
          <w:rFonts w:ascii="Times New Roman" w:eastAsia="Times New Roman" w:hAnsi="Times New Roman" w:cs="Times New Roman"/>
          <w:sz w:val="24"/>
          <w:szCs w:val="24"/>
        </w:rPr>
        <w:t xml:space="preserve">, that is </w:t>
      </w:r>
      <w:r>
        <w:rPr>
          <w:rFonts w:ascii="Times New Roman" w:eastAsia="Times New Roman" w:hAnsi="Times New Roman" w:cs="Times New Roman"/>
          <w:sz w:val="24"/>
          <w:szCs w:val="24"/>
        </w:rPr>
        <w:t>an earlier first sampl</w:t>
      </w:r>
      <w:r w:rsidR="00786CFE">
        <w:rPr>
          <w:rFonts w:ascii="Times New Roman" w:eastAsia="Times New Roman" w:hAnsi="Times New Roman" w:cs="Times New Roman"/>
          <w:sz w:val="24"/>
          <w:szCs w:val="24"/>
        </w:rPr>
        <w:t>ing and a later second sampling, the timing of the first sampling is much 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 especially 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results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use an old sample </w:t>
      </w:r>
      <w:r w:rsidR="00EA64AE">
        <w:rPr>
          <w:rFonts w:ascii="Times New Roman" w:eastAsia="Times New Roman" w:hAnsi="Times New Roman" w:cs="Times New Roman"/>
          <w:sz w:val="24"/>
          <w:szCs w:val="24"/>
        </w:rPr>
        <w:t>to compare it to a sample made soon after an event without fear, they should not wait to sample after an event, or TBI may well become too conservative and unable to identify the right population(s).</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demographic parameters of their study system would be similar to our inputs, moderate dispersal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populations.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0D654BAC" w:rsidR="00390597" w:rsidRPr="00E75CDD" w:rsidRDefault="001467B2" w:rsidP="00390597">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our TGI testing procedure works</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considerations to keep in mind when using it</w:t>
      </w:r>
      <w:r w:rsidR="003E094B">
        <w:rPr>
          <w:rFonts w:ascii="Times New Roman" w:eastAsia="Times New Roman" w:hAnsi="Times New Roman" w:cs="Times New Roman"/>
          <w:sz w:val="24"/>
          <w:szCs w:val="24"/>
        </w:rPr>
        <w:t xml:space="preserve"> regardless of simulation inputs</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 xml:space="preserve">TGI can also readily be used on microsatellite data which expands its usefulness to researchers.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635AF6">
        <w:rPr>
          <w:rFonts w:ascii="Times New Roman" w:eastAsia="Times New Roman" w:hAnsi="Times New Roman" w:cs="Times New Roman"/>
          <w:sz w:val="24"/>
          <w:szCs w:val="24"/>
        </w:rPr>
        <w:t>To be clear, although it is completely possible for casual users to run TGI on their datasets, we do encourage future users, especially those studying systems with extreme demographics parameters (</w:t>
      </w:r>
      <w:r w:rsidR="00635AF6">
        <w:rPr>
          <w:rFonts w:ascii="Times New Roman" w:eastAsia="Times New Roman" w:hAnsi="Times New Roman" w:cs="Times New Roman"/>
          <w:i/>
          <w:sz w:val="24"/>
          <w:szCs w:val="24"/>
        </w:rPr>
        <w:t xml:space="preserve">e.g. </w:t>
      </w:r>
      <w:r w:rsidR="00635AF6">
        <w:rPr>
          <w:rFonts w:ascii="Times New Roman" w:eastAsia="Times New Roman" w:hAnsi="Times New Roman" w:cs="Times New Roman"/>
          <w:sz w:val="24"/>
          <w:szCs w:val="24"/>
        </w:rPr>
        <w:t xml:space="preserve">outbreaks) to run simulations to pick the best </w:t>
      </w:r>
      <w:r w:rsidR="00635AF6">
        <w:rPr>
          <w:rFonts w:ascii="Times New Roman" w:eastAsia="Times New Roman" w:hAnsi="Times New Roman" w:cs="Times New Roman"/>
          <w:i/>
          <w:sz w:val="24"/>
          <w:szCs w:val="24"/>
        </w:rPr>
        <w:t xml:space="preserve">p-value </w:t>
      </w:r>
      <w:r w:rsidR="00635AF6">
        <w:rPr>
          <w:rFonts w:ascii="Times New Roman" w:eastAsia="Times New Roman" w:hAnsi="Times New Roman" w:cs="Times New Roman"/>
          <w:sz w:val="24"/>
          <w:szCs w:val="24"/>
        </w:rPr>
        <w:t>threshold for example.</w:t>
      </w:r>
    </w:p>
    <w:p w14:paraId="6AEF358A" w14:textId="66DD79C6" w:rsidR="00804242" w:rsidRDefault="008221A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AF6D3B">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282E4D" w:rsidRPr="00282E4D">
        <w:rPr>
          <w:rFonts w:ascii="Times New Roman" w:eastAsia="Times New Roman" w:hAnsi="Times New Roman" w:cs="Times New Roman"/>
          <w:noProof/>
          <w:sz w:val="24"/>
          <w:szCs w:val="24"/>
        </w:rPr>
        <w:t>(Creech et al., 2017; Landguth, Holden, et al.,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w:t>
      </w:r>
      <w:r w:rsidR="00FC0721">
        <w:rPr>
          <w:rFonts w:ascii="Times New Roman" w:eastAsia="Times New Roman" w:hAnsi="Times New Roman" w:cs="Times New Roman"/>
          <w:sz w:val="24"/>
          <w:szCs w:val="24"/>
        </w:rPr>
        <w:t>G</w:t>
      </w:r>
      <w:r w:rsidR="00E75CDD">
        <w:rPr>
          <w:rFonts w:ascii="Times New Roman" w:eastAsia="Times New Roman" w:hAnsi="Times New Roman" w:cs="Times New Roman"/>
          <w:sz w:val="24"/>
          <w:szCs w:val="24"/>
        </w:rPr>
        <w:t>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w:t>
      </w:r>
      <w:r w:rsidR="00266374">
        <w:rPr>
          <w:rFonts w:ascii="Times New Roman" w:eastAsia="Times New Roman" w:hAnsi="Times New Roman" w:cs="Times New Roman"/>
          <w:sz w:val="24"/>
          <w:szCs w:val="24"/>
        </w:rPr>
        <w:t xml:space="preserve"> or to base the timing of their, of course,</w:t>
      </w:r>
      <w:r w:rsidR="004058E4">
        <w:rPr>
          <w:rFonts w:ascii="Times New Roman" w:eastAsia="Times New Roman" w:hAnsi="Times New Roman" w:cs="Times New Roman"/>
          <w:sz w:val="24"/>
          <w:szCs w:val="24"/>
        </w:rPr>
        <w:t xml:space="preserve"> on </w:t>
      </w:r>
      <w:r w:rsidR="005F6E17">
        <w:rPr>
          <w:rFonts w:ascii="Times New Roman" w:eastAsia="Times New Roman" w:hAnsi="Times New Roman" w:cs="Times New Roman"/>
          <w:sz w:val="24"/>
          <w:szCs w:val="24"/>
        </w:rPr>
        <w:t>default simulations</w:t>
      </w:r>
      <w:r w:rsidR="004058E4">
        <w:rPr>
          <w:rFonts w:ascii="Times New Roman" w:eastAsia="Times New Roman" w:hAnsi="Times New Roman" w:cs="Times New Roman"/>
          <w:sz w:val="24"/>
          <w:szCs w:val="24"/>
        </w:rPr>
        <w:t>, or our simulations</w:t>
      </w:r>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Instead, we encourage them to run simulations </w:t>
      </w:r>
      <w:r w:rsidR="00E75CDD">
        <w:rPr>
          <w:rFonts w:ascii="Times New Roman" w:eastAsia="Times New Roman" w:hAnsi="Times New Roman" w:cs="Times New Roman"/>
          <w:sz w:val="24"/>
          <w:szCs w:val="24"/>
        </w:rPr>
        <w:lastRenderedPageBreak/>
        <w:t>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w:t>
      </w:r>
      <w:r w:rsidR="00DD6118">
        <w:rPr>
          <w:rFonts w:ascii="Times New Roman" w:eastAsia="Times New Roman" w:hAnsi="Times New Roman" w:cs="Times New Roman"/>
          <w:sz w:val="24"/>
          <w:szCs w:val="24"/>
        </w:rPr>
        <w:t>to simulate scenarios with wide-</w:t>
      </w:r>
      <w:r w:rsidR="00C4728B">
        <w:rPr>
          <w:rFonts w:ascii="Times New Roman" w:eastAsia="Times New Roman" w:hAnsi="Times New Roman" w:cs="Times New Roman"/>
          <w:sz w:val="24"/>
          <w:szCs w:val="24"/>
        </w:rPr>
        <w:t xml:space="preserve">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 xml:space="preserve">ull models </w:t>
      </w:r>
      <w:r w:rsidR="003B3778">
        <w:rPr>
          <w:rFonts w:ascii="Times New Roman" w:eastAsia="Times New Roman" w:hAnsi="Times New Roman" w:cs="Times New Roman"/>
          <w:sz w:val="24"/>
          <w:szCs w:val="24"/>
        </w:rPr>
        <w:t xml:space="preserve">can be generated by simulations </w:t>
      </w:r>
      <w:r w:rsidR="00DD6118">
        <w:rPr>
          <w:rFonts w:ascii="Times New Roman" w:eastAsia="Times New Roman" w:hAnsi="Times New Roman" w:cs="Times New Roman"/>
          <w:sz w:val="24"/>
          <w:szCs w:val="24"/>
        </w:rPr>
        <w:t>involving the</w:t>
      </w:r>
      <w:r w:rsidR="003B3778">
        <w:rPr>
          <w:rFonts w:ascii="Times New Roman" w:eastAsia="Times New Roman" w:hAnsi="Times New Roman" w:cs="Times New Roman"/>
          <w:sz w:val="24"/>
          <w:szCs w:val="24"/>
        </w:rPr>
        <w:t xml:space="preserve">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A number of programs such as </w:t>
      </w:r>
      <w:r w:rsidR="00FC0721" w:rsidRPr="00DF7D4D">
        <w:rPr>
          <w:rFonts w:ascii="Times New Roman" w:eastAsia="Times New Roman" w:hAnsi="Times New Roman" w:cs="Times New Roman"/>
          <w:i/>
          <w:sz w:val="24"/>
          <w:szCs w:val="24"/>
        </w:rPr>
        <w:t>CDMetaPOP</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FF7F91">
        <w:rPr>
          <w:rFonts w:ascii="Times New Roman" w:eastAsia="Times New Roman" w:hAnsi="Times New Roman" w:cs="Times New Roman"/>
          <w:i/>
          <w:sz w:val="24"/>
          <w:szCs w:val="24"/>
        </w:rPr>
        <w:t>Nemo</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DF7D4D">
        <w:rPr>
          <w:rFonts w:ascii="Times New Roman" w:eastAsia="Times New Roman" w:hAnsi="Times New Roman" w:cs="Times New Roman"/>
          <w:i/>
          <w:sz w:val="24"/>
          <w:szCs w:val="24"/>
        </w:rPr>
        <w:t>SPLATCHE</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w:t>
      </w:r>
      <w:r w:rsidR="00FC0721" w:rsidRPr="00DF7D4D">
        <w:rPr>
          <w:rFonts w:ascii="Times New Roman" w:eastAsia="Times New Roman" w:hAnsi="Times New Roman" w:cs="Times New Roman"/>
          <w:i/>
          <w:sz w:val="24"/>
          <w:szCs w:val="24"/>
        </w:rPr>
        <w:t>SLIM</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p>
    <w:p w14:paraId="5E6F1155" w14:textId="367D0C43" w:rsidR="00635AF6" w:rsidRDefault="00635AF6" w:rsidP="00A51948">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We believe that </w:t>
      </w:r>
      <w:r w:rsidR="00804242">
        <w:rPr>
          <w:rFonts w:ascii="Times New Roman" w:hAnsi="Times New Roman" w:cs="Times New Roman"/>
          <w:sz w:val="24"/>
          <w:szCs w:val="24"/>
        </w:rPr>
        <w:t>TGI could be</w:t>
      </w:r>
      <w:r>
        <w:rPr>
          <w:rFonts w:ascii="Times New Roman" w:hAnsi="Times New Roman" w:cs="Times New Roman"/>
          <w:sz w:val="24"/>
          <w:szCs w:val="24"/>
        </w:rPr>
        <w:t xml:space="preserve"> useful to many landscape ecologists and natural resources managers thanks to its focus on spotting conservation-relevant changes in gen</w:t>
      </w:r>
      <w:r w:rsidR="00804242">
        <w:rPr>
          <w:rFonts w:ascii="Times New Roman" w:hAnsi="Times New Roman" w:cs="Times New Roman"/>
          <w:sz w:val="24"/>
          <w:szCs w:val="24"/>
        </w:rPr>
        <w:t>etic diversity in the landscape.</w:t>
      </w:r>
      <w:r>
        <w:rPr>
          <w:rFonts w:ascii="Times New Roman" w:hAnsi="Times New Roman" w:cs="Times New Roman"/>
          <w:sz w:val="24"/>
          <w:szCs w:val="24"/>
        </w:rPr>
        <w:t xml:space="preserve"> </w:t>
      </w:r>
      <w:r w:rsidR="00804242">
        <w:rPr>
          <w:rFonts w:ascii="Times New Roman" w:hAnsi="Times New Roman" w:cs="Times New Roman"/>
          <w:sz w:val="24"/>
          <w:szCs w:val="24"/>
        </w:rPr>
        <w:t xml:space="preserve">By allowing researchers to confidently identify the most interesting populations to more closely monitor, even </w:t>
      </w:r>
      <w:bookmarkStart w:id="2" w:name="_GoBack"/>
      <w:bookmarkEnd w:id="2"/>
      <w:r w:rsidR="00804242">
        <w:rPr>
          <w:rFonts w:ascii="Times New Roman" w:hAnsi="Times New Roman" w:cs="Times New Roman"/>
          <w:sz w:val="24"/>
          <w:szCs w:val="24"/>
        </w:rPr>
        <w:t>from limited genetic data, TGI could also help focus resources for conservation actions and guide investigations.</w:t>
      </w:r>
    </w:p>
    <w:p w14:paraId="764C2B7F" w14:textId="77777777" w:rsidR="00804242" w:rsidRPr="00635AF6" w:rsidRDefault="00804242" w:rsidP="00A51948">
      <w:pPr>
        <w:spacing w:before="240" w:after="240" w:line="480" w:lineRule="auto"/>
        <w:rPr>
          <w:rFonts w:ascii="Times New Roman" w:hAnsi="Times New Roman" w:cs="Times New Roman"/>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lastRenderedPageBreak/>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2BD07396"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2"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r w:rsidR="005E037A">
        <w:rPr>
          <w:rFonts w:ascii="Times New Roman" w:hAnsi="Times New Roman" w:cs="Times New Roman"/>
          <w:sz w:val="24"/>
          <w:szCs w:val="24"/>
        </w:rPr>
        <w:t xml:space="preserve"> and others,</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4CBC38A" w14:textId="5D8F5788" w:rsidR="003F6100" w:rsidRPr="003F6100" w:rsidRDefault="004E13A5"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3F6100" w:rsidRPr="003F6100">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3F6100" w:rsidRPr="003F6100">
        <w:rPr>
          <w:rFonts w:ascii="Times New Roman" w:hAnsi="Times New Roman" w:cs="Times New Roman"/>
          <w:i/>
          <w:iCs/>
          <w:noProof/>
          <w:sz w:val="24"/>
          <w:szCs w:val="24"/>
        </w:rPr>
        <w:t>Evolution</w:t>
      </w:r>
      <w:r w:rsidR="003F6100" w:rsidRPr="003F6100">
        <w:rPr>
          <w:rFonts w:ascii="Times New Roman" w:hAnsi="Times New Roman" w:cs="Times New Roman"/>
          <w:noProof/>
          <w:sz w:val="24"/>
          <w:szCs w:val="24"/>
        </w:rPr>
        <w:t xml:space="preserve">, </w:t>
      </w:r>
      <w:r w:rsidR="003F6100" w:rsidRPr="003F6100">
        <w:rPr>
          <w:rFonts w:ascii="Times New Roman" w:hAnsi="Times New Roman" w:cs="Times New Roman"/>
          <w:i/>
          <w:iCs/>
          <w:noProof/>
          <w:sz w:val="24"/>
          <w:szCs w:val="24"/>
        </w:rPr>
        <w:t>69</w:t>
      </w:r>
      <w:r w:rsidR="003F6100" w:rsidRPr="003F6100">
        <w:rPr>
          <w:rFonts w:ascii="Times New Roman" w:hAnsi="Times New Roman" w:cs="Times New Roman"/>
          <w:noProof/>
          <w:sz w:val="24"/>
          <w:szCs w:val="24"/>
        </w:rPr>
        <w:t xml:space="preserve">(3), 823–829. doi: </w:t>
      </w:r>
      <w:r w:rsidR="003F6100" w:rsidRPr="003F6100">
        <w:rPr>
          <w:rFonts w:ascii="Times New Roman" w:hAnsi="Times New Roman" w:cs="Times New Roman"/>
          <w:noProof/>
          <w:sz w:val="24"/>
          <w:szCs w:val="24"/>
        </w:rPr>
        <w:lastRenderedPageBreak/>
        <w:t>10.1111/evo.12596</w:t>
      </w:r>
    </w:p>
    <w:p w14:paraId="5819653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Aeschbacher, S., Selby, J. P., Willis, J. H., &amp; Coop, G. M. (2016). </w:t>
      </w:r>
      <w:r w:rsidRPr="003F6100">
        <w:rPr>
          <w:rFonts w:ascii="Times New Roman" w:hAnsi="Times New Roman" w:cs="Times New Roman"/>
          <w:i/>
          <w:iCs/>
          <w:noProof/>
          <w:sz w:val="24"/>
          <w:szCs w:val="24"/>
        </w:rPr>
        <w:t>Population-genomic inference of the strength and timing of selection against gene flow</w:t>
      </w:r>
      <w:r w:rsidRPr="003F6100">
        <w:rPr>
          <w:rFonts w:ascii="Times New Roman" w:hAnsi="Times New Roman" w:cs="Times New Roman"/>
          <w:noProof/>
          <w:sz w:val="24"/>
          <w:szCs w:val="24"/>
        </w:rPr>
        <w:t>. (18), 1–6. doi: 10.1101/072736</w:t>
      </w:r>
    </w:p>
    <w:p w14:paraId="614BDD6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Albrechtsen, A., Nielsen, F. C., &amp; Nielsen, R. (2010). Ascertainment biases in SNP chips affect measures of population divergence.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(11), 2534–2547. doi: 10.1093/molbev/msq148</w:t>
      </w:r>
    </w:p>
    <w:p w14:paraId="3679484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Allendorf, F. W., Hohenlohe, P. A., &amp; Luikart, G. (2010). Genomics and the future of conservation genetics. </w:t>
      </w:r>
      <w:r w:rsidRPr="003F6100">
        <w:rPr>
          <w:rFonts w:ascii="Times New Roman" w:hAnsi="Times New Roman" w:cs="Times New Roman"/>
          <w:i/>
          <w:iCs/>
          <w:noProof/>
          <w:sz w:val="24"/>
          <w:szCs w:val="24"/>
        </w:rPr>
        <w:t>Nature Reviews.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(10), 697–709. doi: 10.1038/nrg2844</w:t>
      </w:r>
    </w:p>
    <w:p w14:paraId="65D79F4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3565–3575. doi: 10.1111/j.1365-294X.2010.04757.x</w:t>
      </w:r>
    </w:p>
    <w:p w14:paraId="1C06DA9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3F6100">
        <w:rPr>
          <w:rFonts w:ascii="Times New Roman" w:hAnsi="Times New Roman" w:cs="Times New Roman"/>
          <w:i/>
          <w:iCs/>
          <w:noProof/>
          <w:sz w:val="24"/>
          <w:szCs w:val="24"/>
        </w:rPr>
        <w:t>American Naturalist</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181</w:t>
      </w:r>
      <w:r w:rsidRPr="003F6100">
        <w:rPr>
          <w:rFonts w:ascii="Times New Roman" w:hAnsi="Times New Roman" w:cs="Times New Roman"/>
          <w:noProof/>
          <w:sz w:val="24"/>
          <w:szCs w:val="24"/>
        </w:rPr>
        <w:t>(2), 254–263. doi: 10.1086/668831</w:t>
      </w:r>
    </w:p>
    <w:p w14:paraId="4DFD6EC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Avise, J. C. (1994). </w:t>
      </w:r>
      <w:r w:rsidRPr="003F6100">
        <w:rPr>
          <w:rFonts w:ascii="Times New Roman" w:hAnsi="Times New Roman" w:cs="Times New Roman"/>
          <w:i/>
          <w:iCs/>
          <w:noProof/>
          <w:sz w:val="24"/>
          <w:szCs w:val="24"/>
        </w:rPr>
        <w:t>Molecular markers, natural history and evolution</w:t>
      </w:r>
      <w:r w:rsidRPr="003F6100">
        <w:rPr>
          <w:rFonts w:ascii="Times New Roman" w:hAnsi="Times New Roman" w:cs="Times New Roman"/>
          <w:noProof/>
          <w:sz w:val="24"/>
          <w:szCs w:val="24"/>
        </w:rPr>
        <w:t>. London, UK: Chapman &amp; Hall.</w:t>
      </w:r>
    </w:p>
    <w:p w14:paraId="0E8EEB6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3F6100">
        <w:rPr>
          <w:rFonts w:ascii="Times New Roman" w:hAnsi="Times New Roman" w:cs="Times New Roman"/>
          <w:i/>
          <w:iCs/>
          <w:noProof/>
          <w:sz w:val="24"/>
          <w:szCs w:val="24"/>
        </w:rPr>
        <w:t>Copeia</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106</w:t>
      </w:r>
      <w:r w:rsidRPr="003F6100">
        <w:rPr>
          <w:rFonts w:ascii="Times New Roman" w:hAnsi="Times New Roman" w:cs="Times New Roman"/>
          <w:noProof/>
          <w:sz w:val="24"/>
          <w:szCs w:val="24"/>
        </w:rPr>
        <w:t xml:space="preserve">(3), </w:t>
      </w:r>
      <w:r w:rsidRPr="003F6100">
        <w:rPr>
          <w:rFonts w:ascii="Times New Roman" w:hAnsi="Times New Roman" w:cs="Times New Roman"/>
          <w:noProof/>
          <w:sz w:val="24"/>
          <w:szCs w:val="24"/>
        </w:rPr>
        <w:lastRenderedPageBreak/>
        <w:t>414–420. doi: 10.1643/cg-17-682</w:t>
      </w:r>
    </w:p>
    <w:p w14:paraId="1BE8DF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3F6100">
        <w:rPr>
          <w:rFonts w:ascii="Times New Roman" w:hAnsi="Times New Roman" w:cs="Times New Roman"/>
          <w:i/>
          <w:iCs/>
          <w:noProof/>
          <w:sz w:val="24"/>
          <w:szCs w:val="24"/>
        </w:rPr>
        <w:t>Trends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(11), 670–679. doi: 10.1016/j.tree.2013.08.005</w:t>
      </w:r>
    </w:p>
    <w:p w14:paraId="4FD1183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Bellard, C., Bertelsmeier, C., Leadley, P., Thuiller, W., &amp; Courchamp, F. (2012). Impacts of climate change on the future of biodiversity.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365–377. doi: 10.1111/j.1461-0248.2011.01736.x</w:t>
      </w:r>
    </w:p>
    <w:p w14:paraId="239BD7B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(January), 3339–3357. doi: 10.1111/mec.15164</w:t>
      </w:r>
    </w:p>
    <w:p w14:paraId="2CAF757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Bhatia, G., Patterson, N., Sankararaman, S., &amp; Price, A. L. (2013). Estimating and interpreting F.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(2), 1–9. doi: 10.1101/gr.154831.113.23</w:t>
      </w:r>
    </w:p>
    <w:p w14:paraId="623A95A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Bolliger, J., Lander, T., &amp; Balkenhol, N. (2014). Landscape genetics since 2003: Status, challenges and future directions.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29</w:t>
      </w:r>
      <w:r w:rsidRPr="003F6100">
        <w:rPr>
          <w:rFonts w:ascii="Times New Roman" w:hAnsi="Times New Roman" w:cs="Times New Roman"/>
          <w:noProof/>
          <w:sz w:val="24"/>
          <w:szCs w:val="24"/>
        </w:rPr>
        <w:t>(3), 361–366. doi: 10.1007/s10980-013-9982-x</w:t>
      </w:r>
    </w:p>
    <w:p w14:paraId="7C8CC4D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Bolnick, D. I., &amp; Nosil, P. (2007). Natural selection in populations subject to a migration load. </w:t>
      </w:r>
      <w:r w:rsidRPr="003F6100">
        <w:rPr>
          <w:rFonts w:ascii="Times New Roman" w:hAnsi="Times New Roman" w:cs="Times New Roman"/>
          <w:i/>
          <w:iCs/>
          <w:noProof/>
          <w:sz w:val="24"/>
          <w:szCs w:val="24"/>
        </w:rPr>
        <w:t>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61</w:t>
      </w:r>
      <w:r w:rsidRPr="003F6100">
        <w:rPr>
          <w:rFonts w:ascii="Times New Roman" w:hAnsi="Times New Roman" w:cs="Times New Roman"/>
          <w:noProof/>
          <w:sz w:val="24"/>
          <w:szCs w:val="24"/>
        </w:rPr>
        <w:t>(9), 2229–2243. doi: 10.1111/j.1558-5646.2007.00179.x</w:t>
      </w:r>
    </w:p>
    <w:p w14:paraId="3F6878BF"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Bradburd, G. S., &amp; Ralph, P. L. (2019). Spatial Population Genetics: It’s About Time. </w:t>
      </w:r>
      <w:r w:rsidRPr="003F6100">
        <w:rPr>
          <w:rFonts w:ascii="Times New Roman" w:hAnsi="Times New Roman" w:cs="Times New Roman"/>
          <w:i/>
          <w:iCs/>
          <w:noProof/>
          <w:sz w:val="24"/>
          <w:szCs w:val="24"/>
        </w:rPr>
        <w:t>Annual Review of Ecology, Evolution, and Systematics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50</w:t>
      </w:r>
      <w:r w:rsidRPr="003F6100">
        <w:rPr>
          <w:rFonts w:ascii="Times New Roman" w:hAnsi="Times New Roman" w:cs="Times New Roman"/>
          <w:noProof/>
          <w:sz w:val="24"/>
          <w:szCs w:val="24"/>
        </w:rPr>
        <w:t>(1), 427–449. doi: 10.1146/annurev-</w:t>
      </w:r>
      <w:r w:rsidRPr="003F6100">
        <w:rPr>
          <w:rFonts w:ascii="Times New Roman" w:hAnsi="Times New Roman" w:cs="Times New Roman"/>
          <w:noProof/>
          <w:sz w:val="24"/>
          <w:szCs w:val="24"/>
        </w:rPr>
        <w:lastRenderedPageBreak/>
        <w:t>ecolsys-110316-022659</w:t>
      </w:r>
    </w:p>
    <w:p w14:paraId="25ED0EF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Buschbom, J., Yanbaev, Y., &amp; Degen, B. (2011). Efficient long-distance gene flow into an isolated relict oak stand. </w:t>
      </w:r>
      <w:r w:rsidRPr="003F6100">
        <w:rPr>
          <w:rFonts w:ascii="Times New Roman" w:hAnsi="Times New Roman" w:cs="Times New Roman"/>
          <w:i/>
          <w:iCs/>
          <w:noProof/>
          <w:sz w:val="24"/>
          <w:szCs w:val="24"/>
        </w:rPr>
        <w:t>Journal of 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102</w:t>
      </w:r>
      <w:r w:rsidRPr="003F6100">
        <w:rPr>
          <w:rFonts w:ascii="Times New Roman" w:hAnsi="Times New Roman" w:cs="Times New Roman"/>
          <w:noProof/>
          <w:sz w:val="24"/>
          <w:szCs w:val="24"/>
        </w:rPr>
        <w:t>(4), 464–472. doi: 10.1093/jhered/esr023</w:t>
      </w:r>
    </w:p>
    <w:p w14:paraId="126473A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(20), 3976–4010. doi: 10.1111/mec.14848</w:t>
      </w:r>
    </w:p>
    <w:p w14:paraId="32B47CB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(11), 1496–1502. doi: 10.1101/gr.4107905</w:t>
      </w:r>
    </w:p>
    <w:p w14:paraId="51207BA6" w14:textId="77777777" w:rsidR="003F6100" w:rsidRPr="001A5615"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lang w:val="fr-CA"/>
        </w:rPr>
      </w:pPr>
      <w:r w:rsidRPr="003F6100">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1A5615">
        <w:rPr>
          <w:rFonts w:ascii="Times New Roman" w:hAnsi="Times New Roman" w:cs="Times New Roman"/>
          <w:i/>
          <w:iCs/>
          <w:noProof/>
          <w:sz w:val="24"/>
          <w:szCs w:val="24"/>
          <w:lang w:val="fr-CA"/>
        </w:rPr>
        <w:t>PLoS ONE</w:t>
      </w:r>
      <w:r w:rsidRPr="001A5615">
        <w:rPr>
          <w:rFonts w:ascii="Times New Roman" w:hAnsi="Times New Roman" w:cs="Times New Roman"/>
          <w:noProof/>
          <w:sz w:val="24"/>
          <w:szCs w:val="24"/>
          <w:lang w:val="fr-CA"/>
        </w:rPr>
        <w:t xml:space="preserve">, </w:t>
      </w:r>
      <w:r w:rsidRPr="001A5615">
        <w:rPr>
          <w:rFonts w:ascii="Times New Roman" w:hAnsi="Times New Roman" w:cs="Times New Roman"/>
          <w:i/>
          <w:iCs/>
          <w:noProof/>
          <w:sz w:val="24"/>
          <w:szCs w:val="24"/>
          <w:lang w:val="fr-CA"/>
        </w:rPr>
        <w:t>12</w:t>
      </w:r>
      <w:r w:rsidRPr="001A5615">
        <w:rPr>
          <w:rFonts w:ascii="Times New Roman" w:hAnsi="Times New Roman" w:cs="Times New Roman"/>
          <w:noProof/>
          <w:sz w:val="24"/>
          <w:szCs w:val="24"/>
          <w:lang w:val="fr-CA"/>
        </w:rPr>
        <w:t>(5), 1–26. doi: 10.1371/journal.pone.0176960</w:t>
      </w:r>
    </w:p>
    <w:p w14:paraId="663477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A5615">
        <w:rPr>
          <w:rFonts w:ascii="Times New Roman" w:hAnsi="Times New Roman" w:cs="Times New Roman"/>
          <w:noProof/>
          <w:sz w:val="24"/>
          <w:szCs w:val="24"/>
          <w:lang w:val="fr-CA"/>
        </w:rPr>
        <w:t xml:space="preserve">Cubry, P., Vigouroux, Y., &amp; François, O. (2017). </w:t>
      </w:r>
      <w:r w:rsidRPr="003F6100">
        <w:rPr>
          <w:rFonts w:ascii="Times New Roman" w:hAnsi="Times New Roman" w:cs="Times New Roman"/>
          <w:noProof/>
          <w:sz w:val="24"/>
          <w:szCs w:val="24"/>
        </w:rPr>
        <w:t xml:space="preserve">The Empirical Distribution of Singletons for Geographic Samples of DNA Sequences.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(September), 1–10. doi: 10.3389/fgene.2017.00139</w:t>
      </w:r>
    </w:p>
    <w:p w14:paraId="05EBA88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3F6100">
        <w:rPr>
          <w:rFonts w:ascii="Times New Roman" w:hAnsi="Times New Roman" w:cs="Times New Roman"/>
          <w:i/>
          <w:iCs/>
          <w:noProof/>
          <w:sz w:val="24"/>
          <w:szCs w:val="24"/>
        </w:rPr>
        <w:t>Molecular Ecology Notes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w:t>
      </w:r>
      <w:r w:rsidRPr="003F6100">
        <w:rPr>
          <w:rFonts w:ascii="Times New Roman" w:hAnsi="Times New Roman" w:cs="Times New Roman"/>
          <w:noProof/>
          <w:sz w:val="24"/>
          <w:szCs w:val="24"/>
        </w:rPr>
        <w:t>(1), 139–142. doi: 10.1046/j.1471-8286.2003.00582.x</w:t>
      </w:r>
    </w:p>
    <w:p w14:paraId="3CAC524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Dirzo, R., Young, H. S., Galetti, M., Ceballos, G., Isaac, N. J. B., &amp; Collen, B. (2014). Defaunation in the Antrhopocene. </w:t>
      </w:r>
      <w:r w:rsidRPr="003F6100">
        <w:rPr>
          <w:rFonts w:ascii="Times New Roman" w:hAnsi="Times New Roman" w:cs="Times New Roman"/>
          <w:i/>
          <w:iCs/>
          <w:noProof/>
          <w:sz w:val="24"/>
          <w:szCs w:val="24"/>
        </w:rPr>
        <w:t>Science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401</w:t>
      </w:r>
      <w:r w:rsidRPr="003F6100">
        <w:rPr>
          <w:rFonts w:ascii="Times New Roman" w:hAnsi="Times New Roman" w:cs="Times New Roman"/>
          <w:noProof/>
          <w:sz w:val="24"/>
          <w:szCs w:val="24"/>
        </w:rPr>
        <w:t>(6195), 401–406. doi: 10.1126/science.1251817</w:t>
      </w:r>
    </w:p>
    <w:p w14:paraId="39DD397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(8), 1219–1230. doi: 10.1111/eva.12617</w:t>
      </w:r>
    </w:p>
    <w:p w14:paraId="76F29BF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Dray, S., Bauman, D., Blanchet, G., Borcard, D., Clappe, S., Guenard, G., … Wagner, H. H. (2019). </w:t>
      </w:r>
      <w:r w:rsidRPr="003F6100">
        <w:rPr>
          <w:rFonts w:ascii="Times New Roman" w:hAnsi="Times New Roman" w:cs="Times New Roman"/>
          <w:i/>
          <w:iCs/>
          <w:noProof/>
          <w:sz w:val="24"/>
          <w:szCs w:val="24"/>
        </w:rPr>
        <w:t>adespatial: Multivariate Multiscale Spatial Analysis.</w:t>
      </w:r>
      <w:r w:rsidRPr="003F6100">
        <w:rPr>
          <w:rFonts w:ascii="Times New Roman" w:hAnsi="Times New Roman" w:cs="Times New Roman"/>
          <w:noProof/>
          <w:sz w:val="24"/>
          <w:szCs w:val="24"/>
        </w:rPr>
        <w:t xml:space="preserve"> Retrieved from https://cran.r-project.org/package=adespatial</w:t>
      </w:r>
    </w:p>
    <w:p w14:paraId="545637B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3549–3564. doi: 10.1111/j.1365-294X.2010.04678.x</w:t>
      </w:r>
    </w:p>
    <w:p w14:paraId="0AA4FB7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(24), 6021–6040. doi: 10.1111/mec.13454</w:t>
      </w:r>
    </w:p>
    <w:p w14:paraId="764EF73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Excoffier, L., Dupanloup, I., Huerta-Sánchez, E., Sousa, V. C., &amp; Foll, M. (2013). Robust Demographic Inference from Genomic and SNP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(10). doi: 10.1371/journal.pgen.1003905</w:t>
      </w:r>
    </w:p>
    <w:p w14:paraId="4E6ED8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(1), 104–120. doi: 10.1111/mec.13476</w:t>
      </w:r>
    </w:p>
    <w:p w14:paraId="0D7AC9F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Gardner, R. H., &amp; Urban, D. L. (2007). Neutral models for testing landscape hypotheses.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(1), 15–29. doi: 10.1007/s10980-006-9011-4</w:t>
      </w:r>
    </w:p>
    <w:p w14:paraId="3AA2411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3F6100">
        <w:rPr>
          <w:rFonts w:ascii="Times New Roman" w:hAnsi="Times New Roman" w:cs="Times New Roman"/>
          <w:i/>
          <w:iCs/>
          <w:noProof/>
          <w:sz w:val="24"/>
          <w:szCs w:val="24"/>
        </w:rPr>
        <w:t>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110</w:t>
      </w:r>
      <w:r w:rsidRPr="003F6100">
        <w:rPr>
          <w:rFonts w:ascii="Times New Roman" w:hAnsi="Times New Roman" w:cs="Times New Roman"/>
          <w:noProof/>
          <w:sz w:val="24"/>
          <w:szCs w:val="24"/>
        </w:rPr>
        <w:t>(5), 409–419. doi: 10.1038/hdy.2012.120</w:t>
      </w:r>
    </w:p>
    <w:p w14:paraId="7DA8436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Guillaume, F., &amp; Rougemont, J. (2006). Nemo: An evolutionary and population genetics programming framework.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(20), 2556–2557. doi: 10.1093/bioinformatics/btl415</w:t>
      </w:r>
    </w:p>
    <w:p w14:paraId="3B2ED92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w:t>
      </w:r>
      <w:r w:rsidRPr="003F6100">
        <w:rPr>
          <w:rFonts w:ascii="Times New Roman" w:hAnsi="Times New Roman" w:cs="Times New Roman"/>
          <w:noProof/>
          <w:sz w:val="24"/>
          <w:szCs w:val="24"/>
        </w:rPr>
        <w:t>(10). doi: 10.1371/journal.pgen.1000695</w:t>
      </w:r>
    </w:p>
    <w:p w14:paraId="0F4C93A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Haller, B. C., &amp; Messer, P. W. (2019). SLiM 3: Forward Genetic Simulations Beyond the Wright-Fisher Model.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36</w:t>
      </w:r>
      <w:r w:rsidRPr="003F6100">
        <w:rPr>
          <w:rFonts w:ascii="Times New Roman" w:hAnsi="Times New Roman" w:cs="Times New Roman"/>
          <w:noProof/>
          <w:sz w:val="24"/>
          <w:szCs w:val="24"/>
        </w:rPr>
        <w:t>(3), 632–637. doi: 10.1093/molbev/msy228</w:t>
      </w:r>
    </w:p>
    <w:p w14:paraId="07C8CD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(9), 1008–1025. doi: 10.1111/eva.12149</w:t>
      </w:r>
    </w:p>
    <w:p w14:paraId="3D7E8A9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James, P. M. a., Fleming, R. a., &amp; Fortin, M. J. (2010). Identifying significant scale-specific spatial boundaries using wavelets and null models: Spruce budworm defoliation in Ontario, Canada as a case study.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 873–887. doi: 10.1007/s10980-010-9465-2</w:t>
      </w:r>
    </w:p>
    <w:p w14:paraId="3A96DC0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Jombart, T. (2008). Adegenet: A R package for the multivariate analysis of genetic markers.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(11), 1403–1405. doi: 10.1093/bioinformatics/btn129</w:t>
      </w:r>
    </w:p>
    <w:p w14:paraId="4884D6D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Jombart, T., &amp; Ahmed, I. (2011). adegenet 1.3-1: New tools for the analysis of genome-wide SNP data.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(21), 3070–3071. doi: 10.1093/bioinformatics/btr521</w:t>
      </w:r>
    </w:p>
    <w:p w14:paraId="2B3289B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3F6100">
        <w:rPr>
          <w:rFonts w:ascii="Times New Roman" w:hAnsi="Times New Roman" w:cs="Times New Roman"/>
          <w:i/>
          <w:iCs/>
          <w:noProof/>
          <w:sz w:val="24"/>
          <w:szCs w:val="24"/>
        </w:rPr>
        <w:t>Journal of the American Statistical Association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0</w:t>
      </w:r>
      <w:r w:rsidRPr="003F6100">
        <w:rPr>
          <w:rFonts w:ascii="Times New Roman" w:hAnsi="Times New Roman" w:cs="Times New Roman"/>
          <w:noProof/>
          <w:sz w:val="24"/>
          <w:szCs w:val="24"/>
        </w:rPr>
        <w:t>(0), 1–16. doi: 10.1080/01621459.2019.1635482</w:t>
      </w:r>
    </w:p>
    <w:p w14:paraId="4CDAE1C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378–392. doi: 10.1111/j.1461-0248.2012.01746.x</w:t>
      </w:r>
    </w:p>
    <w:p w14:paraId="0413E85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doi: 10.1111/2041-210X.12608</w:t>
      </w:r>
    </w:p>
    <w:p w14:paraId="0AC4CD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 4–11. doi: 10.1111/2041-210X.12608</w:t>
      </w:r>
    </w:p>
    <w:p w14:paraId="3B06288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 4179–4191. doi: 10.1111/j.1365-294X.2010.04808.x</w:t>
      </w:r>
    </w:p>
    <w:p w14:paraId="764D4CB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Murphy, M. a, &amp; Luikart, G. (2010). Relationships between </w:t>
      </w:r>
      <w:r w:rsidRPr="003F6100">
        <w:rPr>
          <w:rFonts w:ascii="Times New Roman" w:hAnsi="Times New Roman" w:cs="Times New Roman"/>
          <w:noProof/>
          <w:sz w:val="24"/>
          <w:szCs w:val="24"/>
        </w:rPr>
        <w:lastRenderedPageBreak/>
        <w:t xml:space="preserve">migration rates and landscape resistance assessed using individual-based simulations. </w:t>
      </w:r>
      <w:r w:rsidRPr="003F6100">
        <w:rPr>
          <w:rFonts w:ascii="Times New Roman" w:hAnsi="Times New Roman" w:cs="Times New Roman"/>
          <w:i/>
          <w:iCs/>
          <w:noProof/>
          <w:sz w:val="24"/>
          <w:szCs w:val="24"/>
        </w:rPr>
        <w:t>Molecular Ecology Resources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w:t>
      </w:r>
      <w:r w:rsidRPr="003F6100">
        <w:rPr>
          <w:rFonts w:ascii="Times New Roman" w:hAnsi="Times New Roman" w:cs="Times New Roman"/>
          <w:noProof/>
          <w:sz w:val="24"/>
          <w:szCs w:val="24"/>
        </w:rPr>
        <w:t>(5), 854–862. doi: 10.1111/j.1755-0998.2010.02867.x</w:t>
      </w:r>
    </w:p>
    <w:p w14:paraId="0E84A62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(FEB), 1–12. doi: 10.3389/fgene.2017.00009</w:t>
      </w:r>
    </w:p>
    <w:p w14:paraId="11E6FD5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(July), 1–15. doi: 10.1111/eva.12852</w:t>
      </w:r>
    </w:p>
    <w:p w14:paraId="6590A3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(2019a).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(6), 3500–3514. doi: 10.1002/ece3.4984</w:t>
      </w:r>
    </w:p>
    <w:p w14:paraId="78CC246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(2019b).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 3500–3514. doi: 10.1002/ece3.4984</w:t>
      </w:r>
    </w:p>
    <w:p w14:paraId="4A9C84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&amp; Gauthier, O. (2014). Statistical methods for temporal and space-time analysis of community composition data. </w:t>
      </w:r>
      <w:r w:rsidRPr="003F6100">
        <w:rPr>
          <w:rFonts w:ascii="Times New Roman" w:hAnsi="Times New Roman" w:cs="Times New Roman"/>
          <w:i/>
          <w:iCs/>
          <w:noProof/>
          <w:sz w:val="24"/>
          <w:szCs w:val="24"/>
        </w:rPr>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281</w:t>
      </w:r>
      <w:r w:rsidRPr="003F6100">
        <w:rPr>
          <w:rFonts w:ascii="Times New Roman" w:hAnsi="Times New Roman" w:cs="Times New Roman"/>
          <w:noProof/>
          <w:sz w:val="24"/>
          <w:szCs w:val="24"/>
        </w:rPr>
        <w:t>(1778). doi: 10.1098/rspb.2013.2728</w:t>
      </w:r>
    </w:p>
    <w:p w14:paraId="718DD50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(April), 1–8. doi: 10.1111/eva.12810</w:t>
      </w:r>
    </w:p>
    <w:p w14:paraId="6933063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Lepais, O., Chancerel, E., Boury, C., Salin, F., Manicki, A., Taillebois, L., … Guichoux, E. (2019). Fast sequence-based microsatellite genotyping development workflow for any non-model species. </w:t>
      </w:r>
      <w:r w:rsidRPr="003F6100">
        <w:rPr>
          <w:rFonts w:ascii="Times New Roman" w:hAnsi="Times New Roman" w:cs="Times New Roman"/>
          <w:i/>
          <w:iCs/>
          <w:noProof/>
          <w:sz w:val="24"/>
          <w:szCs w:val="24"/>
        </w:rPr>
        <w:t>BioRxiv</w:t>
      </w:r>
      <w:r w:rsidRPr="003F6100">
        <w:rPr>
          <w:rFonts w:ascii="Times New Roman" w:hAnsi="Times New Roman" w:cs="Times New Roman"/>
          <w:noProof/>
          <w:sz w:val="24"/>
          <w:szCs w:val="24"/>
        </w:rPr>
        <w:t>, 649772. doi: 10.1101/649772</w:t>
      </w:r>
    </w:p>
    <w:p w14:paraId="6582A30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Lowe, W. H., &amp; Allendorf, F. W. (2010). What can genetics tell us about population connectivity?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(15), 3038–3051. doi: 10.1111/j.1365-294X.2010.04688.x</w:t>
      </w:r>
    </w:p>
    <w:p w14:paraId="5FB53A1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&amp; Holderegger, R. (2013). Ten years of landscape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(10), 614–621. doi: 10.1016/j.tree.2013.05.012</w:t>
      </w:r>
    </w:p>
    <w:p w14:paraId="4681F8B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Schwartz, M. K., Luikart, G., &amp; Taberlet, P. (2003). Landscape genetics: combining landscape ecology and population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w:t>
      </w:r>
      <w:r w:rsidRPr="003F6100">
        <w:rPr>
          <w:rFonts w:ascii="Times New Roman" w:hAnsi="Times New Roman" w:cs="Times New Roman"/>
          <w:noProof/>
          <w:sz w:val="24"/>
          <w:szCs w:val="24"/>
        </w:rPr>
        <w:t>(4), 189–197. doi: 10.1016/S0169-5347(03)00008-9</w:t>
      </w:r>
    </w:p>
    <w:p w14:paraId="033064F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(10), 1253–1264. doi: 10.1111/2041-210X.12799</w:t>
      </w:r>
    </w:p>
    <w:p w14:paraId="729D5C2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166</w:t>
      </w:r>
      <w:r w:rsidRPr="003F6100">
        <w:rPr>
          <w:rFonts w:ascii="Times New Roman" w:hAnsi="Times New Roman" w:cs="Times New Roman"/>
          <w:noProof/>
          <w:sz w:val="24"/>
          <w:szCs w:val="24"/>
        </w:rPr>
        <w:t>(1), 351–372. doi: 10.1534/genetics.166.1.351</w:t>
      </w:r>
    </w:p>
    <w:p w14:paraId="19E5F00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111</w:t>
      </w:r>
      <w:r w:rsidRPr="003F6100">
        <w:rPr>
          <w:rFonts w:ascii="Times New Roman" w:hAnsi="Times New Roman" w:cs="Times New Roman"/>
          <w:noProof/>
          <w:sz w:val="24"/>
          <w:szCs w:val="24"/>
        </w:rPr>
        <w:t xml:space="preserve">(3), 675–689. Retrieved from </w:t>
      </w:r>
      <w:r w:rsidRPr="003F6100">
        <w:rPr>
          <w:rFonts w:ascii="Times New Roman" w:hAnsi="Times New Roman" w:cs="Times New Roman"/>
          <w:noProof/>
          <w:sz w:val="24"/>
          <w:szCs w:val="24"/>
        </w:rPr>
        <w:lastRenderedPageBreak/>
        <w:t>https://www.ncbi.nlm.nih.gov/pmc/articles/PMC1202664/pdf/675.pdf</w:t>
      </w:r>
    </w:p>
    <w:p w14:paraId="253650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3F6100">
        <w:rPr>
          <w:rFonts w:ascii="Times New Roman" w:hAnsi="Times New Roman" w:cs="Times New Roman"/>
          <w:i/>
          <w:iCs/>
          <w:noProof/>
          <w:sz w:val="24"/>
          <w:szCs w:val="24"/>
        </w:rPr>
        <w:t>PLoS Neglected Tropical Diseases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(4), 1–27. doi: 10.1371/journal.pntd.0005546</w:t>
      </w:r>
    </w:p>
    <w:p w14:paraId="2FCD5A2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3F6100">
        <w:rPr>
          <w:rFonts w:ascii="Times New Roman" w:hAnsi="Times New Roman" w:cs="Times New Roman"/>
          <w:i/>
          <w:iCs/>
          <w:noProof/>
          <w:sz w:val="24"/>
          <w:szCs w:val="24"/>
        </w:rPr>
        <w:t>Genome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(July), 1–13. doi: 10.1139/gen-2019-0004</w:t>
      </w:r>
    </w:p>
    <w:p w14:paraId="7407F05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(1), 80–89. doi: 10.1111/2041-210X.12466</w:t>
      </w:r>
    </w:p>
    <w:p w14:paraId="6F9B3A1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3F6100">
        <w:rPr>
          <w:rFonts w:ascii="Times New Roman" w:hAnsi="Times New Roman" w:cs="Times New Roman"/>
          <w:i/>
          <w:iCs/>
          <w:noProof/>
          <w:sz w:val="24"/>
          <w:szCs w:val="24"/>
        </w:rPr>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283</w:t>
      </w:r>
      <w:r w:rsidRPr="003F6100">
        <w:rPr>
          <w:rFonts w:ascii="Times New Roman" w:hAnsi="Times New Roman" w:cs="Times New Roman"/>
          <w:noProof/>
          <w:sz w:val="24"/>
          <w:szCs w:val="24"/>
        </w:rPr>
        <w:t>(1831), 1–8. doi: 10.1098/rspb.2016.0668</w:t>
      </w:r>
    </w:p>
    <w:p w14:paraId="310FE56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Paradis, E. (2010). Pegas: An R package for population genetics with an integrated-modular approach.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26</w:t>
      </w:r>
      <w:r w:rsidRPr="003F6100">
        <w:rPr>
          <w:rFonts w:ascii="Times New Roman" w:hAnsi="Times New Roman" w:cs="Times New Roman"/>
          <w:noProof/>
          <w:sz w:val="24"/>
          <w:szCs w:val="24"/>
        </w:rPr>
        <w:t>(3), 419–420. doi: 10.1093/bioinformatics/btp696</w:t>
      </w:r>
    </w:p>
    <w:p w14:paraId="49E0C66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(18), 4586–4604. doi: 10.1111/mec.13345</w:t>
      </w:r>
    </w:p>
    <w:p w14:paraId="4F27844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Poff, N. L. R., Larson, E. I., Salerno, P. E., Morton, S. G., Kondratieff, B. C., Flecker, A. S., … Funk, W. C. (2018). Extreme streams: species persistence and genomic change in montane insect populations across a flooding gradient.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21</w:t>
      </w:r>
      <w:r w:rsidRPr="003F6100">
        <w:rPr>
          <w:rFonts w:ascii="Times New Roman" w:hAnsi="Times New Roman" w:cs="Times New Roman"/>
          <w:noProof/>
          <w:sz w:val="24"/>
          <w:szCs w:val="24"/>
        </w:rPr>
        <w:t>(4), 525–535. doi: 10.1111/ele.12918</w:t>
      </w:r>
    </w:p>
    <w:p w14:paraId="3A09859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 Core Team. (2019). </w:t>
      </w:r>
      <w:r w:rsidRPr="003F6100">
        <w:rPr>
          <w:rFonts w:ascii="Times New Roman" w:hAnsi="Times New Roman" w:cs="Times New Roman"/>
          <w:i/>
          <w:iCs/>
          <w:noProof/>
          <w:sz w:val="24"/>
          <w:szCs w:val="24"/>
        </w:rPr>
        <w:t>R: A language and environment for statistical computing</w:t>
      </w:r>
      <w:r w:rsidRPr="003F6100">
        <w:rPr>
          <w:rFonts w:ascii="Times New Roman" w:hAnsi="Times New Roman" w:cs="Times New Roman"/>
          <w:noProof/>
          <w:sz w:val="24"/>
          <w:szCs w:val="24"/>
        </w:rPr>
        <w:t>. Retrieved from https://www.r-project.org/</w:t>
      </w:r>
    </w:p>
    <w:p w14:paraId="1A577CE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Rogers, J. S. (1972). Measures of genetic similarity and genetic distances. In M. R. Wheeler (Ed.), </w:t>
      </w:r>
      <w:r w:rsidRPr="003F6100">
        <w:rPr>
          <w:rFonts w:ascii="Times New Roman" w:hAnsi="Times New Roman" w:cs="Times New Roman"/>
          <w:i/>
          <w:iCs/>
          <w:noProof/>
          <w:sz w:val="24"/>
          <w:szCs w:val="24"/>
        </w:rPr>
        <w:t>Studies in Genetics VII</w:t>
      </w:r>
      <w:r w:rsidRPr="003F6100">
        <w:rPr>
          <w:rFonts w:ascii="Times New Roman" w:hAnsi="Times New Roman" w:cs="Times New Roman"/>
          <w:noProof/>
          <w:sz w:val="24"/>
          <w:szCs w:val="24"/>
        </w:rPr>
        <w:t xml:space="preserve"> (pp. 145–153). Austin: The University of Texas.</w:t>
      </w:r>
    </w:p>
    <w:p w14:paraId="295F6B7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(1997). Genetic Differentiation and Estimation of Gene Flow from FStatistics Under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145</w:t>
      </w:r>
      <w:r w:rsidRPr="003F6100">
        <w:rPr>
          <w:rFonts w:ascii="Times New Roman" w:hAnsi="Times New Roman" w:cs="Times New Roman"/>
          <w:noProof/>
          <w:sz w:val="24"/>
          <w:szCs w:val="24"/>
        </w:rPr>
        <w:t>(4), 1219–1228.</w:t>
      </w:r>
    </w:p>
    <w:p w14:paraId="4CAB25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&amp; Ferdy, J.-B. (2014). Testing environmental and genetic effects in the presence of spatial autocorrelation. </w:t>
      </w:r>
      <w:r w:rsidRPr="003F6100">
        <w:rPr>
          <w:rFonts w:ascii="Times New Roman" w:hAnsi="Times New Roman" w:cs="Times New Roman"/>
          <w:i/>
          <w:iCs/>
          <w:noProof/>
          <w:sz w:val="24"/>
          <w:szCs w:val="24"/>
        </w:rPr>
        <w:t>Ecography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37</w:t>
      </w:r>
      <w:r w:rsidRPr="003F6100">
        <w:rPr>
          <w:rFonts w:ascii="Times New Roman" w:hAnsi="Times New Roman" w:cs="Times New Roman"/>
          <w:noProof/>
          <w:sz w:val="24"/>
          <w:szCs w:val="24"/>
        </w:rPr>
        <w:t>(December 2013), 781–790. doi: 10.1111/ecog.00566</w:t>
      </w:r>
    </w:p>
    <w:p w14:paraId="5CB9359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RStudio Team. (2018). </w:t>
      </w:r>
      <w:r w:rsidRPr="003F6100">
        <w:rPr>
          <w:rFonts w:ascii="Times New Roman" w:hAnsi="Times New Roman" w:cs="Times New Roman"/>
          <w:i/>
          <w:iCs/>
          <w:noProof/>
          <w:sz w:val="24"/>
          <w:szCs w:val="24"/>
        </w:rPr>
        <w:t>RStudio: Integrated Development for R</w:t>
      </w:r>
      <w:r w:rsidRPr="003F6100">
        <w:rPr>
          <w:rFonts w:ascii="Times New Roman" w:hAnsi="Times New Roman" w:cs="Times New Roman"/>
          <w:noProof/>
          <w:sz w:val="24"/>
          <w:szCs w:val="24"/>
        </w:rPr>
        <w:t>. Retrieved from http://www.rstudio.com/</w:t>
      </w:r>
    </w:p>
    <w:p w14:paraId="484ADCB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(2), 375–385. doi: 10.1007/s10592-009-0044-5</w:t>
      </w:r>
    </w:p>
    <w:p w14:paraId="7B015A8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3F6100">
        <w:rPr>
          <w:rFonts w:ascii="Times New Roman" w:hAnsi="Times New Roman" w:cs="Times New Roman"/>
          <w:i/>
          <w:iCs/>
          <w:noProof/>
          <w:sz w:val="24"/>
          <w:szCs w:val="24"/>
        </w:rPr>
        <w:t>Scientific Reports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 1–9. doi: 10.1038/s41598-019-43435-9</w:t>
      </w:r>
    </w:p>
    <w:p w14:paraId="7DFAB9E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Shimadzu, H., Dornelas, M., &amp; Magurran, A. E. (2015). Measuring temporal turnover in ecological communities.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w:t>
      </w:r>
      <w:r w:rsidRPr="003F6100">
        <w:rPr>
          <w:rFonts w:ascii="Times New Roman" w:hAnsi="Times New Roman" w:cs="Times New Roman"/>
          <w:noProof/>
          <w:sz w:val="24"/>
          <w:szCs w:val="24"/>
        </w:rPr>
        <w:t>(12), 1384–1394. doi: 10.1111/2041-210X.12438</w:t>
      </w:r>
    </w:p>
    <w:p w14:paraId="16BB544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31</w:t>
      </w:r>
      <w:r w:rsidRPr="003F6100">
        <w:rPr>
          <w:rFonts w:ascii="Times New Roman" w:hAnsi="Times New Roman" w:cs="Times New Roman"/>
          <w:noProof/>
          <w:sz w:val="24"/>
          <w:szCs w:val="24"/>
        </w:rPr>
        <w:t>(9), 2516–2527. doi: 10.1093/molbev/msu192</w:t>
      </w:r>
    </w:p>
    <w:p w14:paraId="2B9DBF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(2), 499–507. doi: 10.1007/s10592-011-0302-1</w:t>
      </w:r>
    </w:p>
    <w:p w14:paraId="5DB72E9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3F6100">
        <w:rPr>
          <w:rFonts w:ascii="Times New Roman" w:hAnsi="Times New Roman" w:cs="Times New Roman"/>
          <w:i/>
          <w:iCs/>
          <w:noProof/>
          <w:sz w:val="24"/>
          <w:szCs w:val="24"/>
        </w:rPr>
        <w:t>Marine Ecology Progress Series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565</w:t>
      </w:r>
      <w:r w:rsidRPr="003F6100">
        <w:rPr>
          <w:rFonts w:ascii="Times New Roman" w:hAnsi="Times New Roman" w:cs="Times New Roman"/>
          <w:noProof/>
          <w:sz w:val="24"/>
          <w:szCs w:val="24"/>
        </w:rPr>
        <w:t>, 79–93. doi: 10.3354/meps12009</w:t>
      </w:r>
    </w:p>
    <w:p w14:paraId="57831A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Wagner, H. H., &amp; Fortin, M.-J. (2013). A conceptual framework for the spatial analysis of landscape genetic data.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w:t>
      </w:r>
      <w:r w:rsidRPr="003F6100">
        <w:rPr>
          <w:rFonts w:ascii="Times New Roman" w:hAnsi="Times New Roman" w:cs="Times New Roman"/>
          <w:noProof/>
          <w:sz w:val="24"/>
          <w:szCs w:val="24"/>
        </w:rPr>
        <w:t>(2), 253–261. doi: 10.1007/s10592-012-0391-5</w:t>
      </w:r>
    </w:p>
    <w:p w14:paraId="5BA2D45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3F6100">
        <w:rPr>
          <w:rFonts w:ascii="Times New Roman" w:hAnsi="Times New Roman" w:cs="Times New Roman"/>
          <w:i/>
          <w:iCs/>
          <w:noProof/>
          <w:sz w:val="24"/>
          <w:szCs w:val="24"/>
        </w:rPr>
        <w:t>Canadian Journal of Forest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1348</w:t>
      </w:r>
      <w:r w:rsidRPr="003F6100">
        <w:rPr>
          <w:rFonts w:ascii="Times New Roman" w:hAnsi="Times New Roman" w:cs="Times New Roman"/>
          <w:noProof/>
          <w:sz w:val="24"/>
          <w:szCs w:val="24"/>
        </w:rPr>
        <w:t>(September), 1339–1348. doi: 10.1139/cjfr-2018-0417</w:t>
      </w:r>
    </w:p>
    <w:p w14:paraId="10B996C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3F6100">
        <w:rPr>
          <w:rFonts w:ascii="Times New Roman" w:hAnsi="Times New Roman" w:cs="Times New Roman"/>
          <w:noProof/>
          <w:sz w:val="24"/>
          <w:szCs w:val="24"/>
        </w:rPr>
        <w:t xml:space="preserve">Wright, S. (1943).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3MjCzMDQ2MTYxMjNQ0lEKTi0uzszPAykwNKkFADIrpoA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763B"/>
    <w:rsid w:val="00077818"/>
    <w:rsid w:val="00082620"/>
    <w:rsid w:val="00084066"/>
    <w:rsid w:val="00093A55"/>
    <w:rsid w:val="000955D0"/>
    <w:rsid w:val="00095B49"/>
    <w:rsid w:val="00097A65"/>
    <w:rsid w:val="000A3EC4"/>
    <w:rsid w:val="000A5079"/>
    <w:rsid w:val="000A6671"/>
    <w:rsid w:val="000A7724"/>
    <w:rsid w:val="000B078B"/>
    <w:rsid w:val="000B568D"/>
    <w:rsid w:val="000B7CDD"/>
    <w:rsid w:val="000C1EE3"/>
    <w:rsid w:val="000C2859"/>
    <w:rsid w:val="000D08D6"/>
    <w:rsid w:val="000D1B30"/>
    <w:rsid w:val="000D1CB4"/>
    <w:rsid w:val="000D683F"/>
    <w:rsid w:val="000E1A78"/>
    <w:rsid w:val="000E3A1A"/>
    <w:rsid w:val="000F06F3"/>
    <w:rsid w:val="000F49A2"/>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46F6"/>
    <w:rsid w:val="00146654"/>
    <w:rsid w:val="001467B2"/>
    <w:rsid w:val="00147BDF"/>
    <w:rsid w:val="001563B0"/>
    <w:rsid w:val="00161403"/>
    <w:rsid w:val="00162C41"/>
    <w:rsid w:val="001633CB"/>
    <w:rsid w:val="00167AEB"/>
    <w:rsid w:val="00171477"/>
    <w:rsid w:val="00171B72"/>
    <w:rsid w:val="00174C4C"/>
    <w:rsid w:val="001756ED"/>
    <w:rsid w:val="00176B13"/>
    <w:rsid w:val="0017749B"/>
    <w:rsid w:val="00180AFB"/>
    <w:rsid w:val="00184ABD"/>
    <w:rsid w:val="001854BA"/>
    <w:rsid w:val="00190258"/>
    <w:rsid w:val="0019294D"/>
    <w:rsid w:val="001950CB"/>
    <w:rsid w:val="001965D2"/>
    <w:rsid w:val="001A5222"/>
    <w:rsid w:val="001A5615"/>
    <w:rsid w:val="001B42BC"/>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6DBA"/>
    <w:rsid w:val="001F6EAA"/>
    <w:rsid w:val="001F6EAC"/>
    <w:rsid w:val="001F7518"/>
    <w:rsid w:val="00200373"/>
    <w:rsid w:val="0020343C"/>
    <w:rsid w:val="002050D0"/>
    <w:rsid w:val="0021147F"/>
    <w:rsid w:val="00213093"/>
    <w:rsid w:val="00217199"/>
    <w:rsid w:val="002234E0"/>
    <w:rsid w:val="0022740C"/>
    <w:rsid w:val="0023072B"/>
    <w:rsid w:val="0023083C"/>
    <w:rsid w:val="002363EE"/>
    <w:rsid w:val="002377D0"/>
    <w:rsid w:val="0024289D"/>
    <w:rsid w:val="002446CC"/>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411"/>
    <w:rsid w:val="00314CA1"/>
    <w:rsid w:val="00315CBD"/>
    <w:rsid w:val="00316ED7"/>
    <w:rsid w:val="00322EF1"/>
    <w:rsid w:val="00332595"/>
    <w:rsid w:val="00335E2F"/>
    <w:rsid w:val="00337F86"/>
    <w:rsid w:val="003422BA"/>
    <w:rsid w:val="00347EEB"/>
    <w:rsid w:val="00350E98"/>
    <w:rsid w:val="003549D9"/>
    <w:rsid w:val="00354DBD"/>
    <w:rsid w:val="00354E8A"/>
    <w:rsid w:val="00355E82"/>
    <w:rsid w:val="00357CA8"/>
    <w:rsid w:val="003615F1"/>
    <w:rsid w:val="003654C9"/>
    <w:rsid w:val="00367BC5"/>
    <w:rsid w:val="0037039A"/>
    <w:rsid w:val="003706EC"/>
    <w:rsid w:val="003741B4"/>
    <w:rsid w:val="00374ECD"/>
    <w:rsid w:val="00377029"/>
    <w:rsid w:val="0037716B"/>
    <w:rsid w:val="00384231"/>
    <w:rsid w:val="00384DF0"/>
    <w:rsid w:val="0039025A"/>
    <w:rsid w:val="0039028C"/>
    <w:rsid w:val="00390597"/>
    <w:rsid w:val="00391295"/>
    <w:rsid w:val="00394C28"/>
    <w:rsid w:val="00396770"/>
    <w:rsid w:val="003A1360"/>
    <w:rsid w:val="003B19F7"/>
    <w:rsid w:val="003B3778"/>
    <w:rsid w:val="003B771C"/>
    <w:rsid w:val="003C17E9"/>
    <w:rsid w:val="003C228D"/>
    <w:rsid w:val="003C3E3B"/>
    <w:rsid w:val="003C46CA"/>
    <w:rsid w:val="003C4854"/>
    <w:rsid w:val="003C4910"/>
    <w:rsid w:val="003C4FA0"/>
    <w:rsid w:val="003C7909"/>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41A5"/>
    <w:rsid w:val="00451660"/>
    <w:rsid w:val="00461C2D"/>
    <w:rsid w:val="0047226E"/>
    <w:rsid w:val="00472402"/>
    <w:rsid w:val="00475747"/>
    <w:rsid w:val="00480063"/>
    <w:rsid w:val="0048240C"/>
    <w:rsid w:val="00492036"/>
    <w:rsid w:val="00492594"/>
    <w:rsid w:val="004960F6"/>
    <w:rsid w:val="004A38A8"/>
    <w:rsid w:val="004A42FA"/>
    <w:rsid w:val="004A6053"/>
    <w:rsid w:val="004A6ACA"/>
    <w:rsid w:val="004A6C2F"/>
    <w:rsid w:val="004B01E2"/>
    <w:rsid w:val="004B1469"/>
    <w:rsid w:val="004B20F9"/>
    <w:rsid w:val="004B5712"/>
    <w:rsid w:val="004B600A"/>
    <w:rsid w:val="004B7793"/>
    <w:rsid w:val="004C0170"/>
    <w:rsid w:val="004C5976"/>
    <w:rsid w:val="004D104E"/>
    <w:rsid w:val="004D1456"/>
    <w:rsid w:val="004D63F8"/>
    <w:rsid w:val="004D7255"/>
    <w:rsid w:val="004E072F"/>
    <w:rsid w:val="004E13A5"/>
    <w:rsid w:val="004E3EF4"/>
    <w:rsid w:val="004E6917"/>
    <w:rsid w:val="004F11B7"/>
    <w:rsid w:val="004F670E"/>
    <w:rsid w:val="004F75B9"/>
    <w:rsid w:val="00500E46"/>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7AF7"/>
    <w:rsid w:val="00586186"/>
    <w:rsid w:val="0059053F"/>
    <w:rsid w:val="00596B92"/>
    <w:rsid w:val="005A17AF"/>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EA5"/>
    <w:rsid w:val="005E037A"/>
    <w:rsid w:val="005E07EE"/>
    <w:rsid w:val="005E309B"/>
    <w:rsid w:val="005E4D5F"/>
    <w:rsid w:val="005F29B0"/>
    <w:rsid w:val="005F394B"/>
    <w:rsid w:val="005F3C03"/>
    <w:rsid w:val="005F6CBE"/>
    <w:rsid w:val="005F6E17"/>
    <w:rsid w:val="005F736B"/>
    <w:rsid w:val="00601497"/>
    <w:rsid w:val="00604C02"/>
    <w:rsid w:val="00611055"/>
    <w:rsid w:val="00611155"/>
    <w:rsid w:val="00611A4E"/>
    <w:rsid w:val="006141B4"/>
    <w:rsid w:val="00614ACA"/>
    <w:rsid w:val="00616333"/>
    <w:rsid w:val="00617696"/>
    <w:rsid w:val="00621C36"/>
    <w:rsid w:val="00626150"/>
    <w:rsid w:val="00631CD3"/>
    <w:rsid w:val="006339F9"/>
    <w:rsid w:val="00634B5A"/>
    <w:rsid w:val="00635445"/>
    <w:rsid w:val="00635AF6"/>
    <w:rsid w:val="006368E7"/>
    <w:rsid w:val="00636A47"/>
    <w:rsid w:val="00640C87"/>
    <w:rsid w:val="00643C26"/>
    <w:rsid w:val="006451B0"/>
    <w:rsid w:val="0064599B"/>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C46"/>
    <w:rsid w:val="00684DBB"/>
    <w:rsid w:val="00685386"/>
    <w:rsid w:val="00690CD2"/>
    <w:rsid w:val="00691A19"/>
    <w:rsid w:val="00692022"/>
    <w:rsid w:val="00694155"/>
    <w:rsid w:val="0069486C"/>
    <w:rsid w:val="006A175B"/>
    <w:rsid w:val="006A2E72"/>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A06"/>
    <w:rsid w:val="006F7782"/>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C0F"/>
    <w:rsid w:val="00795488"/>
    <w:rsid w:val="00795844"/>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1C8E"/>
    <w:rsid w:val="007E677E"/>
    <w:rsid w:val="007F2596"/>
    <w:rsid w:val="007F2634"/>
    <w:rsid w:val="007F43DF"/>
    <w:rsid w:val="007F6443"/>
    <w:rsid w:val="00804242"/>
    <w:rsid w:val="00805090"/>
    <w:rsid w:val="0081052F"/>
    <w:rsid w:val="008152A9"/>
    <w:rsid w:val="00816D23"/>
    <w:rsid w:val="00821191"/>
    <w:rsid w:val="008221AF"/>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0CE4"/>
    <w:rsid w:val="008A2F5F"/>
    <w:rsid w:val="008A3027"/>
    <w:rsid w:val="008A40CE"/>
    <w:rsid w:val="008A7AF8"/>
    <w:rsid w:val="008B2DA1"/>
    <w:rsid w:val="008B6491"/>
    <w:rsid w:val="008C31BD"/>
    <w:rsid w:val="008C35FC"/>
    <w:rsid w:val="008C480D"/>
    <w:rsid w:val="008D2682"/>
    <w:rsid w:val="008D57CB"/>
    <w:rsid w:val="008D5B11"/>
    <w:rsid w:val="008D5DC5"/>
    <w:rsid w:val="008D6209"/>
    <w:rsid w:val="008E5867"/>
    <w:rsid w:val="008E65CC"/>
    <w:rsid w:val="008E6B15"/>
    <w:rsid w:val="008F66A1"/>
    <w:rsid w:val="008F6FB3"/>
    <w:rsid w:val="0090094F"/>
    <w:rsid w:val="00903156"/>
    <w:rsid w:val="00903FDD"/>
    <w:rsid w:val="009048D9"/>
    <w:rsid w:val="00904B54"/>
    <w:rsid w:val="0090522E"/>
    <w:rsid w:val="00906C92"/>
    <w:rsid w:val="00907699"/>
    <w:rsid w:val="00910194"/>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383E"/>
    <w:rsid w:val="009C5C6C"/>
    <w:rsid w:val="009C6F0C"/>
    <w:rsid w:val="009D06C0"/>
    <w:rsid w:val="009D181A"/>
    <w:rsid w:val="009D2703"/>
    <w:rsid w:val="009D33DF"/>
    <w:rsid w:val="009D3B27"/>
    <w:rsid w:val="009D4A91"/>
    <w:rsid w:val="009D56FB"/>
    <w:rsid w:val="009D581E"/>
    <w:rsid w:val="009E0DF8"/>
    <w:rsid w:val="009E4A05"/>
    <w:rsid w:val="009E7BAF"/>
    <w:rsid w:val="009F267D"/>
    <w:rsid w:val="009F38AB"/>
    <w:rsid w:val="009F61E0"/>
    <w:rsid w:val="009F76DA"/>
    <w:rsid w:val="00A020EA"/>
    <w:rsid w:val="00A03B83"/>
    <w:rsid w:val="00A04F14"/>
    <w:rsid w:val="00A07C15"/>
    <w:rsid w:val="00A10ABA"/>
    <w:rsid w:val="00A11506"/>
    <w:rsid w:val="00A11547"/>
    <w:rsid w:val="00A1387D"/>
    <w:rsid w:val="00A13D2D"/>
    <w:rsid w:val="00A211B7"/>
    <w:rsid w:val="00A239B8"/>
    <w:rsid w:val="00A24993"/>
    <w:rsid w:val="00A26A5C"/>
    <w:rsid w:val="00A3005D"/>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176B"/>
    <w:rsid w:val="00A84ED9"/>
    <w:rsid w:val="00A92DD0"/>
    <w:rsid w:val="00A95594"/>
    <w:rsid w:val="00A95B48"/>
    <w:rsid w:val="00A96BD0"/>
    <w:rsid w:val="00A970F5"/>
    <w:rsid w:val="00A97629"/>
    <w:rsid w:val="00AA3A0B"/>
    <w:rsid w:val="00AA4E39"/>
    <w:rsid w:val="00AA784F"/>
    <w:rsid w:val="00AB2B18"/>
    <w:rsid w:val="00AB4F71"/>
    <w:rsid w:val="00AB5220"/>
    <w:rsid w:val="00AB68BE"/>
    <w:rsid w:val="00AC0D96"/>
    <w:rsid w:val="00AC1399"/>
    <w:rsid w:val="00AC1D0A"/>
    <w:rsid w:val="00AC2F7C"/>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70338"/>
    <w:rsid w:val="00B71811"/>
    <w:rsid w:val="00B72DF0"/>
    <w:rsid w:val="00B752BC"/>
    <w:rsid w:val="00B76004"/>
    <w:rsid w:val="00B803AC"/>
    <w:rsid w:val="00B82026"/>
    <w:rsid w:val="00B825BE"/>
    <w:rsid w:val="00B87FEB"/>
    <w:rsid w:val="00B90851"/>
    <w:rsid w:val="00B910E4"/>
    <w:rsid w:val="00B9640C"/>
    <w:rsid w:val="00B964CC"/>
    <w:rsid w:val="00BA0803"/>
    <w:rsid w:val="00BA2D31"/>
    <w:rsid w:val="00BA6B34"/>
    <w:rsid w:val="00BA72C1"/>
    <w:rsid w:val="00BA77FD"/>
    <w:rsid w:val="00BB6B2C"/>
    <w:rsid w:val="00BC1041"/>
    <w:rsid w:val="00BC2783"/>
    <w:rsid w:val="00BC2FDB"/>
    <w:rsid w:val="00BC3881"/>
    <w:rsid w:val="00BD001D"/>
    <w:rsid w:val="00BD0403"/>
    <w:rsid w:val="00BD57C8"/>
    <w:rsid w:val="00BD5E9A"/>
    <w:rsid w:val="00BD6DD3"/>
    <w:rsid w:val="00BD7264"/>
    <w:rsid w:val="00BE0825"/>
    <w:rsid w:val="00BE6331"/>
    <w:rsid w:val="00BF391B"/>
    <w:rsid w:val="00BF78ED"/>
    <w:rsid w:val="00C011E9"/>
    <w:rsid w:val="00C0184F"/>
    <w:rsid w:val="00C023E3"/>
    <w:rsid w:val="00C074BE"/>
    <w:rsid w:val="00C07FA2"/>
    <w:rsid w:val="00C11EEA"/>
    <w:rsid w:val="00C126BB"/>
    <w:rsid w:val="00C1393E"/>
    <w:rsid w:val="00C15D2E"/>
    <w:rsid w:val="00C16340"/>
    <w:rsid w:val="00C16802"/>
    <w:rsid w:val="00C16C0E"/>
    <w:rsid w:val="00C21316"/>
    <w:rsid w:val="00C2150B"/>
    <w:rsid w:val="00C23647"/>
    <w:rsid w:val="00C27137"/>
    <w:rsid w:val="00C3279E"/>
    <w:rsid w:val="00C3547E"/>
    <w:rsid w:val="00C365FA"/>
    <w:rsid w:val="00C402B5"/>
    <w:rsid w:val="00C414D5"/>
    <w:rsid w:val="00C422DB"/>
    <w:rsid w:val="00C4355E"/>
    <w:rsid w:val="00C44162"/>
    <w:rsid w:val="00C4728B"/>
    <w:rsid w:val="00C47A12"/>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C4C"/>
    <w:rsid w:val="00C955CE"/>
    <w:rsid w:val="00CB0166"/>
    <w:rsid w:val="00CB24CD"/>
    <w:rsid w:val="00CB560E"/>
    <w:rsid w:val="00CB6200"/>
    <w:rsid w:val="00CB6FB3"/>
    <w:rsid w:val="00CC1F19"/>
    <w:rsid w:val="00CC2517"/>
    <w:rsid w:val="00CC5AFB"/>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1628"/>
    <w:rsid w:val="00D21F28"/>
    <w:rsid w:val="00D23CEC"/>
    <w:rsid w:val="00D2425A"/>
    <w:rsid w:val="00D2594B"/>
    <w:rsid w:val="00D276A5"/>
    <w:rsid w:val="00D3019E"/>
    <w:rsid w:val="00D34C06"/>
    <w:rsid w:val="00D36BFD"/>
    <w:rsid w:val="00D41158"/>
    <w:rsid w:val="00D419BF"/>
    <w:rsid w:val="00D42082"/>
    <w:rsid w:val="00D433EE"/>
    <w:rsid w:val="00D4510C"/>
    <w:rsid w:val="00D476F7"/>
    <w:rsid w:val="00D521FC"/>
    <w:rsid w:val="00D54E9F"/>
    <w:rsid w:val="00D56318"/>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2DB8"/>
    <w:rsid w:val="00D944C3"/>
    <w:rsid w:val="00D9453C"/>
    <w:rsid w:val="00D95DF9"/>
    <w:rsid w:val="00DA17B9"/>
    <w:rsid w:val="00DA20F1"/>
    <w:rsid w:val="00DA3E21"/>
    <w:rsid w:val="00DA5888"/>
    <w:rsid w:val="00DC074F"/>
    <w:rsid w:val="00DC1FCE"/>
    <w:rsid w:val="00DC2BAC"/>
    <w:rsid w:val="00DC6E86"/>
    <w:rsid w:val="00DD02CB"/>
    <w:rsid w:val="00DD02FD"/>
    <w:rsid w:val="00DD6118"/>
    <w:rsid w:val="00DD759F"/>
    <w:rsid w:val="00DE0B71"/>
    <w:rsid w:val="00DE3FED"/>
    <w:rsid w:val="00DE4C3E"/>
    <w:rsid w:val="00DE72D8"/>
    <w:rsid w:val="00DE7729"/>
    <w:rsid w:val="00DF3A37"/>
    <w:rsid w:val="00DF567C"/>
    <w:rsid w:val="00DF5ADE"/>
    <w:rsid w:val="00DF7D4D"/>
    <w:rsid w:val="00E02731"/>
    <w:rsid w:val="00E05108"/>
    <w:rsid w:val="00E06812"/>
    <w:rsid w:val="00E0779F"/>
    <w:rsid w:val="00E10E04"/>
    <w:rsid w:val="00E116E0"/>
    <w:rsid w:val="00E164C3"/>
    <w:rsid w:val="00E21228"/>
    <w:rsid w:val="00E25199"/>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AEA"/>
    <w:rsid w:val="00E64624"/>
    <w:rsid w:val="00E648B6"/>
    <w:rsid w:val="00E65F6C"/>
    <w:rsid w:val="00E715FE"/>
    <w:rsid w:val="00E71C81"/>
    <w:rsid w:val="00E75CDD"/>
    <w:rsid w:val="00E75D16"/>
    <w:rsid w:val="00E76778"/>
    <w:rsid w:val="00E801CA"/>
    <w:rsid w:val="00E855C9"/>
    <w:rsid w:val="00E85B45"/>
    <w:rsid w:val="00E876E6"/>
    <w:rsid w:val="00E9039C"/>
    <w:rsid w:val="00E91D97"/>
    <w:rsid w:val="00E92C64"/>
    <w:rsid w:val="00E9314B"/>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6EF"/>
    <w:rsid w:val="00F14791"/>
    <w:rsid w:val="00F147BB"/>
    <w:rsid w:val="00F17C3F"/>
    <w:rsid w:val="00F2342E"/>
    <w:rsid w:val="00F2498B"/>
    <w:rsid w:val="00F24C6B"/>
    <w:rsid w:val="00F26C85"/>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C0721"/>
    <w:rsid w:val="00FC1F62"/>
    <w:rsid w:val="00FC33C1"/>
    <w:rsid w:val="00FC5954"/>
    <w:rsid w:val="00FD1093"/>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45C0C4EE-C9E4-4A9E-AE9A-0F9AD9A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omputecanada.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135E-E9B4-415F-97A0-C449D47F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13496</TotalTime>
  <Pages>40</Pages>
  <Words>39260</Words>
  <Characters>223787</Characters>
  <Application>Microsoft Office Word</Application>
  <DocSecurity>0</DocSecurity>
  <Lines>1864</Lines>
  <Paragraphs>525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220</cp:revision>
  <dcterms:created xsi:type="dcterms:W3CDTF">2019-12-06T22:04:00Z</dcterms:created>
  <dcterms:modified xsi:type="dcterms:W3CDTF">2020-01-11T07:50:00Z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