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3944" w14:textId="77777777" w:rsidR="002F2F2E" w:rsidRDefault="00135FEB" w:rsidP="009A68DB">
      <w:pPr>
        <w:rPr>
          <w:rFonts w:ascii="Times New Roman" w:hAnsi="Times New Roman" w:cs="Times New Roman"/>
          <w:sz w:val="24"/>
          <w:szCs w:val="24"/>
        </w:rPr>
      </w:pPr>
      <w:r>
        <w:rPr>
          <w:rFonts w:ascii="Times New Roman" w:hAnsi="Times New Roman" w:cs="Times New Roman"/>
          <w:sz w:val="24"/>
          <w:szCs w:val="24"/>
        </w:rPr>
        <w:t>Two</w:t>
      </w:r>
      <w:r w:rsidR="009A68DB">
        <w:rPr>
          <w:rFonts w:ascii="Times New Roman" w:hAnsi="Times New Roman" w:cs="Times New Roman"/>
          <w:sz w:val="24"/>
          <w:szCs w:val="24"/>
        </w:rPr>
        <w:t xml:space="preserve"> unforeseeable </w:t>
      </w:r>
      <w:r>
        <w:rPr>
          <w:rFonts w:ascii="Times New Roman" w:hAnsi="Times New Roman" w:cs="Times New Roman"/>
          <w:sz w:val="24"/>
          <w:szCs w:val="24"/>
        </w:rPr>
        <w:t xml:space="preserve">circumstances </w:t>
      </w:r>
      <w:r w:rsidR="002F2F2E">
        <w:rPr>
          <w:rFonts w:ascii="Times New Roman" w:hAnsi="Times New Roman" w:cs="Times New Roman"/>
          <w:sz w:val="24"/>
          <w:szCs w:val="24"/>
        </w:rPr>
        <w:t xml:space="preserve">could </w:t>
      </w:r>
      <w:r>
        <w:rPr>
          <w:rFonts w:ascii="Times New Roman" w:hAnsi="Times New Roman" w:cs="Times New Roman"/>
          <w:sz w:val="24"/>
          <w:szCs w:val="24"/>
        </w:rPr>
        <w:t>justify</w:t>
      </w:r>
      <w:r w:rsidR="009A68DB">
        <w:rPr>
          <w:rFonts w:ascii="Times New Roman" w:hAnsi="Times New Roman" w:cs="Times New Roman"/>
          <w:sz w:val="24"/>
          <w:szCs w:val="24"/>
        </w:rPr>
        <w:t xml:space="preserve"> </w:t>
      </w:r>
      <w:r w:rsidR="00760642">
        <w:rPr>
          <w:rFonts w:ascii="Times New Roman" w:hAnsi="Times New Roman" w:cs="Times New Roman"/>
          <w:sz w:val="24"/>
          <w:szCs w:val="24"/>
        </w:rPr>
        <w:t>d</w:t>
      </w:r>
      <w:r>
        <w:rPr>
          <w:rFonts w:ascii="Times New Roman" w:hAnsi="Times New Roman" w:cs="Times New Roman"/>
          <w:sz w:val="24"/>
          <w:szCs w:val="24"/>
        </w:rPr>
        <w:t xml:space="preserve">eviations </w:t>
      </w:r>
      <w:r w:rsidR="009A68DB">
        <w:rPr>
          <w:rFonts w:ascii="Times New Roman" w:hAnsi="Times New Roman" w:cs="Times New Roman"/>
          <w:sz w:val="24"/>
          <w:szCs w:val="24"/>
        </w:rPr>
        <w:t xml:space="preserve">from the original </w:t>
      </w:r>
      <w:r>
        <w:rPr>
          <w:rFonts w:ascii="Times New Roman" w:hAnsi="Times New Roman" w:cs="Times New Roman"/>
          <w:sz w:val="24"/>
          <w:szCs w:val="24"/>
        </w:rPr>
        <w:t>plan</w:t>
      </w:r>
      <w:r w:rsidR="00760642">
        <w:rPr>
          <w:rFonts w:ascii="Times New Roman" w:hAnsi="Times New Roman" w:cs="Times New Roman"/>
          <w:sz w:val="24"/>
          <w:szCs w:val="24"/>
        </w:rPr>
        <w:t xml:space="preserve"> for the </w:t>
      </w:r>
      <w:r w:rsidR="002F2F2E">
        <w:rPr>
          <w:rFonts w:ascii="Times New Roman" w:hAnsi="Times New Roman" w:cs="Times New Roman"/>
          <w:sz w:val="24"/>
          <w:szCs w:val="24"/>
        </w:rPr>
        <w:t xml:space="preserve">year </w:t>
      </w:r>
      <w:r w:rsidR="00760642">
        <w:rPr>
          <w:rFonts w:ascii="Times New Roman" w:hAnsi="Times New Roman" w:cs="Times New Roman"/>
          <w:sz w:val="24"/>
          <w:szCs w:val="24"/>
        </w:rPr>
        <w:t>2022</w:t>
      </w:r>
      <w:r w:rsidR="002F2F2E">
        <w:rPr>
          <w:rFonts w:ascii="Times New Roman" w:hAnsi="Times New Roman" w:cs="Times New Roman"/>
          <w:sz w:val="24"/>
          <w:szCs w:val="24"/>
        </w:rPr>
        <w:t xml:space="preserve"> (second year of the project)</w:t>
      </w:r>
      <w:r>
        <w:rPr>
          <w:rFonts w:ascii="Times New Roman" w:hAnsi="Times New Roman" w:cs="Times New Roman"/>
          <w:sz w:val="24"/>
          <w:szCs w:val="24"/>
        </w:rPr>
        <w:t xml:space="preserve">. </w:t>
      </w:r>
    </w:p>
    <w:p w14:paraId="34C1E9F6" w14:textId="77777777" w:rsidR="002F2F2E" w:rsidRDefault="002F2F2E" w:rsidP="009A68DB">
      <w:pPr>
        <w:rPr>
          <w:rFonts w:ascii="Times New Roman" w:hAnsi="Times New Roman" w:cs="Times New Roman"/>
          <w:sz w:val="24"/>
          <w:szCs w:val="24"/>
        </w:rPr>
      </w:pPr>
    </w:p>
    <w:p w14:paraId="78182AA9" w14:textId="5BCCF8E4" w:rsidR="00135FEB" w:rsidRDefault="00135FEB" w:rsidP="009A68DB">
      <w:pPr>
        <w:rPr>
          <w:rFonts w:ascii="Times New Roman" w:hAnsi="Times New Roman" w:cs="Times New Roman"/>
          <w:sz w:val="24"/>
          <w:szCs w:val="24"/>
        </w:rPr>
      </w:pPr>
      <w:r>
        <w:rPr>
          <w:rFonts w:ascii="Times New Roman" w:hAnsi="Times New Roman" w:cs="Times New Roman"/>
          <w:sz w:val="24"/>
          <w:szCs w:val="24"/>
        </w:rPr>
        <w:t xml:space="preserve">First, despite our hard work and overall successful </w:t>
      </w:r>
      <w:r w:rsidR="00A02ED0">
        <w:rPr>
          <w:rFonts w:ascii="Times New Roman" w:hAnsi="Times New Roman" w:cs="Times New Roman"/>
          <w:sz w:val="24"/>
          <w:szCs w:val="24"/>
        </w:rPr>
        <w:t>sampling</w:t>
      </w:r>
      <w:r w:rsidR="002F2F2E">
        <w:rPr>
          <w:rFonts w:ascii="Times New Roman" w:hAnsi="Times New Roman" w:cs="Times New Roman"/>
          <w:sz w:val="24"/>
          <w:szCs w:val="24"/>
        </w:rPr>
        <w:t xml:space="preserve"> with a near-complete coverage of the study areas</w:t>
      </w:r>
      <w:r w:rsidR="00A02ED0">
        <w:rPr>
          <w:rFonts w:ascii="Times New Roman" w:hAnsi="Times New Roman" w:cs="Times New Roman"/>
          <w:sz w:val="24"/>
          <w:szCs w:val="24"/>
        </w:rPr>
        <w:t>,</w:t>
      </w:r>
      <w:r>
        <w:rPr>
          <w:rFonts w:ascii="Times New Roman" w:hAnsi="Times New Roman" w:cs="Times New Roman"/>
          <w:sz w:val="24"/>
          <w:szCs w:val="24"/>
        </w:rPr>
        <w:t xml:space="preserve"> (our total number of specimens, </w:t>
      </w:r>
      <w:r w:rsidRPr="00135FEB">
        <w:rPr>
          <w:rFonts w:ascii="Times New Roman" w:hAnsi="Times New Roman" w:cs="Times New Roman"/>
          <w:sz w:val="24"/>
          <w:szCs w:val="24"/>
        </w:rPr>
        <w:t>4870</w:t>
      </w:r>
      <w:r>
        <w:rPr>
          <w:rFonts w:ascii="Times New Roman" w:hAnsi="Times New Roman" w:cs="Times New Roman"/>
          <w:sz w:val="24"/>
          <w:szCs w:val="24"/>
        </w:rPr>
        <w:t>, exceeded our</w:t>
      </w:r>
      <w:r w:rsidR="002F2F2E">
        <w:rPr>
          <w:rFonts w:ascii="Times New Roman" w:hAnsi="Times New Roman" w:cs="Times New Roman"/>
          <w:sz w:val="24"/>
          <w:szCs w:val="24"/>
        </w:rPr>
        <w:t xml:space="preserve"> expectations</w:t>
      </w:r>
      <w:r>
        <w:rPr>
          <w:rFonts w:ascii="Times New Roman" w:hAnsi="Times New Roman" w:cs="Times New Roman"/>
          <w:sz w:val="24"/>
          <w:szCs w:val="24"/>
        </w:rPr>
        <w:t>), we only sampled enough individuals for</w:t>
      </w:r>
      <w:r w:rsidR="00A02ED0">
        <w:rPr>
          <w:rFonts w:ascii="Times New Roman" w:hAnsi="Times New Roman" w:cs="Times New Roman"/>
          <w:sz w:val="24"/>
          <w:szCs w:val="24"/>
        </w:rPr>
        <w:t xml:space="preserve"> two species (S. </w:t>
      </w:r>
      <w:proofErr w:type="spellStart"/>
      <w:r w:rsidR="00A02ED0">
        <w:rPr>
          <w:rFonts w:ascii="Times New Roman" w:hAnsi="Times New Roman" w:cs="Times New Roman"/>
          <w:sz w:val="24"/>
          <w:szCs w:val="24"/>
        </w:rPr>
        <w:t>pipiens</w:t>
      </w:r>
      <w:proofErr w:type="spellEnd"/>
      <w:r w:rsidR="00A02ED0">
        <w:rPr>
          <w:rFonts w:ascii="Times New Roman" w:hAnsi="Times New Roman" w:cs="Times New Roman"/>
          <w:sz w:val="24"/>
          <w:szCs w:val="24"/>
        </w:rPr>
        <w:t xml:space="preserve"> and M. </w:t>
      </w:r>
      <w:proofErr w:type="spellStart"/>
      <w:r w:rsidR="00A02ED0">
        <w:rPr>
          <w:rFonts w:ascii="Times New Roman" w:hAnsi="Times New Roman" w:cs="Times New Roman"/>
          <w:sz w:val="24"/>
          <w:szCs w:val="24"/>
        </w:rPr>
        <w:t>florea</w:t>
      </w:r>
      <w:proofErr w:type="spellEnd"/>
      <w:r w:rsidR="00A02ED0">
        <w:rPr>
          <w:rFonts w:ascii="Times New Roman" w:hAnsi="Times New Roman" w:cs="Times New Roman"/>
          <w:sz w:val="24"/>
          <w:szCs w:val="24"/>
        </w:rPr>
        <w:t>).</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Indeed, although we caught the other two species </w:t>
      </w:r>
      <w:r w:rsidR="00A02ED0" w:rsidRPr="00A02ED0">
        <w:rPr>
          <w:rFonts w:ascii="Times New Roman" w:hAnsi="Times New Roman" w:cs="Times New Roman"/>
          <w:sz w:val="24"/>
          <w:szCs w:val="24"/>
        </w:rPr>
        <w:t xml:space="preserve">(R. campestris and V. </w:t>
      </w:r>
      <w:proofErr w:type="spellStart"/>
      <w:r w:rsidR="00A02ED0" w:rsidRPr="00A02ED0">
        <w:rPr>
          <w:rFonts w:ascii="Times New Roman" w:hAnsi="Times New Roman" w:cs="Times New Roman"/>
          <w:sz w:val="24"/>
          <w:szCs w:val="24"/>
        </w:rPr>
        <w:t>pollucens</w:t>
      </w:r>
      <w:proofErr w:type="spellEnd"/>
      <w:r w:rsidR="00A02ED0">
        <w:rPr>
          <w:rFonts w:ascii="Times New Roman" w:hAnsi="Times New Roman" w:cs="Times New Roman"/>
          <w:sz w:val="24"/>
          <w:szCs w:val="24"/>
        </w:rPr>
        <w:t xml:space="preserve"> with </w:t>
      </w:r>
      <w:r w:rsidR="00A02ED0" w:rsidRPr="00A02ED0">
        <w:rPr>
          <w:rFonts w:ascii="Times New Roman" w:hAnsi="Times New Roman" w:cs="Times New Roman"/>
          <w:sz w:val="24"/>
          <w:szCs w:val="24"/>
        </w:rPr>
        <w:t>45 and 156</w:t>
      </w:r>
      <w:r w:rsidR="00A02ED0">
        <w:rPr>
          <w:rFonts w:ascii="Times New Roman" w:hAnsi="Times New Roman" w:cs="Times New Roman"/>
          <w:sz w:val="24"/>
          <w:szCs w:val="24"/>
        </w:rPr>
        <w:t xml:space="preserve"> individuals</w:t>
      </w:r>
      <w:r w:rsidR="00A02ED0" w:rsidRPr="00A02ED0">
        <w:rPr>
          <w:rFonts w:ascii="Times New Roman" w:hAnsi="Times New Roman" w:cs="Times New Roman"/>
          <w:sz w:val="24"/>
          <w:szCs w:val="24"/>
        </w:rPr>
        <w:t>, respectively)</w:t>
      </w:r>
      <w:r w:rsidR="00A02ED0">
        <w:rPr>
          <w:rFonts w:ascii="Times New Roman" w:hAnsi="Times New Roman" w:cs="Times New Roman"/>
          <w:sz w:val="24"/>
          <w:szCs w:val="24"/>
        </w:rPr>
        <w:t xml:space="preserve"> and we could theoretically run the planned analyses on them, robust and conclusive</w:t>
      </w:r>
      <w:r>
        <w:rPr>
          <w:rFonts w:ascii="Times New Roman" w:hAnsi="Times New Roman" w:cs="Times New Roman"/>
          <w:sz w:val="24"/>
          <w:szCs w:val="24"/>
        </w:rPr>
        <w:t xml:space="preserve"> </w:t>
      </w:r>
      <w:r w:rsidR="00A02ED0">
        <w:rPr>
          <w:rFonts w:ascii="Times New Roman" w:hAnsi="Times New Roman" w:cs="Times New Roman"/>
          <w:sz w:val="24"/>
          <w:szCs w:val="24"/>
        </w:rPr>
        <w:t xml:space="preserve">research </w:t>
      </w:r>
      <w:r>
        <w:rPr>
          <w:rFonts w:ascii="Times New Roman" w:hAnsi="Times New Roman" w:cs="Times New Roman"/>
          <w:sz w:val="24"/>
          <w:szCs w:val="24"/>
        </w:rPr>
        <w:t>analyses</w:t>
      </w:r>
      <w:r w:rsidR="00A02ED0">
        <w:rPr>
          <w:rFonts w:ascii="Times New Roman" w:hAnsi="Times New Roman" w:cs="Times New Roman"/>
          <w:sz w:val="24"/>
          <w:szCs w:val="24"/>
        </w:rPr>
        <w:t xml:space="preserve"> would need more data points.</w:t>
      </w:r>
    </w:p>
    <w:p w14:paraId="52297EAB" w14:textId="3E38AE3D" w:rsidR="00A02ED0" w:rsidRDefault="00A02ED0" w:rsidP="00A02ED0">
      <w:pPr>
        <w:rPr>
          <w:rFonts w:ascii="Times New Roman" w:hAnsi="Times New Roman" w:cs="Times New Roman"/>
          <w:sz w:val="24"/>
          <w:szCs w:val="24"/>
        </w:rPr>
      </w:pPr>
      <w:r>
        <w:rPr>
          <w:rFonts w:ascii="Times New Roman" w:hAnsi="Times New Roman" w:cs="Times New Roman"/>
          <w:sz w:val="24"/>
          <w:szCs w:val="24"/>
        </w:rPr>
        <w:t>More focused sampling could be thought of as a solution. However, a</w:t>
      </w:r>
      <w:r w:rsidRPr="00A02ED0">
        <w:rPr>
          <w:rFonts w:ascii="Times New Roman" w:hAnsi="Times New Roman" w:cs="Times New Roman"/>
          <w:sz w:val="24"/>
          <w:szCs w:val="24"/>
        </w:rPr>
        <w:t xml:space="preserve">s our teams explored all habitats at different times of day, across the whole sampling period, we are confident that those two species are simply not abundant in urban areas, rather than this being a sampling bias or a lack of collecting skills. </w:t>
      </w:r>
      <w:r w:rsidR="002F2F2E">
        <w:rPr>
          <w:rFonts w:ascii="Times New Roman" w:hAnsi="Times New Roman" w:cs="Times New Roman"/>
          <w:sz w:val="24"/>
          <w:szCs w:val="24"/>
        </w:rPr>
        <w:t xml:space="preserve">Our specialist on Diptera had been confident that we could catch them in sufficient numbers but, alas, this was not the case. </w:t>
      </w:r>
      <w:r w:rsidRPr="00A02ED0">
        <w:rPr>
          <w:rFonts w:ascii="Times New Roman" w:hAnsi="Times New Roman" w:cs="Times New Roman"/>
          <w:sz w:val="24"/>
          <w:szCs w:val="24"/>
        </w:rPr>
        <w:t>This is an unfortunate result, both for its implication about the conservation of those two species in the face of urbanization, and for our project. The literature is lacking about hoverflies as pollinators, and we plan to communicate this result</w:t>
      </w:r>
      <w:r w:rsidR="00E21F29">
        <w:rPr>
          <w:rFonts w:ascii="Times New Roman" w:hAnsi="Times New Roman" w:cs="Times New Roman"/>
          <w:sz w:val="24"/>
          <w:szCs w:val="24"/>
        </w:rPr>
        <w:t xml:space="preserve"> </w:t>
      </w:r>
      <w:r w:rsidR="00E21F29" w:rsidRPr="00A02ED0">
        <w:rPr>
          <w:rFonts w:ascii="Times New Roman" w:hAnsi="Times New Roman" w:cs="Times New Roman"/>
          <w:sz w:val="24"/>
          <w:szCs w:val="24"/>
        </w:rPr>
        <w:t>(low abundance</w:t>
      </w:r>
      <w:r w:rsidR="00E21F29">
        <w:rPr>
          <w:rFonts w:ascii="Times New Roman" w:hAnsi="Times New Roman" w:cs="Times New Roman"/>
          <w:sz w:val="24"/>
          <w:szCs w:val="24"/>
        </w:rPr>
        <w:t xml:space="preserve"> of those two species</w:t>
      </w:r>
      <w:r w:rsidR="00E21F29" w:rsidRPr="00A02ED0">
        <w:rPr>
          <w:rFonts w:ascii="Times New Roman" w:hAnsi="Times New Roman" w:cs="Times New Roman"/>
          <w:sz w:val="24"/>
          <w:szCs w:val="24"/>
        </w:rPr>
        <w:t xml:space="preserve">) </w:t>
      </w:r>
      <w:r w:rsidR="008B0BA3">
        <w:rPr>
          <w:rFonts w:ascii="Times New Roman" w:hAnsi="Times New Roman" w:cs="Times New Roman"/>
          <w:sz w:val="24"/>
          <w:szCs w:val="24"/>
        </w:rPr>
        <w:t xml:space="preserve">in </w:t>
      </w:r>
      <w:r w:rsidR="00E21F29">
        <w:rPr>
          <w:rFonts w:ascii="Times New Roman" w:hAnsi="Times New Roman" w:cs="Times New Roman"/>
          <w:sz w:val="24"/>
          <w:szCs w:val="24"/>
        </w:rPr>
        <w:t xml:space="preserve">another scientific paper, </w:t>
      </w:r>
      <w:r w:rsidR="002F2F2E">
        <w:rPr>
          <w:rFonts w:ascii="Times New Roman" w:hAnsi="Times New Roman" w:cs="Times New Roman"/>
          <w:sz w:val="24"/>
          <w:szCs w:val="24"/>
        </w:rPr>
        <w:t>even though</w:t>
      </w:r>
      <w:r w:rsidRPr="00A02ED0">
        <w:rPr>
          <w:rFonts w:ascii="Times New Roman" w:hAnsi="Times New Roman" w:cs="Times New Roman"/>
          <w:sz w:val="24"/>
          <w:szCs w:val="24"/>
        </w:rPr>
        <w:t xml:space="preserve"> we cannot use the data from those</w:t>
      </w:r>
      <w:r>
        <w:rPr>
          <w:rFonts w:ascii="Times New Roman" w:hAnsi="Times New Roman" w:cs="Times New Roman"/>
          <w:sz w:val="24"/>
          <w:szCs w:val="24"/>
        </w:rPr>
        <w:t xml:space="preserve"> species as originally planned.</w:t>
      </w:r>
    </w:p>
    <w:p w14:paraId="1CED47E8" w14:textId="6CA6B33E" w:rsidR="00157EB4" w:rsidRDefault="00E21F29" w:rsidP="00A02ED0">
      <w:pPr>
        <w:rPr>
          <w:rFonts w:ascii="Times New Roman" w:hAnsi="Times New Roman" w:cs="Times New Roman"/>
          <w:sz w:val="24"/>
          <w:szCs w:val="24"/>
        </w:rPr>
      </w:pPr>
      <w:r>
        <w:rPr>
          <w:rFonts w:ascii="Times New Roman" w:hAnsi="Times New Roman" w:cs="Times New Roman"/>
          <w:sz w:val="24"/>
          <w:szCs w:val="24"/>
        </w:rPr>
        <w:t>A second unforeseeable issue that was completely out of our control is that the two species we caught in sufficient numbers</w:t>
      </w:r>
      <w:r w:rsidR="003B3589">
        <w:rPr>
          <w:rFonts w:ascii="Times New Roman" w:hAnsi="Times New Roman" w:cs="Times New Roman"/>
          <w:sz w:val="24"/>
          <w:szCs w:val="24"/>
        </w:rPr>
        <w:t xml:space="preserve"> are showing low genetic structure. While this does not mean that we cannot analyze the data, the signal of the effect of different landscape features on pollinator movement and connectivity may be </w:t>
      </w:r>
      <w:r w:rsidR="002F2F2E">
        <w:rPr>
          <w:rFonts w:ascii="Times New Roman" w:hAnsi="Times New Roman" w:cs="Times New Roman"/>
          <w:sz w:val="24"/>
          <w:szCs w:val="24"/>
        </w:rPr>
        <w:t>weaker</w:t>
      </w:r>
      <w:r w:rsidR="00157EB4">
        <w:rPr>
          <w:rFonts w:ascii="Times New Roman" w:hAnsi="Times New Roman" w:cs="Times New Roman"/>
          <w:sz w:val="24"/>
          <w:szCs w:val="24"/>
        </w:rPr>
        <w:t>,</w:t>
      </w:r>
      <w:r w:rsidR="003B3589">
        <w:rPr>
          <w:rFonts w:ascii="Times New Roman" w:hAnsi="Times New Roman" w:cs="Times New Roman"/>
          <w:sz w:val="24"/>
          <w:szCs w:val="24"/>
        </w:rPr>
        <w:t xml:space="preserve"> makin</w:t>
      </w:r>
      <w:r w:rsidR="00157EB4">
        <w:rPr>
          <w:rFonts w:ascii="Times New Roman" w:hAnsi="Times New Roman" w:cs="Times New Roman"/>
          <w:sz w:val="24"/>
          <w:szCs w:val="24"/>
        </w:rPr>
        <w:t>g it harder to identify accurately the relationship between environment and ecological resistance</w:t>
      </w:r>
      <w:r w:rsidR="003B3589">
        <w:rPr>
          <w:rFonts w:ascii="Times New Roman" w:hAnsi="Times New Roman" w:cs="Times New Roman"/>
          <w:sz w:val="24"/>
          <w:szCs w:val="24"/>
        </w:rPr>
        <w:t xml:space="preserve">. Alain Frantz and Julian Wittische (postdoc) have </w:t>
      </w:r>
      <w:r w:rsidR="00157EB4">
        <w:rPr>
          <w:rFonts w:ascii="Times New Roman" w:hAnsi="Times New Roman" w:cs="Times New Roman"/>
          <w:sz w:val="24"/>
          <w:szCs w:val="24"/>
        </w:rPr>
        <w:t xml:space="preserve">previous </w:t>
      </w:r>
      <w:r w:rsidR="003B3589">
        <w:rPr>
          <w:rFonts w:ascii="Times New Roman" w:hAnsi="Times New Roman" w:cs="Times New Roman"/>
          <w:sz w:val="24"/>
          <w:szCs w:val="24"/>
        </w:rPr>
        <w:t>experience analyzing datasets with low genetic stru</w:t>
      </w:r>
      <w:r w:rsidR="00157EB4">
        <w:rPr>
          <w:rFonts w:ascii="Times New Roman" w:hAnsi="Times New Roman" w:cs="Times New Roman"/>
          <w:sz w:val="24"/>
          <w:szCs w:val="24"/>
        </w:rPr>
        <w:t>cture and we will use the latest methods to overcome this issue</w:t>
      </w:r>
      <w:r w:rsidR="002F2F2E">
        <w:rPr>
          <w:rFonts w:ascii="Times New Roman" w:hAnsi="Times New Roman" w:cs="Times New Roman"/>
          <w:sz w:val="24"/>
          <w:szCs w:val="24"/>
        </w:rPr>
        <w:t>, but it might be that we cannot reach strong conclusions</w:t>
      </w:r>
    </w:p>
    <w:p w14:paraId="55EC4454" w14:textId="2636F02D" w:rsidR="00905DF2" w:rsidRDefault="00157EB4" w:rsidP="00A02ED0">
      <w:pPr>
        <w:rPr>
          <w:rFonts w:ascii="Times New Roman" w:hAnsi="Times New Roman" w:cs="Times New Roman"/>
          <w:sz w:val="24"/>
          <w:szCs w:val="24"/>
        </w:rPr>
      </w:pPr>
      <w:r>
        <w:rPr>
          <w:rFonts w:ascii="Times New Roman" w:hAnsi="Times New Roman" w:cs="Times New Roman"/>
          <w:sz w:val="24"/>
          <w:szCs w:val="24"/>
        </w:rPr>
        <w:t xml:space="preserve">Both of those unfortunate circumstances point us towards changing the original plan to better fulfil the </w:t>
      </w:r>
      <w:r w:rsidR="00905DF2">
        <w:rPr>
          <w:rFonts w:ascii="Times New Roman" w:hAnsi="Times New Roman" w:cs="Times New Roman"/>
          <w:sz w:val="24"/>
          <w:szCs w:val="24"/>
        </w:rPr>
        <w:t>general objective, which is to better understand the landscape connectivity of pollinators</w:t>
      </w:r>
      <w:r w:rsidR="002F2F2E">
        <w:rPr>
          <w:rFonts w:ascii="Times New Roman" w:hAnsi="Times New Roman" w:cs="Times New Roman"/>
          <w:sz w:val="24"/>
          <w:szCs w:val="24"/>
        </w:rPr>
        <w:t xml:space="preserve">, notably in the face of </w:t>
      </w:r>
      <w:proofErr w:type="spellStart"/>
      <w:r w:rsidR="002F2F2E">
        <w:rPr>
          <w:rFonts w:ascii="Times New Roman" w:hAnsi="Times New Roman" w:cs="Times New Roman"/>
          <w:sz w:val="24"/>
          <w:szCs w:val="24"/>
        </w:rPr>
        <w:t>urbanisation</w:t>
      </w:r>
      <w:proofErr w:type="spellEnd"/>
      <w:r>
        <w:rPr>
          <w:rFonts w:ascii="Times New Roman" w:hAnsi="Times New Roman" w:cs="Times New Roman"/>
          <w:sz w:val="24"/>
          <w:szCs w:val="24"/>
        </w:rPr>
        <w:t xml:space="preserve">. </w:t>
      </w:r>
    </w:p>
    <w:p w14:paraId="64063B6E" w14:textId="77777777" w:rsidR="00157EB4" w:rsidRDefault="009D240D" w:rsidP="00A02ED0">
      <w:pPr>
        <w:rPr>
          <w:rFonts w:ascii="Times New Roman" w:hAnsi="Times New Roman" w:cs="Times New Roman"/>
          <w:sz w:val="24"/>
          <w:szCs w:val="24"/>
        </w:rPr>
      </w:pPr>
      <w:r>
        <w:rPr>
          <w:rFonts w:ascii="Times New Roman" w:hAnsi="Times New Roman" w:cs="Times New Roman"/>
          <w:sz w:val="24"/>
          <w:szCs w:val="24"/>
        </w:rPr>
        <w:t xml:space="preserve">To </w:t>
      </w:r>
      <w:r w:rsidR="00905DF2">
        <w:rPr>
          <w:rFonts w:ascii="Times New Roman" w:hAnsi="Times New Roman" w:cs="Times New Roman"/>
          <w:sz w:val="24"/>
          <w:szCs w:val="24"/>
        </w:rPr>
        <w:t>achieve this w</w:t>
      </w:r>
      <w:r w:rsidR="00157EB4">
        <w:rPr>
          <w:rFonts w:ascii="Times New Roman" w:hAnsi="Times New Roman" w:cs="Times New Roman"/>
          <w:sz w:val="24"/>
          <w:szCs w:val="24"/>
        </w:rPr>
        <w:t>e believe</w:t>
      </w:r>
      <w:r w:rsidR="00905DF2">
        <w:rPr>
          <w:rFonts w:ascii="Times New Roman" w:hAnsi="Times New Roman" w:cs="Times New Roman"/>
          <w:sz w:val="24"/>
          <w:szCs w:val="24"/>
        </w:rPr>
        <w:t xml:space="preserve"> propose the following three changes</w:t>
      </w:r>
      <w:r w:rsidR="008B0BA3">
        <w:rPr>
          <w:rFonts w:ascii="Times New Roman" w:hAnsi="Times New Roman" w:cs="Times New Roman"/>
          <w:sz w:val="24"/>
          <w:szCs w:val="24"/>
        </w:rPr>
        <w:t xml:space="preserve"> to the original plan for 2022</w:t>
      </w:r>
      <w:r w:rsidR="00157EB4">
        <w:rPr>
          <w:rFonts w:ascii="Times New Roman" w:hAnsi="Times New Roman" w:cs="Times New Roman"/>
          <w:sz w:val="24"/>
          <w:szCs w:val="24"/>
        </w:rPr>
        <w:t>:</w:t>
      </w:r>
    </w:p>
    <w:p w14:paraId="5E22E0E6" w14:textId="77777777" w:rsidR="008B0BA3" w:rsidRDefault="00157EB4" w:rsidP="008B0BA3">
      <w:pPr>
        <w:pStyle w:val="ListParagraph"/>
        <w:numPr>
          <w:ilvl w:val="0"/>
          <w:numId w:val="1"/>
        </w:numPr>
        <w:rPr>
          <w:rFonts w:ascii="Times New Roman" w:hAnsi="Times New Roman" w:cs="Times New Roman"/>
          <w:sz w:val="24"/>
          <w:szCs w:val="24"/>
        </w:rPr>
      </w:pPr>
      <w:r w:rsidRPr="00905DF2">
        <w:rPr>
          <w:rFonts w:ascii="Times New Roman" w:hAnsi="Times New Roman" w:cs="Times New Roman"/>
          <w:sz w:val="24"/>
          <w:szCs w:val="24"/>
        </w:rPr>
        <w:t xml:space="preserve">We should not sample R. campestris and V. </w:t>
      </w:r>
      <w:proofErr w:type="spellStart"/>
      <w:r w:rsidRPr="00905DF2">
        <w:rPr>
          <w:rFonts w:ascii="Times New Roman" w:hAnsi="Times New Roman" w:cs="Times New Roman"/>
          <w:sz w:val="24"/>
          <w:szCs w:val="24"/>
        </w:rPr>
        <w:t>pollucens</w:t>
      </w:r>
      <w:proofErr w:type="spellEnd"/>
      <w:r w:rsidR="008B0BA3">
        <w:rPr>
          <w:rFonts w:ascii="Times New Roman" w:hAnsi="Times New Roman" w:cs="Times New Roman"/>
          <w:sz w:val="24"/>
          <w:szCs w:val="24"/>
        </w:rPr>
        <w:t xml:space="preserve"> in rural study areas</w:t>
      </w:r>
      <w:r w:rsidR="00905DF2" w:rsidRPr="00905DF2">
        <w:rPr>
          <w:rFonts w:ascii="Times New Roman" w:hAnsi="Times New Roman" w:cs="Times New Roman"/>
          <w:sz w:val="24"/>
          <w:szCs w:val="24"/>
        </w:rPr>
        <w:t xml:space="preserve">. </w:t>
      </w:r>
      <w:r w:rsidR="008B0BA3">
        <w:rPr>
          <w:rFonts w:ascii="Times New Roman" w:hAnsi="Times New Roman" w:cs="Times New Roman"/>
          <w:sz w:val="24"/>
          <w:szCs w:val="24"/>
        </w:rPr>
        <w:t>T</w:t>
      </w:r>
      <w:r w:rsidRPr="00905DF2">
        <w:rPr>
          <w:rFonts w:ascii="Times New Roman" w:hAnsi="Times New Roman" w:cs="Times New Roman"/>
          <w:sz w:val="24"/>
          <w:szCs w:val="24"/>
        </w:rPr>
        <w:t>heir low abundanc</w:t>
      </w:r>
      <w:r w:rsidR="00B204FD" w:rsidRPr="00905DF2">
        <w:rPr>
          <w:rFonts w:ascii="Times New Roman" w:hAnsi="Times New Roman" w:cs="Times New Roman"/>
          <w:sz w:val="24"/>
          <w:szCs w:val="24"/>
        </w:rPr>
        <w:t xml:space="preserve">e </w:t>
      </w:r>
      <w:r w:rsidR="00905DF2" w:rsidRPr="00905DF2">
        <w:rPr>
          <w:rFonts w:ascii="Times New Roman" w:hAnsi="Times New Roman" w:cs="Times New Roman"/>
          <w:sz w:val="24"/>
          <w:szCs w:val="24"/>
        </w:rPr>
        <w:t>makes it risky because</w:t>
      </w:r>
      <w:r w:rsidR="00B204FD" w:rsidRPr="00905DF2">
        <w:rPr>
          <w:rFonts w:ascii="Times New Roman" w:hAnsi="Times New Roman" w:cs="Times New Roman"/>
          <w:sz w:val="24"/>
          <w:szCs w:val="24"/>
        </w:rPr>
        <w:t xml:space="preserve"> </w:t>
      </w:r>
      <w:r w:rsidR="00905DF2" w:rsidRPr="00905DF2">
        <w:rPr>
          <w:rFonts w:ascii="Times New Roman" w:hAnsi="Times New Roman" w:cs="Times New Roman"/>
          <w:sz w:val="24"/>
          <w:szCs w:val="24"/>
        </w:rPr>
        <w:t xml:space="preserve">despite focusing on urban areas in 2021, we covered a lot of peri-urban rural </w:t>
      </w:r>
      <w:proofErr w:type="gramStart"/>
      <w:r w:rsidR="00905DF2" w:rsidRPr="00905DF2">
        <w:rPr>
          <w:rFonts w:ascii="Times New Roman" w:hAnsi="Times New Roman" w:cs="Times New Roman"/>
          <w:sz w:val="24"/>
          <w:szCs w:val="24"/>
        </w:rPr>
        <w:t>habitats</w:t>
      </w:r>
      <w:proofErr w:type="gramEnd"/>
      <w:r w:rsidR="00905DF2" w:rsidRPr="00905DF2">
        <w:rPr>
          <w:rFonts w:ascii="Times New Roman" w:hAnsi="Times New Roman" w:cs="Times New Roman"/>
          <w:sz w:val="24"/>
          <w:szCs w:val="24"/>
        </w:rPr>
        <w:t xml:space="preserve"> and we are doubtful that they will be abundant even</w:t>
      </w:r>
      <w:r w:rsidR="00B204FD" w:rsidRPr="00905DF2">
        <w:rPr>
          <w:rFonts w:ascii="Times New Roman" w:hAnsi="Times New Roman" w:cs="Times New Roman"/>
          <w:sz w:val="24"/>
          <w:szCs w:val="24"/>
        </w:rPr>
        <w:t xml:space="preserve"> in remote rural areas</w:t>
      </w:r>
      <w:r w:rsidR="00905DF2" w:rsidRPr="00905DF2">
        <w:rPr>
          <w:rFonts w:ascii="Times New Roman" w:hAnsi="Times New Roman" w:cs="Times New Roman"/>
          <w:sz w:val="24"/>
          <w:szCs w:val="24"/>
        </w:rPr>
        <w:t>.</w:t>
      </w:r>
    </w:p>
    <w:p w14:paraId="7B1AADA5" w14:textId="77777777" w:rsidR="008B0BA3" w:rsidRDefault="008B0BA3" w:rsidP="008B0BA3">
      <w:pPr>
        <w:pStyle w:val="ListParagraph"/>
        <w:rPr>
          <w:rFonts w:ascii="Times New Roman" w:hAnsi="Times New Roman" w:cs="Times New Roman"/>
          <w:sz w:val="24"/>
          <w:szCs w:val="24"/>
        </w:rPr>
      </w:pPr>
    </w:p>
    <w:p w14:paraId="498487D4" w14:textId="11E1F0D7" w:rsidR="00905DF2" w:rsidRDefault="008B0BA3" w:rsidP="008B0BA3">
      <w:pPr>
        <w:pStyle w:val="ListParagraph"/>
        <w:numPr>
          <w:ilvl w:val="0"/>
          <w:numId w:val="1"/>
        </w:numPr>
        <w:rPr>
          <w:rFonts w:ascii="Times New Roman" w:hAnsi="Times New Roman" w:cs="Times New Roman"/>
          <w:sz w:val="24"/>
          <w:szCs w:val="24"/>
        </w:rPr>
      </w:pPr>
      <w:r w:rsidRPr="008B0BA3">
        <w:rPr>
          <w:rFonts w:ascii="Times New Roman" w:hAnsi="Times New Roman" w:cs="Times New Roman"/>
          <w:sz w:val="24"/>
          <w:szCs w:val="24"/>
        </w:rPr>
        <w:t xml:space="preserve">We should not plan to sample </w:t>
      </w:r>
      <w:r>
        <w:rPr>
          <w:rFonts w:ascii="Times New Roman" w:hAnsi="Times New Roman" w:cs="Times New Roman"/>
          <w:sz w:val="24"/>
          <w:szCs w:val="24"/>
        </w:rPr>
        <w:t xml:space="preserve">S. </w:t>
      </w:r>
      <w:proofErr w:type="spellStart"/>
      <w:proofErr w:type="gramStart"/>
      <w:r>
        <w:rPr>
          <w:rFonts w:ascii="Times New Roman" w:hAnsi="Times New Roman" w:cs="Times New Roman"/>
          <w:sz w:val="24"/>
          <w:szCs w:val="24"/>
        </w:rPr>
        <w:t>pipiens</w:t>
      </w:r>
      <w:proofErr w:type="spellEnd"/>
      <w:r>
        <w:rPr>
          <w:rFonts w:ascii="Times New Roman" w:hAnsi="Times New Roman" w:cs="Times New Roman"/>
          <w:sz w:val="24"/>
          <w:szCs w:val="24"/>
        </w:rPr>
        <w:t xml:space="preserve"> </w:t>
      </w:r>
      <w:r w:rsidRPr="008B0BA3">
        <w:rPr>
          <w:rFonts w:ascii="Times New Roman" w:hAnsi="Times New Roman" w:cs="Times New Roman"/>
          <w:sz w:val="24"/>
          <w:szCs w:val="24"/>
        </w:rPr>
        <w:t xml:space="preserve"> and</w:t>
      </w:r>
      <w:proofErr w:type="gramEnd"/>
      <w:r w:rsidRPr="008B0BA3">
        <w:rPr>
          <w:rFonts w:ascii="Times New Roman" w:hAnsi="Times New Roman" w:cs="Times New Roman"/>
          <w:sz w:val="24"/>
          <w:szCs w:val="24"/>
        </w:rPr>
        <w:t xml:space="preserve"> </w:t>
      </w:r>
      <w:r>
        <w:rPr>
          <w:rFonts w:ascii="Times New Roman" w:hAnsi="Times New Roman" w:cs="Times New Roman"/>
          <w:sz w:val="24"/>
          <w:szCs w:val="24"/>
        </w:rPr>
        <w:t>M</w:t>
      </w:r>
      <w:r w:rsidRPr="008B0BA3">
        <w:rPr>
          <w:rFonts w:ascii="Times New Roman" w:hAnsi="Times New Roman" w:cs="Times New Roman"/>
          <w:sz w:val="24"/>
          <w:szCs w:val="24"/>
        </w:rPr>
        <w:t xml:space="preserve">. </w:t>
      </w:r>
      <w:proofErr w:type="spellStart"/>
      <w:r>
        <w:rPr>
          <w:rFonts w:ascii="Times New Roman" w:hAnsi="Times New Roman" w:cs="Times New Roman"/>
          <w:sz w:val="24"/>
          <w:szCs w:val="24"/>
        </w:rPr>
        <w:t>florea</w:t>
      </w:r>
      <w:proofErr w:type="spellEnd"/>
      <w:r w:rsidRPr="008B0BA3">
        <w:rPr>
          <w:rFonts w:ascii="Times New Roman" w:hAnsi="Times New Roman" w:cs="Times New Roman"/>
          <w:sz w:val="24"/>
          <w:szCs w:val="24"/>
        </w:rPr>
        <w:t xml:space="preserve"> in rural study areas.</w:t>
      </w:r>
      <w:r>
        <w:rPr>
          <w:rFonts w:ascii="Times New Roman" w:hAnsi="Times New Roman" w:cs="Times New Roman"/>
          <w:sz w:val="24"/>
          <w:szCs w:val="24"/>
        </w:rPr>
        <w:t xml:space="preserve"> Their low genetic structure </w:t>
      </w:r>
      <w:r w:rsidR="00A00393">
        <w:rPr>
          <w:rFonts w:ascii="Times New Roman" w:hAnsi="Times New Roman" w:cs="Times New Roman"/>
          <w:sz w:val="24"/>
          <w:szCs w:val="24"/>
        </w:rPr>
        <w:t xml:space="preserve">in in urbanized study areas, which </w:t>
      </w:r>
      <w:r w:rsidR="00E11BE6">
        <w:rPr>
          <w:rFonts w:ascii="Times New Roman" w:hAnsi="Times New Roman" w:cs="Times New Roman"/>
          <w:sz w:val="24"/>
          <w:szCs w:val="24"/>
        </w:rPr>
        <w:t xml:space="preserve">generally </w:t>
      </w:r>
      <w:r w:rsidR="00A00393">
        <w:rPr>
          <w:rFonts w:ascii="Times New Roman" w:hAnsi="Times New Roman" w:cs="Times New Roman"/>
          <w:sz w:val="24"/>
          <w:szCs w:val="24"/>
        </w:rPr>
        <w:t xml:space="preserve">present very fragmented habitats, does not suggest that their structure would be higher in homogenous (relative to </w:t>
      </w:r>
      <w:proofErr w:type="spellStart"/>
      <w:r w:rsidR="00A00393">
        <w:rPr>
          <w:rFonts w:ascii="Times New Roman" w:hAnsi="Times New Roman" w:cs="Times New Roman"/>
          <w:sz w:val="24"/>
          <w:szCs w:val="24"/>
        </w:rPr>
        <w:t>anthopogenic</w:t>
      </w:r>
      <w:proofErr w:type="spellEnd"/>
      <w:r w:rsidR="00A00393">
        <w:rPr>
          <w:rFonts w:ascii="Times New Roman" w:hAnsi="Times New Roman" w:cs="Times New Roman"/>
          <w:sz w:val="24"/>
          <w:szCs w:val="24"/>
        </w:rPr>
        <w:t xml:space="preserve"> </w:t>
      </w:r>
      <w:proofErr w:type="spellStart"/>
      <w:r w:rsidR="00A00393">
        <w:rPr>
          <w:rFonts w:ascii="Times New Roman" w:hAnsi="Times New Roman" w:cs="Times New Roman"/>
          <w:sz w:val="24"/>
          <w:szCs w:val="24"/>
        </w:rPr>
        <w:t>distubances</w:t>
      </w:r>
      <w:proofErr w:type="spellEnd"/>
      <w:r w:rsidR="00A00393">
        <w:rPr>
          <w:rFonts w:ascii="Times New Roman" w:hAnsi="Times New Roman" w:cs="Times New Roman"/>
          <w:sz w:val="24"/>
          <w:szCs w:val="24"/>
        </w:rPr>
        <w:t>) rural landscapes.</w:t>
      </w:r>
    </w:p>
    <w:p w14:paraId="7C5BB7A3" w14:textId="77777777" w:rsidR="00A00393" w:rsidRPr="00A00393" w:rsidRDefault="00A00393" w:rsidP="00A00393">
      <w:pPr>
        <w:pStyle w:val="ListParagraph"/>
        <w:rPr>
          <w:rFonts w:ascii="Times New Roman" w:hAnsi="Times New Roman" w:cs="Times New Roman"/>
          <w:sz w:val="24"/>
          <w:szCs w:val="24"/>
        </w:rPr>
      </w:pPr>
    </w:p>
    <w:p w14:paraId="65A0F06F" w14:textId="086CAF8A" w:rsidR="00E145AF" w:rsidRDefault="00A00393" w:rsidP="008B0B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We should instead focus on 2 new species of pollinators</w:t>
      </w:r>
      <w:r w:rsidR="00EE6B3A">
        <w:rPr>
          <w:rFonts w:ascii="Times New Roman" w:hAnsi="Times New Roman" w:cs="Times New Roman"/>
          <w:sz w:val="24"/>
          <w:szCs w:val="24"/>
        </w:rPr>
        <w:t xml:space="preserve"> </w:t>
      </w:r>
      <w:r>
        <w:rPr>
          <w:rFonts w:ascii="Times New Roman" w:hAnsi="Times New Roman" w:cs="Times New Roman"/>
          <w:sz w:val="24"/>
          <w:szCs w:val="24"/>
        </w:rPr>
        <w:t>which may give us more chance to detect a stronger genetic structure and lend itself better to fulfil the original objective.</w:t>
      </w:r>
      <w:r w:rsidR="00EE6B3A">
        <w:rPr>
          <w:rFonts w:ascii="Times New Roman" w:hAnsi="Times New Roman" w:cs="Times New Roman"/>
          <w:sz w:val="24"/>
          <w:szCs w:val="24"/>
        </w:rPr>
        <w:t xml:space="preserve"> We should do so in 2 urban study areas. </w:t>
      </w:r>
      <w:r>
        <w:rPr>
          <w:rFonts w:ascii="Times New Roman" w:hAnsi="Times New Roman" w:cs="Times New Roman"/>
          <w:sz w:val="24"/>
          <w:szCs w:val="24"/>
        </w:rPr>
        <w:t>Choosing a species of another order/family, with different life history traits could be a solution. For this we suggest</w:t>
      </w:r>
      <w:r w:rsidR="00E145AF">
        <w:rPr>
          <w:rFonts w:ascii="Times New Roman" w:hAnsi="Times New Roman" w:cs="Times New Roman"/>
          <w:sz w:val="24"/>
          <w:szCs w:val="24"/>
        </w:rPr>
        <w:t>:</w:t>
      </w:r>
    </w:p>
    <w:p w14:paraId="6A34B4DA" w14:textId="77777777" w:rsidR="00E145AF" w:rsidRPr="00E145AF" w:rsidRDefault="00E145AF" w:rsidP="00E145AF">
      <w:pPr>
        <w:pStyle w:val="ListParagraph"/>
        <w:rPr>
          <w:rFonts w:ascii="Times New Roman" w:hAnsi="Times New Roman" w:cs="Times New Roman"/>
          <w:sz w:val="24"/>
          <w:szCs w:val="24"/>
        </w:rPr>
      </w:pPr>
    </w:p>
    <w:p w14:paraId="7D5861C0" w14:textId="77777777" w:rsidR="001B6918" w:rsidRDefault="00A00393" w:rsidP="00A02ED0">
      <w:pPr>
        <w:pStyle w:val="ListParagraph"/>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 xml:space="preserve">Andrena cineraria because many of our staff have experience catching it thanks to another unrelated project, because we already have access to </w:t>
      </w:r>
      <w:commentRangeStart w:id="1"/>
      <w:r w:rsidR="003633C6">
        <w:rPr>
          <w:rFonts w:ascii="Times New Roman" w:hAnsi="Times New Roman" w:cs="Times New Roman"/>
          <w:sz w:val="24"/>
          <w:szCs w:val="24"/>
        </w:rPr>
        <w:t>hundreds</w:t>
      </w:r>
      <w:commentRangeEnd w:id="1"/>
      <w:r w:rsidR="003633C6">
        <w:rPr>
          <w:rStyle w:val="CommentReference"/>
        </w:rPr>
        <w:commentReference w:id="1"/>
      </w:r>
      <w:r w:rsidR="003633C6">
        <w:rPr>
          <w:rFonts w:ascii="Times New Roman" w:hAnsi="Times New Roman" w:cs="Times New Roman"/>
          <w:sz w:val="24"/>
          <w:szCs w:val="24"/>
        </w:rPr>
        <w:t xml:space="preserve"> of </w:t>
      </w:r>
      <w:r>
        <w:rPr>
          <w:rFonts w:ascii="Times New Roman" w:hAnsi="Times New Roman" w:cs="Times New Roman"/>
          <w:sz w:val="24"/>
          <w:szCs w:val="24"/>
        </w:rPr>
        <w:t>adequately stored specimens, and because its life history traits are very different from those of the two species we successfully sampled.</w:t>
      </w:r>
      <w:commentRangeEnd w:id="0"/>
      <w:r w:rsidR="00E11BE6">
        <w:rPr>
          <w:rStyle w:val="CommentReference"/>
        </w:rPr>
        <w:commentReference w:id="0"/>
      </w:r>
    </w:p>
    <w:p w14:paraId="11BB70CC" w14:textId="42AB0B7F" w:rsidR="00A02ED0" w:rsidRPr="001B6918" w:rsidRDefault="001B6918" w:rsidP="00A02ED0">
      <w:pPr>
        <w:pStyle w:val="ListParagraph"/>
        <w:numPr>
          <w:ilvl w:val="0"/>
          <w:numId w:val="2"/>
        </w:numPr>
        <w:rPr>
          <w:rFonts w:ascii="Times New Roman" w:hAnsi="Times New Roman" w:cs="Times New Roman"/>
          <w:sz w:val="24"/>
          <w:szCs w:val="24"/>
        </w:rPr>
      </w:pPr>
      <w:commentRangeStart w:id="2"/>
      <w:r>
        <w:rPr>
          <w:rFonts w:ascii="Times New Roman" w:hAnsi="Times New Roman" w:cs="Times New Roman"/>
          <w:sz w:val="24"/>
          <w:szCs w:val="24"/>
        </w:rPr>
        <w:t>A</w:t>
      </w:r>
      <w:r w:rsidR="00A02ED0" w:rsidRPr="001B6918">
        <w:rPr>
          <w:rFonts w:ascii="Times New Roman" w:hAnsi="Times New Roman" w:cs="Times New Roman"/>
          <w:sz w:val="24"/>
          <w:szCs w:val="24"/>
        </w:rPr>
        <w:t>s a potential solution, and provided the FNR agrees, we will evaluate the feasibility of using another pollinator species based on the non-target species our teams netted/observed, inventories, citizen science and on the literature.</w:t>
      </w:r>
      <w:commentRangeEnd w:id="2"/>
      <w:r>
        <w:rPr>
          <w:rStyle w:val="CommentReference"/>
        </w:rPr>
        <w:commentReference w:id="2"/>
      </w:r>
    </w:p>
    <w:sectPr w:rsidR="00A02ED0" w:rsidRPr="001B6918">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TTISCHE Julian" w:date="2022-02-23T14:59:00Z" w:initials="WJ">
    <w:p w14:paraId="38A9259E" w14:textId="77777777" w:rsidR="003633C6" w:rsidRDefault="003633C6">
      <w:pPr>
        <w:pStyle w:val="CommentText"/>
      </w:pPr>
      <w:r>
        <w:rPr>
          <w:rStyle w:val="CommentReference"/>
        </w:rPr>
        <w:annotationRef/>
      </w:r>
      <w:r>
        <w:t>To be checked</w:t>
      </w:r>
    </w:p>
  </w:comment>
  <w:comment w:id="0" w:author="Julian Wittische" w:date="2022-03-01T22:38:00Z" w:initials="JW">
    <w:p w14:paraId="48F20E73" w14:textId="64B812DD" w:rsidR="00E11BE6" w:rsidRDefault="00E11BE6">
      <w:pPr>
        <w:pStyle w:val="CommentText"/>
      </w:pPr>
      <w:r>
        <w:rPr>
          <w:rStyle w:val="CommentReference"/>
        </w:rPr>
        <w:annotationRef/>
      </w:r>
      <w:r>
        <w:t xml:space="preserve">Given the low genetic structure of A. </w:t>
      </w:r>
      <w:proofErr w:type="spellStart"/>
      <w:r>
        <w:t>vaga</w:t>
      </w:r>
      <w:proofErr w:type="spellEnd"/>
      <w:r>
        <w:t xml:space="preserve"> across Germany, I am worried that this is a bad choice.</w:t>
      </w:r>
      <w:r>
        <w:br/>
      </w:r>
      <w:r>
        <w:br/>
        <w:t>“</w:t>
      </w:r>
      <w:r w:rsidRPr="00E11BE6">
        <w:t>Within the main study region (</w:t>
      </w:r>
      <w:proofErr w:type="spellStart"/>
      <w:r w:rsidRPr="00E11BE6">
        <w:t>Emsland</w:t>
      </w:r>
      <w:proofErr w:type="spellEnd"/>
      <w:r w:rsidRPr="00E11BE6">
        <w:t xml:space="preserve">) there was no significant correlation between the genetic distance (pairwise F ST), and the pairwise geographical distance (Mantel-test, r = 0.17, P = 0.11; intercept = 0.01 ± 0.007, slope = 0.004 ± 0.001). The Mantel-test for the entire study area revealed an </w:t>
      </w:r>
      <w:proofErr w:type="spellStart"/>
      <w:r w:rsidRPr="00E11BE6">
        <w:t>r-value</w:t>
      </w:r>
      <w:proofErr w:type="spellEnd"/>
      <w:r w:rsidRPr="00E11BE6">
        <w:t xml:space="preserve"> of 0.34 (P = 0.02; intercept = 0.05 ± 0.003, slope = 0.0003 ± 0.00002; Fig. 2), indicating a weak but significant isolation-by-distance. Further analysis of spatial autocorrelation revealed no linear relation to geographic distance (Fig. 3).</w:t>
      </w:r>
      <w:r>
        <w:t>”</w:t>
      </w:r>
      <w:r>
        <w:br/>
        <w:t>See</w:t>
      </w:r>
      <w:r>
        <w:br/>
      </w:r>
      <w:hyperlink r:id="rId1" w:history="1">
        <w:r w:rsidRPr="0021565C">
          <w:rPr>
            <w:rStyle w:val="Hyperlink"/>
          </w:rPr>
          <w:t>https://link.springer.com/article/10.1007/s10592-007-9450-8</w:t>
        </w:r>
      </w:hyperlink>
    </w:p>
    <w:p w14:paraId="0DE07552" w14:textId="05773327" w:rsidR="00E11BE6" w:rsidRDefault="00E11BE6">
      <w:pPr>
        <w:pStyle w:val="CommentText"/>
      </w:pPr>
    </w:p>
  </w:comment>
  <w:comment w:id="2" w:author="Julian Wittische" w:date="2022-03-02T00:35:00Z" w:initials="JW">
    <w:p w14:paraId="0B8E1C2D" w14:textId="7D58EA38" w:rsidR="001B6918" w:rsidRDefault="001B6918">
      <w:pPr>
        <w:pStyle w:val="CommentText"/>
      </w:pPr>
      <w:r>
        <w:rPr>
          <w:rStyle w:val="CommentReference"/>
        </w:rPr>
        <w:annotationRef/>
      </w:r>
      <w:r>
        <w:t>I have looked up dozens of papers, I am currently a list of insect pollinators which showed moderate/strong genetic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A9259E" w15:done="0"/>
  <w15:commentEx w15:paraId="0DE07552" w15:done="0"/>
  <w15:commentEx w15:paraId="0B8E1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1EE5" w16cex:dateUtc="2022-03-01T21:38:00Z"/>
  <w16cex:commentExtensible w16cex:durableId="25C93A3C" w16cex:dateUtc="2022-03-01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A9259E" w16cid:durableId="25C220A3"/>
  <w16cid:commentId w16cid:paraId="0DE07552" w16cid:durableId="25C91EE5"/>
  <w16cid:commentId w16cid:paraId="0B8E1C2D" w16cid:durableId="25C93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3BF"/>
    <w:multiLevelType w:val="hybridMultilevel"/>
    <w:tmpl w:val="0E7ADEEA"/>
    <w:lvl w:ilvl="0" w:tplc="3A88E8D6">
      <w:start w:val="1"/>
      <w:numFmt w:val="upperLetter"/>
      <w:lvlText w:val="%1)"/>
      <w:lvlJc w:val="left"/>
      <w:pPr>
        <w:ind w:left="1860" w:hanging="360"/>
      </w:pPr>
      <w:rPr>
        <w:rFonts w:hint="default"/>
      </w:rPr>
    </w:lvl>
    <w:lvl w:ilvl="1" w:tplc="10070019" w:tentative="1">
      <w:start w:val="1"/>
      <w:numFmt w:val="lowerLetter"/>
      <w:lvlText w:val="%2."/>
      <w:lvlJc w:val="left"/>
      <w:pPr>
        <w:ind w:left="2580" w:hanging="360"/>
      </w:pPr>
    </w:lvl>
    <w:lvl w:ilvl="2" w:tplc="1007001B" w:tentative="1">
      <w:start w:val="1"/>
      <w:numFmt w:val="lowerRoman"/>
      <w:lvlText w:val="%3."/>
      <w:lvlJc w:val="right"/>
      <w:pPr>
        <w:ind w:left="3300" w:hanging="180"/>
      </w:pPr>
    </w:lvl>
    <w:lvl w:ilvl="3" w:tplc="1007000F" w:tentative="1">
      <w:start w:val="1"/>
      <w:numFmt w:val="decimal"/>
      <w:lvlText w:val="%4."/>
      <w:lvlJc w:val="left"/>
      <w:pPr>
        <w:ind w:left="4020" w:hanging="360"/>
      </w:pPr>
    </w:lvl>
    <w:lvl w:ilvl="4" w:tplc="10070019" w:tentative="1">
      <w:start w:val="1"/>
      <w:numFmt w:val="lowerLetter"/>
      <w:lvlText w:val="%5."/>
      <w:lvlJc w:val="left"/>
      <w:pPr>
        <w:ind w:left="4740" w:hanging="360"/>
      </w:pPr>
    </w:lvl>
    <w:lvl w:ilvl="5" w:tplc="1007001B" w:tentative="1">
      <w:start w:val="1"/>
      <w:numFmt w:val="lowerRoman"/>
      <w:lvlText w:val="%6."/>
      <w:lvlJc w:val="right"/>
      <w:pPr>
        <w:ind w:left="5460" w:hanging="180"/>
      </w:pPr>
    </w:lvl>
    <w:lvl w:ilvl="6" w:tplc="1007000F" w:tentative="1">
      <w:start w:val="1"/>
      <w:numFmt w:val="decimal"/>
      <w:lvlText w:val="%7."/>
      <w:lvlJc w:val="left"/>
      <w:pPr>
        <w:ind w:left="6180" w:hanging="360"/>
      </w:pPr>
    </w:lvl>
    <w:lvl w:ilvl="7" w:tplc="10070019" w:tentative="1">
      <w:start w:val="1"/>
      <w:numFmt w:val="lowerLetter"/>
      <w:lvlText w:val="%8."/>
      <w:lvlJc w:val="left"/>
      <w:pPr>
        <w:ind w:left="6900" w:hanging="360"/>
      </w:pPr>
    </w:lvl>
    <w:lvl w:ilvl="8" w:tplc="1007001B" w:tentative="1">
      <w:start w:val="1"/>
      <w:numFmt w:val="lowerRoman"/>
      <w:lvlText w:val="%9."/>
      <w:lvlJc w:val="right"/>
      <w:pPr>
        <w:ind w:left="7620" w:hanging="180"/>
      </w:pPr>
    </w:lvl>
  </w:abstractNum>
  <w:abstractNum w:abstractNumId="1" w15:restartNumberingAfterBreak="0">
    <w:nsid w:val="2F6E527C"/>
    <w:multiLevelType w:val="hybridMultilevel"/>
    <w:tmpl w:val="E3A00FEC"/>
    <w:lvl w:ilvl="0" w:tplc="10070011">
      <w:start w:val="1"/>
      <w:numFmt w:val="decimal"/>
      <w:lvlText w:val="%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TTISCHE Julian">
    <w15:presenceInfo w15:providerId="None" w15:userId="WITTISCHE Julian"/>
  </w15:person>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0A4"/>
    <w:rsid w:val="00135FEB"/>
    <w:rsid w:val="00157EB4"/>
    <w:rsid w:val="001B6918"/>
    <w:rsid w:val="002F2F2E"/>
    <w:rsid w:val="003320A4"/>
    <w:rsid w:val="003633C6"/>
    <w:rsid w:val="003B3589"/>
    <w:rsid w:val="00760642"/>
    <w:rsid w:val="0087458C"/>
    <w:rsid w:val="008B0BA3"/>
    <w:rsid w:val="00905DF2"/>
    <w:rsid w:val="009A68DB"/>
    <w:rsid w:val="009D240D"/>
    <w:rsid w:val="00A00393"/>
    <w:rsid w:val="00A02ED0"/>
    <w:rsid w:val="00B204FD"/>
    <w:rsid w:val="00D34F5A"/>
    <w:rsid w:val="00E11BE6"/>
    <w:rsid w:val="00E145AF"/>
    <w:rsid w:val="00E21F29"/>
    <w:rsid w:val="00EE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C719"/>
  <w15:chartTrackingRefBased/>
  <w15:docId w15:val="{E91BD165-9868-4366-BBE5-391BB581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F2"/>
    <w:pPr>
      <w:ind w:left="720"/>
      <w:contextualSpacing/>
    </w:pPr>
  </w:style>
  <w:style w:type="character" w:styleId="CommentReference">
    <w:name w:val="annotation reference"/>
    <w:basedOn w:val="DefaultParagraphFont"/>
    <w:uiPriority w:val="99"/>
    <w:semiHidden/>
    <w:unhideWhenUsed/>
    <w:rsid w:val="003633C6"/>
    <w:rPr>
      <w:sz w:val="16"/>
      <w:szCs w:val="16"/>
    </w:rPr>
  </w:style>
  <w:style w:type="paragraph" w:styleId="CommentText">
    <w:name w:val="annotation text"/>
    <w:basedOn w:val="Normal"/>
    <w:link w:val="CommentTextChar"/>
    <w:uiPriority w:val="99"/>
    <w:semiHidden/>
    <w:unhideWhenUsed/>
    <w:rsid w:val="003633C6"/>
    <w:pPr>
      <w:spacing w:line="240" w:lineRule="auto"/>
    </w:pPr>
    <w:rPr>
      <w:sz w:val="20"/>
      <w:szCs w:val="20"/>
    </w:rPr>
  </w:style>
  <w:style w:type="character" w:customStyle="1" w:styleId="CommentTextChar">
    <w:name w:val="Comment Text Char"/>
    <w:basedOn w:val="DefaultParagraphFont"/>
    <w:link w:val="CommentText"/>
    <w:uiPriority w:val="99"/>
    <w:semiHidden/>
    <w:rsid w:val="003633C6"/>
    <w:rPr>
      <w:sz w:val="20"/>
      <w:szCs w:val="20"/>
    </w:rPr>
  </w:style>
  <w:style w:type="paragraph" w:styleId="CommentSubject">
    <w:name w:val="annotation subject"/>
    <w:basedOn w:val="CommentText"/>
    <w:next w:val="CommentText"/>
    <w:link w:val="CommentSubjectChar"/>
    <w:uiPriority w:val="99"/>
    <w:semiHidden/>
    <w:unhideWhenUsed/>
    <w:rsid w:val="003633C6"/>
    <w:rPr>
      <w:b/>
      <w:bCs/>
    </w:rPr>
  </w:style>
  <w:style w:type="character" w:customStyle="1" w:styleId="CommentSubjectChar">
    <w:name w:val="Comment Subject Char"/>
    <w:basedOn w:val="CommentTextChar"/>
    <w:link w:val="CommentSubject"/>
    <w:uiPriority w:val="99"/>
    <w:semiHidden/>
    <w:rsid w:val="003633C6"/>
    <w:rPr>
      <w:b/>
      <w:bCs/>
      <w:sz w:val="20"/>
      <w:szCs w:val="20"/>
    </w:rPr>
  </w:style>
  <w:style w:type="paragraph" w:styleId="BalloonText">
    <w:name w:val="Balloon Text"/>
    <w:basedOn w:val="Normal"/>
    <w:link w:val="BalloonTextChar"/>
    <w:uiPriority w:val="99"/>
    <w:semiHidden/>
    <w:unhideWhenUsed/>
    <w:rsid w:val="00363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3C6"/>
    <w:rPr>
      <w:rFonts w:ascii="Segoe UI" w:hAnsi="Segoe UI" w:cs="Segoe UI"/>
      <w:sz w:val="18"/>
      <w:szCs w:val="18"/>
    </w:rPr>
  </w:style>
  <w:style w:type="character" w:styleId="Hyperlink">
    <w:name w:val="Hyperlink"/>
    <w:basedOn w:val="DefaultParagraphFont"/>
    <w:uiPriority w:val="99"/>
    <w:unhideWhenUsed/>
    <w:rsid w:val="00E11BE6"/>
    <w:rPr>
      <w:color w:val="0563C1" w:themeColor="hyperlink"/>
      <w:u w:val="single"/>
    </w:rPr>
  </w:style>
  <w:style w:type="character" w:styleId="UnresolvedMention">
    <w:name w:val="Unresolved Mention"/>
    <w:basedOn w:val="DefaultParagraphFont"/>
    <w:uiPriority w:val="99"/>
    <w:semiHidden/>
    <w:unhideWhenUsed/>
    <w:rsid w:val="00E11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07/s10592-007-9450-8"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7233</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5</cp:revision>
  <dcterms:created xsi:type="dcterms:W3CDTF">2022-02-23T08:22:00Z</dcterms:created>
  <dcterms:modified xsi:type="dcterms:W3CDTF">2022-03-02T06:20:00Z</dcterms:modified>
</cp:coreProperties>
</file>