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09:15:40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7"/>
          </w:tcPr>
          <w:p>
            <w:r>
              <w:t>钢梁自重 G(t)</w:t>
            </w:r>
          </w:p>
        </w:tc>
        <w:tc>
          <w:tcPr>
            <w:tcW w:type="dxa" w:w="7"/>
          </w:tcPr>
          <w:p>
            <w:r>
              <w:t>10</w:t>
            </w:r>
          </w:p>
        </w:tc>
      </w:tr>
      <w:tr>
        <w:tc>
          <w:tcPr>
            <w:tcW w:type="dxa" w:w="7"/>
          </w:tcPr>
          <w:p>
            <w:r>
              <w:t>安全系数</w:t>
            </w:r>
          </w:p>
        </w:tc>
        <w:tc>
          <w:tcPr>
            <w:tcW w:type="dxa" w:w="7"/>
          </w:tcPr>
          <w:p>
            <w:r>
              <w:t>1.32</w:t>
            </w:r>
          </w:p>
        </w:tc>
      </w:tr>
      <w:tr>
        <w:tc>
          <w:tcPr>
            <w:tcW w:type="dxa" w:w="7"/>
          </w:tcPr>
          <w:p>
            <w:r>
              <w:t>吊点数量</w:t>
            </w:r>
          </w:p>
        </w:tc>
        <w:tc>
          <w:tcPr>
            <w:tcW w:type="dxa" w:w="7"/>
          </w:tcPr>
          <w:p>
            <w:r>
              <w:t>2</w:t>
            </w:r>
          </w:p>
        </w:tc>
      </w:tr>
      <w:tr>
        <w:tc>
          <w:tcPr>
            <w:tcW w:type="dxa" w:w="7"/>
          </w:tcPr>
          <w:p>
            <w:r>
              <w:t>每吊点耳板片数</w:t>
            </w:r>
          </w:p>
        </w:tc>
        <w:tc>
          <w:tcPr>
            <w:tcW w:type="dxa" w:w="7"/>
          </w:tcPr>
          <w:p>
            <w:r>
              <w:t>1</w:t>
            </w:r>
          </w:p>
        </w:tc>
      </w:tr>
      <w:tr>
        <w:tc>
          <w:tcPr>
            <w:tcW w:type="dxa" w:w="7"/>
          </w:tcPr>
          <w:p>
            <w:r>
              <w:t>钢丝绳夹角(deg)</w:t>
            </w:r>
          </w:p>
        </w:tc>
        <w:tc>
          <w:tcPr>
            <w:tcW w:type="dxa" w:w="7"/>
          </w:tcPr>
          <w:p>
            <w:r>
              <w:t>45</w:t>
            </w:r>
          </w:p>
        </w:tc>
      </w:tr>
      <w:tr>
        <w:tc>
          <w:tcPr>
            <w:tcW w:type="dxa" w:w="7"/>
          </w:tcPr>
          <w:p>
            <w:r>
              <w:t>吊点拉力 T3(kN，0 表示自动)</w:t>
            </w:r>
          </w:p>
        </w:tc>
        <w:tc>
          <w:tcPr>
            <w:tcW w:type="dxa" w:w="7"/>
          </w:tcPr>
          <w:p>
            <w:r>
              <w:t>0</w:t>
            </w:r>
          </w:p>
        </w:tc>
      </w:tr>
      <w:tr>
        <w:tc>
          <w:tcPr>
            <w:tcW w:type="dxa" w:w="7"/>
          </w:tcPr>
          <w:p>
            <w:r>
              <w:t>耳板材质</w:t>
            </w:r>
          </w:p>
        </w:tc>
        <w:tc>
          <w:tcPr>
            <w:tcW w:type="dxa" w:w="7"/>
          </w:tcPr>
          <w:p>
            <w:r>
              <w:t>Q345</w:t>
            </w:r>
          </w:p>
        </w:tc>
      </w:tr>
      <w:tr>
        <w:tc>
          <w:tcPr>
            <w:tcW w:type="dxa" w:w="7"/>
          </w:tcPr>
          <w:p>
            <w:r>
              <w:t>耳板厚度 t(mm)</w:t>
            </w:r>
          </w:p>
        </w:tc>
        <w:tc>
          <w:tcPr>
            <w:tcW w:type="dxa" w:w="7"/>
          </w:tcPr>
          <w:p>
            <w:r>
              <w:t>14</w:t>
            </w:r>
          </w:p>
        </w:tc>
      </w:tr>
      <w:tr>
        <w:tc>
          <w:tcPr>
            <w:tcW w:type="dxa" w:w="7"/>
          </w:tcPr>
          <w:p>
            <w:r>
              <w:t>单侧贴板厚度 t1(mm)</w:t>
            </w:r>
          </w:p>
        </w:tc>
        <w:tc>
          <w:tcPr>
            <w:tcW w:type="dxa" w:w="7"/>
          </w:tcPr>
          <w:p>
            <w:r>
              <w:t>0</w:t>
            </w:r>
          </w:p>
        </w:tc>
      </w:tr>
      <w:tr>
        <w:tc>
          <w:tcPr>
            <w:tcW w:type="dxa" w:w="7"/>
          </w:tcPr>
          <w:p>
            <w:r>
              <w:t>耳板宽度 B(mm)</w:t>
            </w:r>
          </w:p>
        </w:tc>
        <w:tc>
          <w:tcPr>
            <w:tcW w:type="dxa" w:w="7"/>
          </w:tcPr>
          <w:p>
            <w:r>
              <w:t>130</w:t>
            </w:r>
          </w:p>
        </w:tc>
      </w:tr>
      <w:tr>
        <w:tc>
          <w:tcPr>
            <w:tcW w:type="dxa" w:w="7"/>
          </w:tcPr>
          <w:p>
            <w:r>
              <w:t>根部间隙 A(mm)</w:t>
            </w:r>
          </w:p>
        </w:tc>
        <w:tc>
          <w:tcPr>
            <w:tcW w:type="dxa" w:w="7"/>
          </w:tcPr>
          <w:p>
            <w:r>
              <w:t>5</w:t>
            </w:r>
          </w:p>
        </w:tc>
      </w:tr>
      <w:tr>
        <w:tc>
          <w:tcPr>
            <w:tcW w:type="dxa" w:w="7"/>
          </w:tcPr>
          <w:p>
            <w:r>
              <w:t>耳板高度 h(mm)</w:t>
            </w:r>
          </w:p>
        </w:tc>
        <w:tc>
          <w:tcPr>
            <w:tcW w:type="dxa" w:w="7"/>
          </w:tcPr>
          <w:p>
            <w:r>
              <w:t>120</w:t>
            </w:r>
          </w:p>
        </w:tc>
      </w:tr>
      <w:tr>
        <w:tc>
          <w:tcPr>
            <w:tcW w:type="dxa" w:w="7"/>
          </w:tcPr>
          <w:p>
            <w:r>
              <w:t>耳板孔径 d0(mm)</w:t>
            </w:r>
          </w:p>
        </w:tc>
        <w:tc>
          <w:tcPr>
            <w:tcW w:type="dxa" w:w="7"/>
          </w:tcPr>
          <w:p>
            <w:r>
              <w:t>40</w:t>
            </w:r>
          </w:p>
        </w:tc>
      </w:tr>
      <w:tr>
        <w:tc>
          <w:tcPr>
            <w:tcW w:type="dxa" w:w="7"/>
          </w:tcPr>
          <w:p>
            <w:r>
              <w:t>焊缝增大系数 beta</w:t>
            </w:r>
          </w:p>
        </w:tc>
        <w:tc>
          <w:tcPr>
            <w:tcW w:type="dxa" w:w="7"/>
          </w:tcPr>
          <w:p>
            <w:r>
              <w:t>1</w:t>
            </w:r>
          </w:p>
        </w:tc>
      </w:tr>
    </w:tbl>
    <w:p/>
    <w:p>
      <w:pPr>
        <w:pStyle w:val="Heading1"/>
      </w:pPr>
      <w:r>
        <w:t>二、主要中间量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"/>
          </w:tcPr>
          <w:p>
            <w:r>
              <w:rPr>
                <w:b/>
              </w:rPr>
              <w:t>计算值</w:t>
            </w:r>
          </w:p>
        </w:tc>
      </w:tr>
      <w:tr>
        <w:tc>
          <w:tcPr>
            <w:tcW w:type="dxa" w:w="7"/>
          </w:tcPr>
          <w:p>
            <w:r>
              <w:t>吊点数量</w:t>
            </w:r>
          </w:p>
        </w:tc>
        <w:tc>
          <w:tcPr>
            <w:tcW w:type="dxa" w:w="7"/>
          </w:tcPr>
          <w:p>
            <w:r>
              <w:t>2 个</w:t>
            </w:r>
          </w:p>
        </w:tc>
      </w:tr>
      <w:tr>
        <w:tc>
          <w:tcPr>
            <w:tcW w:type="dxa" w:w="7"/>
          </w:tcPr>
          <w:p>
            <w:r>
              <w:t>每吊点耳板片数</w:t>
            </w:r>
          </w:p>
        </w:tc>
        <w:tc>
          <w:tcPr>
            <w:tcW w:type="dxa" w:w="7"/>
          </w:tcPr>
          <w:p>
            <w:r>
              <w:t>1 片</w:t>
            </w:r>
          </w:p>
        </w:tc>
      </w:tr>
      <w:tr>
        <w:tc>
          <w:tcPr>
            <w:tcW w:type="dxa" w:w="7"/>
          </w:tcPr>
          <w:p>
            <w:r>
              <w:t>吊点 T3 拉力设计值</w:t>
            </w:r>
          </w:p>
        </w:tc>
        <w:tc>
          <w:tcPr>
            <w:tcW w:type="dxa" w:w="7"/>
          </w:tcPr>
          <w:p>
            <w:r>
              <w:t>91.471 kN</w:t>
            </w:r>
          </w:p>
        </w:tc>
      </w:tr>
      <w:tr>
        <w:tc>
          <w:tcPr>
            <w:tcW w:type="dxa" w:w="7"/>
          </w:tcPr>
          <w:p>
            <w:r>
              <w:t>吊点 T1 竖向分量</w:t>
            </w:r>
          </w:p>
        </w:tc>
        <w:tc>
          <w:tcPr>
            <w:tcW w:type="dxa" w:w="7"/>
          </w:tcPr>
          <w:p>
            <w:r>
              <w:t>64.680 kN</w:t>
            </w:r>
          </w:p>
        </w:tc>
      </w:tr>
      <w:tr>
        <w:tc>
          <w:tcPr>
            <w:tcW w:type="dxa" w:w="7"/>
          </w:tcPr>
          <w:p>
            <w:r>
              <w:t>吊点 T2 水平分量</w:t>
            </w:r>
          </w:p>
        </w:tc>
        <w:tc>
          <w:tcPr>
            <w:tcW w:type="dxa" w:w="7"/>
          </w:tcPr>
          <w:p>
            <w:r>
              <w:t>64.680 kN</w:t>
            </w:r>
          </w:p>
        </w:tc>
      </w:tr>
      <w:tr>
        <w:tc>
          <w:tcPr>
            <w:tcW w:type="dxa" w:w="7"/>
          </w:tcPr>
          <w:p>
            <w:r>
              <w:t>单片耳板设计力</w:t>
            </w:r>
          </w:p>
        </w:tc>
        <w:tc>
          <w:tcPr>
            <w:tcW w:type="dxa" w:w="7"/>
          </w:tcPr>
          <w:p>
            <w:r>
              <w:t>91.471 kN</w:t>
            </w:r>
          </w:p>
        </w:tc>
      </w:tr>
      <w:tr>
        <w:tc>
          <w:tcPr>
            <w:tcW w:type="dxa" w:w="7"/>
          </w:tcPr>
          <w:p>
            <w:r>
              <w:t>单片耳板竖向分量</w:t>
            </w:r>
          </w:p>
        </w:tc>
        <w:tc>
          <w:tcPr>
            <w:tcW w:type="dxa" w:w="7"/>
          </w:tcPr>
          <w:p>
            <w:r>
              <w:t>64.680 kN</w:t>
            </w:r>
          </w:p>
        </w:tc>
      </w:tr>
      <w:tr>
        <w:tc>
          <w:tcPr>
            <w:tcW w:type="dxa" w:w="7"/>
          </w:tcPr>
          <w:p>
            <w:r>
              <w:t>单片耳板水平分量</w:t>
            </w:r>
          </w:p>
        </w:tc>
        <w:tc>
          <w:tcPr>
            <w:tcW w:type="dxa" w:w="7"/>
          </w:tcPr>
          <w:p>
            <w:r>
              <w:t>64.680 kN</w:t>
            </w:r>
          </w:p>
        </w:tc>
      </w:tr>
      <w:tr>
        <w:tc>
          <w:tcPr>
            <w:tcW w:type="dxa" w:w="7"/>
          </w:tcPr>
          <w:p>
            <w:r>
              <w:t>销轴直径 d</w:t>
            </w:r>
          </w:p>
        </w:tc>
        <w:tc>
          <w:tcPr>
            <w:tcW w:type="dxa" w:w="7"/>
          </w:tcPr>
          <w:p>
            <w:r>
              <w:t>36.000 mm</w:t>
            </w:r>
          </w:p>
        </w:tc>
      </w:tr>
      <w:tr>
        <w:tc>
          <w:tcPr>
            <w:tcW w:type="dxa" w:w="7"/>
          </w:tcPr>
          <w:p>
            <w:r>
              <w:t>焊脚高度 hf</w:t>
            </w:r>
          </w:p>
        </w:tc>
        <w:tc>
          <w:tcPr>
            <w:tcW w:type="dxa" w:w="7"/>
          </w:tcPr>
          <w:p>
            <w:r>
              <w:t>9.800 mm</w:t>
            </w:r>
          </w:p>
        </w:tc>
      </w:tr>
      <w:tr>
        <w:tc>
          <w:tcPr>
            <w:tcW w:type="dxa" w:w="7"/>
          </w:tcPr>
          <w:p>
            <w:r>
              <w:t>a / b / Z</w:t>
            </w:r>
          </w:p>
        </w:tc>
        <w:tc>
          <w:tcPr>
            <w:tcW w:type="dxa" w:w="7"/>
          </w:tcPr>
          <w:p>
            <w:r>
              <w:t>45.000 / 45.000 / 61.847 mm</w:t>
            </w:r>
          </w:p>
        </w:tc>
      </w:tr>
      <w:tr>
        <w:tc>
          <w:tcPr>
            <w:tcW w:type="dxa" w:w="7"/>
          </w:tcPr>
          <w:p>
            <w:r>
              <w:t>beff / 净宽</w:t>
            </w:r>
          </w:p>
        </w:tc>
        <w:tc>
          <w:tcPr>
            <w:tcW w:type="dxa" w:w="7"/>
          </w:tcPr>
          <w:p>
            <w:r>
              <w:t>44.000 / 31.667 mm</w:t>
            </w:r>
          </w:p>
        </w:tc>
      </w:tr>
      <w:tr>
        <w:tc>
          <w:tcPr>
            <w:tcW w:type="dxa" w:w="7"/>
          </w:tcPr>
          <w:p>
            <w:r>
              <w:t>焊缝计算长度</w:t>
            </w:r>
          </w:p>
        </w:tc>
        <w:tc>
          <w:tcPr>
            <w:tcW w:type="dxa" w:w="7"/>
          </w:tcPr>
          <w:p>
            <w:r>
              <w:t>105.400 mm</w:t>
            </w:r>
          </w:p>
        </w:tc>
      </w:tr>
    </w:tbl>
    <w:p/>
    <w:p>
      <w:pPr>
        <w:pStyle w:val="Heading1"/>
      </w:pPr>
      <w:r>
        <w:t>三、验算结果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"/>
          </w:tcPr>
          <w:p>
            <w:r>
              <w:rPr>
                <w:b/>
              </w:rPr>
              <w:t>验算项目</w:t>
            </w:r>
          </w:p>
        </w:tc>
        <w:tc>
          <w:tcPr>
            <w:tcW w:type="dxa" w:w="3"/>
          </w:tcPr>
          <w:p>
            <w:r>
              <w:rPr>
                <w:b/>
              </w:rPr>
              <w:t>计算值</w:t>
            </w:r>
          </w:p>
        </w:tc>
        <w:tc>
          <w:tcPr>
            <w:tcW w:type="dxa" w:w="4"/>
          </w:tcPr>
          <w:p>
            <w:r>
              <w:rPr>
                <w:b/>
              </w:rPr>
              <w:t>限值/利用率</w:t>
            </w:r>
          </w:p>
        </w:tc>
        <w:tc>
          <w:tcPr>
            <w:tcW w:type="dxa" w:w="2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5"/>
          </w:tcPr>
          <w:p>
            <w:r>
              <w:t>边距要求</w:t>
            </w:r>
          </w:p>
        </w:tc>
        <w:tc>
          <w:tcPr>
            <w:tcW w:type="dxa" w:w="3"/>
          </w:tcPr>
          <w:p>
            <w:r>
              <w:t>beff=44.000 mm，a=45.000 mm</w:t>
            </w:r>
          </w:p>
        </w:tc>
        <w:tc>
          <w:tcPr>
            <w:tcW w:type="dxa" w:w="4"/>
          </w:tcPr>
          <w:p>
            <w:r>
              <w:t>beff&lt;=b 且 a&gt;=4/3*beff</w:t>
            </w:r>
          </w:p>
        </w:tc>
        <w:tc>
          <w:tcPr>
            <w:tcW w:type="dxa" w:w="2"/>
          </w:tcPr>
          <w:p>
            <w:r>
              <w:t>不满足</w:t>
            </w:r>
          </w:p>
        </w:tc>
      </w:tr>
      <w:tr>
        <w:tc>
          <w:tcPr>
            <w:tcW w:type="dxa" w:w="5"/>
          </w:tcPr>
          <w:p>
            <w:r>
              <w:t>销轴孔净截面抗拉强度</w:t>
            </w:r>
          </w:p>
        </w:tc>
        <w:tc>
          <w:tcPr>
            <w:tcW w:type="dxa" w:w="3"/>
          </w:tcPr>
          <w:p>
            <w:r>
              <w:t>206.326 N/mm2</w:t>
            </w:r>
          </w:p>
        </w:tc>
        <w:tc>
          <w:tcPr>
            <w:tcW w:type="dxa" w:w="4"/>
          </w:tcPr>
          <w:p>
            <w:r>
              <w:t>允许值 305.000 N/mm2；利用率 0.676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耳板端部抗拉劈开强度</w:t>
            </w:r>
          </w:p>
        </w:tc>
        <w:tc>
          <w:tcPr>
            <w:tcW w:type="dxa" w:w="3"/>
          </w:tcPr>
          <w:p>
            <w:r>
              <w:t>290.385 N/mm2</w:t>
            </w:r>
          </w:p>
        </w:tc>
        <w:tc>
          <w:tcPr>
            <w:tcW w:type="dxa" w:w="4"/>
          </w:tcPr>
          <w:p>
            <w:r>
              <w:t>允许值 305.000 N/mm2；利用率 0.952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耳板抗剪强度</w:t>
            </w:r>
          </w:p>
        </w:tc>
        <w:tc>
          <w:tcPr>
            <w:tcW w:type="dxa" w:w="3"/>
          </w:tcPr>
          <w:p>
            <w:r>
              <w:t>105.643 N/mm2</w:t>
            </w:r>
          </w:p>
        </w:tc>
        <w:tc>
          <w:tcPr>
            <w:tcW w:type="dxa" w:w="4"/>
          </w:tcPr>
          <w:p>
            <w:r>
              <w:t>允许值 175.000 N/mm2；利用率 0.604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耳板端部承压强度</w:t>
            </w:r>
          </w:p>
        </w:tc>
        <w:tc>
          <w:tcPr>
            <w:tcW w:type="dxa" w:w="3"/>
          </w:tcPr>
          <w:p>
            <w:r>
              <w:t>181.491 N/mm2</w:t>
            </w:r>
          </w:p>
        </w:tc>
        <w:tc>
          <w:tcPr>
            <w:tcW w:type="dxa" w:w="4"/>
          </w:tcPr>
          <w:p>
            <w:r>
              <w:t>允许值 400.000 N/mm2；利用率 0.454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耳板与构件连接处截面承载力</w:t>
            </w:r>
          </w:p>
        </w:tc>
        <w:tc>
          <w:tcPr>
            <w:tcW w:type="dxa" w:w="3"/>
          </w:tcPr>
          <w:p>
            <w:r>
              <w:t>142.496 N/mm2</w:t>
            </w:r>
          </w:p>
        </w:tc>
        <w:tc>
          <w:tcPr>
            <w:tcW w:type="dxa" w:w="4"/>
          </w:tcPr>
          <w:p>
            <w:r>
              <w:t>允许值 335.500 N/mm2；利用率 0.425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双面角焊缝承载力</w:t>
            </w:r>
          </w:p>
        </w:tc>
        <w:tc>
          <w:tcPr>
            <w:tcW w:type="dxa" w:w="3"/>
          </w:tcPr>
          <w:p>
            <w:r>
              <w:t>178.332 N/mm2</w:t>
            </w:r>
          </w:p>
        </w:tc>
        <w:tc>
          <w:tcPr>
            <w:tcW w:type="dxa" w:w="4"/>
          </w:tcPr>
          <w:p>
            <w:r>
              <w:t>允许值 200.000 N/mm2；利用率 0.892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</w:tbl>
    <w:p/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