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9CE5" w14:textId="6D5E2B0C" w:rsidR="002E320C" w:rsidRDefault="00D96340" w:rsidP="00D96340">
      <w:pPr>
        <w:jc w:val="center"/>
        <w:rPr>
          <w:rFonts w:ascii="Times New Roman" w:hAnsi="Times New Roman" w:cs="Times New Roman"/>
          <w:b/>
          <w:bCs/>
          <w:sz w:val="48"/>
          <w:szCs w:val="48"/>
          <w:lang w:val="es-ES"/>
        </w:rPr>
      </w:pPr>
      <w:proofErr w:type="spellStart"/>
      <w:r w:rsidRPr="00D96340">
        <w:rPr>
          <w:rFonts w:ascii="Times New Roman" w:hAnsi="Times New Roman" w:cs="Times New Roman"/>
          <w:b/>
          <w:bCs/>
          <w:sz w:val="48"/>
          <w:szCs w:val="48"/>
          <w:lang w:val="es-ES"/>
        </w:rPr>
        <w:t>Documentacion</w:t>
      </w:r>
      <w:proofErr w:type="spellEnd"/>
      <w:r w:rsidRPr="00D96340">
        <w:rPr>
          <w:rFonts w:ascii="Times New Roman" w:hAnsi="Times New Roman" w:cs="Times New Roman"/>
          <w:b/>
          <w:bCs/>
          <w:sz w:val="48"/>
          <w:szCs w:val="48"/>
          <w:lang w:val="es-ES"/>
        </w:rPr>
        <w:t xml:space="preserve"> Trabajo </w:t>
      </w:r>
      <w:proofErr w:type="spellStart"/>
      <w:r w:rsidRPr="00D96340">
        <w:rPr>
          <w:rFonts w:ascii="Times New Roman" w:hAnsi="Times New Roman" w:cs="Times New Roman"/>
          <w:b/>
          <w:bCs/>
          <w:sz w:val="48"/>
          <w:szCs w:val="48"/>
          <w:lang w:val="es-ES"/>
        </w:rPr>
        <w:t>Iot</w:t>
      </w:r>
      <w:proofErr w:type="spellEnd"/>
    </w:p>
    <w:p w14:paraId="50A64B91" w14:textId="16ADDC36" w:rsidR="00D96340" w:rsidRDefault="00D96340" w:rsidP="00D96340">
      <w:pPr>
        <w:jc w:val="center"/>
        <w:rPr>
          <w:rFonts w:ascii="Times New Roman" w:hAnsi="Times New Roman" w:cs="Times New Roman"/>
          <w:b/>
          <w:bCs/>
          <w:sz w:val="48"/>
          <w:szCs w:val="48"/>
          <w:lang w:val="es-ES"/>
        </w:rPr>
      </w:pPr>
    </w:p>
    <w:p w14:paraId="26E5B1A0" w14:textId="64501C90" w:rsidR="00D96340" w:rsidRDefault="00D96340" w:rsidP="00D96340">
      <w:pPr>
        <w:jc w:val="center"/>
        <w:rPr>
          <w:rFonts w:ascii="Times New Roman" w:hAnsi="Times New Roman" w:cs="Times New Roman"/>
          <w:b/>
          <w:bCs/>
          <w:sz w:val="48"/>
          <w:szCs w:val="48"/>
          <w:lang w:val="es-ES"/>
        </w:rPr>
      </w:pPr>
    </w:p>
    <w:p w14:paraId="7064BB58" w14:textId="6374028C" w:rsidR="00D96340" w:rsidRDefault="00D96340" w:rsidP="00D96340">
      <w:pPr>
        <w:jc w:val="center"/>
        <w:rPr>
          <w:rFonts w:ascii="Times New Roman" w:hAnsi="Times New Roman" w:cs="Times New Roman"/>
          <w:b/>
          <w:bCs/>
          <w:sz w:val="48"/>
          <w:szCs w:val="48"/>
          <w:lang w:val="es-ES"/>
        </w:rPr>
      </w:pPr>
    </w:p>
    <w:p w14:paraId="74929E21" w14:textId="77777777" w:rsidR="00D96340" w:rsidRDefault="00D96340" w:rsidP="00D96340">
      <w:pPr>
        <w:jc w:val="center"/>
        <w:rPr>
          <w:rFonts w:ascii="Times New Roman" w:hAnsi="Times New Roman" w:cs="Times New Roman"/>
          <w:b/>
          <w:bCs/>
          <w:sz w:val="48"/>
          <w:szCs w:val="48"/>
          <w:lang w:val="es-ES"/>
        </w:rPr>
      </w:pPr>
    </w:p>
    <w:p w14:paraId="1931D4B4" w14:textId="70CC6A1D" w:rsidR="00D96340" w:rsidRDefault="00D96340" w:rsidP="00D96340">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Santiago Torres </w:t>
      </w:r>
      <w:r w:rsidR="00C25084">
        <w:rPr>
          <w:rFonts w:ascii="Times New Roman" w:hAnsi="Times New Roman" w:cs="Times New Roman"/>
          <w:b/>
          <w:bCs/>
          <w:sz w:val="24"/>
          <w:szCs w:val="24"/>
          <w:lang w:val="es-ES"/>
        </w:rPr>
        <w:t>- Julián</w:t>
      </w:r>
      <w:r>
        <w:rPr>
          <w:rFonts w:ascii="Times New Roman" w:hAnsi="Times New Roman" w:cs="Times New Roman"/>
          <w:b/>
          <w:bCs/>
          <w:sz w:val="24"/>
          <w:szCs w:val="24"/>
          <w:lang w:val="es-ES"/>
        </w:rPr>
        <w:t xml:space="preserve"> Tarazona</w:t>
      </w:r>
    </w:p>
    <w:p w14:paraId="1B0125B7" w14:textId="16109C33" w:rsidR="00D96340" w:rsidRDefault="00D96340" w:rsidP="00D96340">
      <w:pPr>
        <w:jc w:val="center"/>
        <w:rPr>
          <w:rFonts w:ascii="Times New Roman" w:hAnsi="Times New Roman" w:cs="Times New Roman"/>
          <w:b/>
          <w:bCs/>
          <w:sz w:val="24"/>
          <w:szCs w:val="24"/>
          <w:lang w:val="es-ES"/>
        </w:rPr>
      </w:pPr>
    </w:p>
    <w:p w14:paraId="16450548" w14:textId="70E849D5" w:rsidR="00D96340" w:rsidRDefault="00D96340" w:rsidP="00D96340">
      <w:pPr>
        <w:jc w:val="center"/>
        <w:rPr>
          <w:rFonts w:ascii="Times New Roman" w:hAnsi="Times New Roman" w:cs="Times New Roman"/>
          <w:b/>
          <w:bCs/>
          <w:sz w:val="24"/>
          <w:szCs w:val="24"/>
          <w:lang w:val="es-ES"/>
        </w:rPr>
      </w:pPr>
    </w:p>
    <w:p w14:paraId="1A6576CE" w14:textId="418B6B37" w:rsidR="00D96340" w:rsidRDefault="00D96340" w:rsidP="00D96340">
      <w:pPr>
        <w:jc w:val="center"/>
        <w:rPr>
          <w:rFonts w:ascii="Times New Roman" w:hAnsi="Times New Roman" w:cs="Times New Roman"/>
          <w:b/>
          <w:bCs/>
          <w:sz w:val="24"/>
          <w:szCs w:val="24"/>
          <w:lang w:val="es-ES"/>
        </w:rPr>
      </w:pPr>
    </w:p>
    <w:p w14:paraId="1C9D0788" w14:textId="4F36AB1F" w:rsidR="00D96340" w:rsidRDefault="00D96340" w:rsidP="00D96340">
      <w:pPr>
        <w:jc w:val="center"/>
        <w:rPr>
          <w:rFonts w:ascii="Times New Roman" w:hAnsi="Times New Roman" w:cs="Times New Roman"/>
          <w:b/>
          <w:bCs/>
          <w:sz w:val="24"/>
          <w:szCs w:val="24"/>
          <w:lang w:val="es-ES"/>
        </w:rPr>
      </w:pPr>
    </w:p>
    <w:p w14:paraId="7F4F9F5F" w14:textId="37C9600F" w:rsidR="00D96340" w:rsidRDefault="00D96340" w:rsidP="00D96340">
      <w:pPr>
        <w:jc w:val="center"/>
        <w:rPr>
          <w:rFonts w:ascii="Times New Roman" w:hAnsi="Times New Roman" w:cs="Times New Roman"/>
          <w:b/>
          <w:bCs/>
          <w:sz w:val="24"/>
          <w:szCs w:val="24"/>
          <w:lang w:val="es-ES"/>
        </w:rPr>
      </w:pPr>
    </w:p>
    <w:p w14:paraId="4376F3E5" w14:textId="457766DE" w:rsidR="00D96340" w:rsidRDefault="00D96340" w:rsidP="00D96340">
      <w:pPr>
        <w:jc w:val="center"/>
        <w:rPr>
          <w:rFonts w:ascii="Times New Roman" w:hAnsi="Times New Roman" w:cs="Times New Roman"/>
          <w:b/>
          <w:bCs/>
          <w:sz w:val="24"/>
          <w:szCs w:val="24"/>
          <w:lang w:val="es-ES"/>
        </w:rPr>
      </w:pPr>
    </w:p>
    <w:p w14:paraId="10B221DA" w14:textId="77777777" w:rsidR="00D96340" w:rsidRDefault="00D96340" w:rsidP="00D96340">
      <w:pPr>
        <w:jc w:val="center"/>
        <w:rPr>
          <w:rFonts w:ascii="Times New Roman" w:hAnsi="Times New Roman" w:cs="Times New Roman"/>
          <w:b/>
          <w:bCs/>
          <w:sz w:val="24"/>
          <w:szCs w:val="24"/>
          <w:lang w:val="es-ES"/>
        </w:rPr>
      </w:pPr>
    </w:p>
    <w:p w14:paraId="5D23E981" w14:textId="4F93A067" w:rsidR="00D96340" w:rsidRDefault="00D96340" w:rsidP="00D96340">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B192 </w:t>
      </w:r>
    </w:p>
    <w:p w14:paraId="6D7D6E0D" w14:textId="7FF3D25E" w:rsidR="00D96340" w:rsidRDefault="00D96340" w:rsidP="00D96340">
      <w:pPr>
        <w:jc w:val="center"/>
        <w:rPr>
          <w:rFonts w:ascii="Times New Roman" w:hAnsi="Times New Roman" w:cs="Times New Roman"/>
          <w:b/>
          <w:bCs/>
          <w:sz w:val="24"/>
          <w:szCs w:val="24"/>
          <w:lang w:val="es-ES"/>
        </w:rPr>
      </w:pPr>
    </w:p>
    <w:p w14:paraId="47DA64D9" w14:textId="205BA6AF" w:rsidR="00D96340" w:rsidRDefault="00D96340" w:rsidP="00D96340">
      <w:pPr>
        <w:jc w:val="center"/>
        <w:rPr>
          <w:rFonts w:ascii="Times New Roman" w:hAnsi="Times New Roman" w:cs="Times New Roman"/>
          <w:b/>
          <w:bCs/>
          <w:sz w:val="24"/>
          <w:szCs w:val="24"/>
          <w:lang w:val="es-ES"/>
        </w:rPr>
      </w:pPr>
    </w:p>
    <w:p w14:paraId="771656D8" w14:textId="2F0EA36A" w:rsidR="00D96340" w:rsidRDefault="00D96340" w:rsidP="00D96340">
      <w:pPr>
        <w:jc w:val="center"/>
        <w:rPr>
          <w:rFonts w:ascii="Times New Roman" w:hAnsi="Times New Roman" w:cs="Times New Roman"/>
          <w:b/>
          <w:bCs/>
          <w:sz w:val="24"/>
          <w:szCs w:val="24"/>
          <w:lang w:val="es-ES"/>
        </w:rPr>
      </w:pPr>
    </w:p>
    <w:p w14:paraId="5F9FF897" w14:textId="1710A5F4" w:rsidR="00D96340" w:rsidRDefault="00D96340" w:rsidP="00D96340">
      <w:pPr>
        <w:jc w:val="center"/>
        <w:rPr>
          <w:rFonts w:ascii="Times New Roman" w:hAnsi="Times New Roman" w:cs="Times New Roman"/>
          <w:b/>
          <w:bCs/>
          <w:sz w:val="24"/>
          <w:szCs w:val="24"/>
          <w:lang w:val="es-ES"/>
        </w:rPr>
      </w:pPr>
    </w:p>
    <w:p w14:paraId="74BB4719" w14:textId="4FA37288" w:rsidR="00D96340" w:rsidRDefault="00D96340" w:rsidP="00D96340">
      <w:pPr>
        <w:jc w:val="center"/>
        <w:rPr>
          <w:rFonts w:ascii="Times New Roman" w:hAnsi="Times New Roman" w:cs="Times New Roman"/>
          <w:b/>
          <w:bCs/>
          <w:sz w:val="24"/>
          <w:szCs w:val="24"/>
          <w:lang w:val="es-ES"/>
        </w:rPr>
      </w:pPr>
    </w:p>
    <w:p w14:paraId="4C6DAD56" w14:textId="269FA598" w:rsidR="00D96340" w:rsidRDefault="00D96340" w:rsidP="00D96340">
      <w:pPr>
        <w:jc w:val="center"/>
        <w:rPr>
          <w:rFonts w:ascii="Times New Roman" w:hAnsi="Times New Roman" w:cs="Times New Roman"/>
          <w:b/>
          <w:bCs/>
          <w:sz w:val="24"/>
          <w:szCs w:val="24"/>
          <w:lang w:val="es-ES"/>
        </w:rPr>
      </w:pPr>
    </w:p>
    <w:p w14:paraId="55A07A87" w14:textId="088983BC" w:rsidR="00D96340" w:rsidRDefault="00D96340" w:rsidP="00D96340">
      <w:pPr>
        <w:jc w:val="center"/>
        <w:rPr>
          <w:rFonts w:ascii="Times New Roman" w:hAnsi="Times New Roman" w:cs="Times New Roman"/>
          <w:b/>
          <w:bCs/>
          <w:sz w:val="24"/>
          <w:szCs w:val="24"/>
          <w:lang w:val="es-ES"/>
        </w:rPr>
      </w:pPr>
    </w:p>
    <w:p w14:paraId="1E8F6BFC" w14:textId="7F2E6E39" w:rsidR="00D96340" w:rsidRDefault="00D96340" w:rsidP="00D96340">
      <w:pPr>
        <w:jc w:val="center"/>
        <w:rPr>
          <w:rFonts w:ascii="Times New Roman" w:hAnsi="Times New Roman" w:cs="Times New Roman"/>
          <w:b/>
          <w:bCs/>
          <w:sz w:val="24"/>
          <w:szCs w:val="24"/>
          <w:lang w:val="es-ES"/>
        </w:rPr>
      </w:pPr>
    </w:p>
    <w:p w14:paraId="33476C15" w14:textId="560A2058" w:rsidR="00D96340" w:rsidRDefault="00D96340" w:rsidP="00D96340">
      <w:pPr>
        <w:jc w:val="center"/>
        <w:rPr>
          <w:rFonts w:ascii="Times New Roman" w:hAnsi="Times New Roman" w:cs="Times New Roman"/>
          <w:b/>
          <w:bCs/>
          <w:sz w:val="24"/>
          <w:szCs w:val="24"/>
          <w:lang w:val="es-ES"/>
        </w:rPr>
      </w:pPr>
    </w:p>
    <w:p w14:paraId="6C1149DA" w14:textId="5A2FFD92" w:rsidR="00D96340" w:rsidRDefault="00D96340" w:rsidP="00D96340">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Universitaria Tecnológica de Santander</w:t>
      </w:r>
    </w:p>
    <w:p w14:paraId="4703F87A" w14:textId="1CC95B73" w:rsidR="00D96340" w:rsidRDefault="00D96340" w:rsidP="00D96340">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Tecnología en Desarrollo de Sistemas Informáticos</w:t>
      </w:r>
    </w:p>
    <w:p w14:paraId="5D277E26" w14:textId="77777777" w:rsidR="00D96340" w:rsidRPr="00D96340" w:rsidRDefault="00D96340" w:rsidP="00D96340">
      <w:pPr>
        <w:pStyle w:val="Ttulo2"/>
        <w:shd w:val="clear" w:color="auto" w:fill="FFFFFF"/>
        <w:spacing w:before="480" w:beforeAutospacing="0" w:after="240" w:afterAutospacing="0" w:line="480" w:lineRule="atLeast"/>
        <w:rPr>
          <w:color w:val="0F1115"/>
          <w:sz w:val="33"/>
          <w:szCs w:val="33"/>
        </w:rPr>
      </w:pPr>
      <w:r w:rsidRPr="00D96340">
        <w:rPr>
          <w:color w:val="0F1115"/>
          <w:sz w:val="33"/>
          <w:szCs w:val="33"/>
        </w:rPr>
        <w:lastRenderedPageBreak/>
        <w:t>INTRODUCCIÓN</w:t>
      </w:r>
    </w:p>
    <w:p w14:paraId="4F1F5BAF" w14:textId="77777777" w:rsidR="00D96340" w:rsidRPr="00D96340" w:rsidRDefault="00D96340" w:rsidP="00D96340">
      <w:pPr>
        <w:pStyle w:val="ds-markdown-paragraph"/>
        <w:shd w:val="clear" w:color="auto" w:fill="FFFFFF"/>
        <w:spacing w:before="240" w:beforeAutospacing="0" w:after="240" w:afterAutospacing="0"/>
        <w:rPr>
          <w:color w:val="0F1115"/>
        </w:rPr>
      </w:pPr>
      <w:r w:rsidRPr="00D96340">
        <w:rPr>
          <w:color w:val="0F1115"/>
        </w:rPr>
        <w:t>En el presente taller se desarrollaron tres circuitos electrónicos básicos utilizando la plataforma de simulación Tinkercad, con el objetivo de familiarizarse con componentes electrónicos fundamentales como LEDs, resistencias, pulsadores y el microcontrolador Arduino Uno (utilizado como sustituto del ESP32 para efectos de simulación). Estos circuitos sientan las bases para el proyecto final de monitoreo de aula.</w:t>
      </w:r>
    </w:p>
    <w:p w14:paraId="002C9302" w14:textId="77777777" w:rsidR="00D96340" w:rsidRDefault="00D96340" w:rsidP="00D96340">
      <w:pPr>
        <w:pStyle w:val="Ttulo2"/>
        <w:shd w:val="clear" w:color="auto" w:fill="FFFFFF"/>
        <w:spacing w:before="480" w:beforeAutospacing="0" w:after="240" w:afterAutospacing="0" w:line="480" w:lineRule="atLeast"/>
        <w:rPr>
          <w:color w:val="0F1115"/>
          <w:sz w:val="33"/>
          <w:szCs w:val="33"/>
        </w:rPr>
      </w:pPr>
      <w:r w:rsidRPr="00D96340">
        <w:rPr>
          <w:color w:val="0F1115"/>
          <w:sz w:val="33"/>
          <w:szCs w:val="33"/>
        </w:rPr>
        <w:t>1. CIRCUITO LED INTERMITENTE</w:t>
      </w:r>
    </w:p>
    <w:p w14:paraId="0A4CBB62" w14:textId="5D4376AC" w:rsidR="00D96340" w:rsidRPr="00D96340" w:rsidRDefault="00D96340" w:rsidP="00D96340">
      <w:pPr>
        <w:pStyle w:val="Ttulo2"/>
        <w:shd w:val="clear" w:color="auto" w:fill="FFFFFF"/>
        <w:spacing w:before="480" w:beforeAutospacing="0" w:after="240" w:afterAutospacing="0" w:line="480" w:lineRule="atLeast"/>
        <w:rPr>
          <w:color w:val="0F1115"/>
          <w:sz w:val="33"/>
          <w:szCs w:val="33"/>
        </w:rPr>
      </w:pPr>
      <w:r w:rsidRPr="00D96340">
        <w:rPr>
          <w:color w:val="0F1115"/>
          <w:sz w:val="24"/>
          <w:szCs w:val="24"/>
        </w:rPr>
        <w:t>1.1 Descripción del Circuito</w:t>
      </w:r>
    </w:p>
    <w:p w14:paraId="3CBD64F6" w14:textId="77777777" w:rsidR="00D96340" w:rsidRPr="00D96340" w:rsidRDefault="00D96340" w:rsidP="00D96340">
      <w:pPr>
        <w:pStyle w:val="ds-markdown-paragraph"/>
        <w:shd w:val="clear" w:color="auto" w:fill="FFFFFF"/>
        <w:spacing w:before="240" w:beforeAutospacing="0" w:after="240" w:afterAutospacing="0"/>
        <w:rPr>
          <w:color w:val="0F1115"/>
        </w:rPr>
      </w:pPr>
      <w:r w:rsidRPr="00D96340">
        <w:rPr>
          <w:color w:val="0F1115"/>
        </w:rPr>
        <w:t>Se construyó un circuito simple compuesto por:</w:t>
      </w:r>
    </w:p>
    <w:p w14:paraId="48D6FA59" w14:textId="77777777" w:rsidR="00D96340" w:rsidRPr="00D96340" w:rsidRDefault="00D96340" w:rsidP="00D96340">
      <w:pPr>
        <w:pStyle w:val="ds-markdown-paragraph"/>
        <w:numPr>
          <w:ilvl w:val="0"/>
          <w:numId w:val="1"/>
        </w:numPr>
        <w:shd w:val="clear" w:color="auto" w:fill="FFFFFF"/>
        <w:spacing w:after="0" w:afterAutospacing="0"/>
        <w:rPr>
          <w:color w:val="0F1115"/>
        </w:rPr>
      </w:pPr>
      <w:r w:rsidRPr="00D96340">
        <w:rPr>
          <w:color w:val="0F1115"/>
        </w:rPr>
        <w:t>1 LED de color rojo</w:t>
      </w:r>
    </w:p>
    <w:p w14:paraId="7A4EFF05" w14:textId="77777777" w:rsidR="00D96340" w:rsidRPr="00D96340" w:rsidRDefault="00D96340" w:rsidP="00D96340">
      <w:pPr>
        <w:pStyle w:val="ds-markdown-paragraph"/>
        <w:numPr>
          <w:ilvl w:val="0"/>
          <w:numId w:val="1"/>
        </w:numPr>
        <w:shd w:val="clear" w:color="auto" w:fill="FFFFFF"/>
        <w:spacing w:after="0" w:afterAutospacing="0"/>
        <w:rPr>
          <w:color w:val="0F1115"/>
        </w:rPr>
      </w:pPr>
      <w:r w:rsidRPr="00D96340">
        <w:rPr>
          <w:color w:val="0F1115"/>
        </w:rPr>
        <w:t>1 Resistencia de 220 Ω</w:t>
      </w:r>
    </w:p>
    <w:p w14:paraId="439A6917" w14:textId="77777777" w:rsidR="00D96340" w:rsidRPr="00D96340" w:rsidRDefault="00D96340" w:rsidP="00D96340">
      <w:pPr>
        <w:pStyle w:val="ds-markdown-paragraph"/>
        <w:numPr>
          <w:ilvl w:val="0"/>
          <w:numId w:val="1"/>
        </w:numPr>
        <w:shd w:val="clear" w:color="auto" w:fill="FFFFFF"/>
        <w:spacing w:after="0" w:afterAutospacing="0"/>
        <w:rPr>
          <w:color w:val="0F1115"/>
        </w:rPr>
      </w:pPr>
      <w:r w:rsidRPr="00D96340">
        <w:rPr>
          <w:color w:val="0F1115"/>
        </w:rPr>
        <w:t>1 Arduino Uno (simulando el ESP32)</w:t>
      </w:r>
    </w:p>
    <w:p w14:paraId="15BE5E04" w14:textId="77777777" w:rsidR="00D96340" w:rsidRPr="00D96340" w:rsidRDefault="00D96340" w:rsidP="00D96340">
      <w:pPr>
        <w:pStyle w:val="ds-markdown-paragraph"/>
        <w:numPr>
          <w:ilvl w:val="0"/>
          <w:numId w:val="1"/>
        </w:numPr>
        <w:shd w:val="clear" w:color="auto" w:fill="FFFFFF"/>
        <w:spacing w:after="0" w:afterAutospacing="0"/>
        <w:rPr>
          <w:color w:val="0F1115"/>
        </w:rPr>
      </w:pPr>
      <w:r w:rsidRPr="00D96340">
        <w:rPr>
          <w:color w:val="0F1115"/>
        </w:rPr>
        <w:t>Cables de conexión</w:t>
      </w:r>
    </w:p>
    <w:p w14:paraId="4E32DC26" w14:textId="38CC22A1" w:rsidR="00D96340" w:rsidRPr="00574B04" w:rsidRDefault="00D96340" w:rsidP="00D96340">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1.2 Diagrama Electrónico</w:t>
      </w:r>
    </w:p>
    <w:p w14:paraId="10346AAF" w14:textId="174CBA86" w:rsidR="00D96340" w:rsidRDefault="00541659" w:rsidP="00D96340">
      <w:pPr>
        <w:pStyle w:val="ds-markdown-paragraph"/>
        <w:shd w:val="clear" w:color="auto" w:fill="FFFFFF"/>
        <w:spacing w:before="240" w:beforeAutospacing="0" w:after="240" w:afterAutospacing="0"/>
        <w:rPr>
          <w:color w:val="0F1115"/>
        </w:rPr>
      </w:pPr>
      <w:r w:rsidRPr="00541659">
        <w:rPr>
          <w:rFonts w:ascii="Consolas" w:hAnsi="Consolas" w:cs="Courier New"/>
          <w:color w:val="0F1115"/>
          <w:sz w:val="20"/>
          <w:szCs w:val="20"/>
        </w:rPr>
        <w:drawing>
          <wp:anchor distT="0" distB="0" distL="114300" distR="114300" simplePos="0" relativeHeight="251658240" behindDoc="0" locked="0" layoutInCell="1" allowOverlap="1" wp14:anchorId="72B876FD" wp14:editId="21A7CA12">
            <wp:simplePos x="0" y="0"/>
            <wp:positionH relativeFrom="column">
              <wp:posOffset>173355</wp:posOffset>
            </wp:positionH>
            <wp:positionV relativeFrom="paragraph">
              <wp:posOffset>188595</wp:posOffset>
            </wp:positionV>
            <wp:extent cx="5729605" cy="3545205"/>
            <wp:effectExtent l="0" t="0" r="4445" b="0"/>
            <wp:wrapThrough wrapText="bothSides">
              <wp:wrapPolygon edited="0">
                <wp:start x="0" y="0"/>
                <wp:lineTo x="0" y="21472"/>
                <wp:lineTo x="21545" y="21472"/>
                <wp:lineTo x="21545" y="0"/>
                <wp:lineTo x="0" y="0"/>
              </wp:wrapPolygon>
            </wp:wrapThrough>
            <wp:docPr id="1527292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92512" name=""/>
                    <pic:cNvPicPr/>
                  </pic:nvPicPr>
                  <pic:blipFill>
                    <a:blip r:embed="rId5">
                      <a:extLst>
                        <a:ext uri="{28A0092B-C50C-407E-A947-70E740481C1C}">
                          <a14:useLocalDpi xmlns:a14="http://schemas.microsoft.com/office/drawing/2010/main" val="0"/>
                        </a:ext>
                      </a:extLst>
                    </a:blip>
                    <a:stretch>
                      <a:fillRect/>
                    </a:stretch>
                  </pic:blipFill>
                  <pic:spPr>
                    <a:xfrm>
                      <a:off x="0" y="0"/>
                      <a:ext cx="5729605" cy="3545205"/>
                    </a:xfrm>
                    <a:prstGeom prst="rect">
                      <a:avLst/>
                    </a:prstGeom>
                  </pic:spPr>
                </pic:pic>
              </a:graphicData>
            </a:graphic>
            <wp14:sizeRelH relativeFrom="margin">
              <wp14:pctWidth>0</wp14:pctWidth>
            </wp14:sizeRelH>
            <wp14:sizeRelV relativeFrom="margin">
              <wp14:pctHeight>0</wp14:pctHeight>
            </wp14:sizeRelV>
          </wp:anchor>
        </w:drawing>
      </w:r>
      <w:r w:rsidR="00D96340" w:rsidRPr="00D96340">
        <w:rPr>
          <w:color w:val="0F1115"/>
        </w:rPr>
        <w:t>El circuito se conecta de la siguiente manera:</w:t>
      </w:r>
    </w:p>
    <w:p w14:paraId="25330237" w14:textId="78CC1681" w:rsidR="00D96340" w:rsidRPr="00574B04" w:rsidRDefault="00D96340" w:rsidP="00D96340">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lastRenderedPageBreak/>
        <w:t>1.3 Explicación del Funcionamiento</w:t>
      </w:r>
    </w:p>
    <w:p w14:paraId="30E8AD08" w14:textId="77777777" w:rsidR="00D96340" w:rsidRPr="00D96340" w:rsidRDefault="00D96340" w:rsidP="00D96340">
      <w:pPr>
        <w:pStyle w:val="ds-markdown-paragraph"/>
        <w:shd w:val="clear" w:color="auto" w:fill="FFFFFF"/>
        <w:spacing w:before="240" w:beforeAutospacing="0" w:after="240" w:afterAutospacing="0"/>
        <w:rPr>
          <w:color w:val="0F1115"/>
        </w:rPr>
      </w:pPr>
      <w:r w:rsidRPr="00D96340">
        <w:rPr>
          <w:color w:val="0F1115"/>
        </w:rPr>
        <w:t>El Arduino envía una señal digital de 5V a través del pin 13 durante 1 segundo, lo que permite que la corriente fluya a través de la resistencia y el LED, encendiéndolo. Luego, la señal se apaga durante 1 segundo, cortando el flujo de corriente y apagando el LED. Este ciclo se repite indefinidamente, generando un parpadeo constante.</w:t>
      </w:r>
    </w:p>
    <w:p w14:paraId="6942D675" w14:textId="77777777" w:rsidR="00D96340" w:rsidRPr="00D96340" w:rsidRDefault="00D96340" w:rsidP="00D96340">
      <w:pPr>
        <w:pStyle w:val="ds-markdown-paragraph"/>
        <w:shd w:val="clear" w:color="auto" w:fill="FFFFFF"/>
        <w:spacing w:before="240" w:beforeAutospacing="0" w:after="240" w:afterAutospacing="0"/>
        <w:rPr>
          <w:color w:val="0F1115"/>
        </w:rPr>
      </w:pPr>
      <w:r w:rsidRPr="00D96340">
        <w:rPr>
          <w:color w:val="0F1115"/>
        </w:rPr>
        <w:t>La resistencia de 220 Ω limita la corriente que circula por el LED para evitar que se dañe por exceso de corriente.</w:t>
      </w:r>
    </w:p>
    <w:p w14:paraId="4A14E92A" w14:textId="442A3C71" w:rsidR="00D96340" w:rsidRDefault="00D96340" w:rsidP="00D96340">
      <w:pPr>
        <w:pStyle w:val="ds-markdown-paragraph"/>
        <w:shd w:val="clear" w:color="auto" w:fill="FFFFFF"/>
        <w:spacing w:before="240" w:beforeAutospacing="0" w:after="240" w:afterAutospacing="0"/>
        <w:rPr>
          <w:color w:val="0F1115"/>
        </w:rPr>
      </w:pPr>
    </w:p>
    <w:p w14:paraId="29564ACA" w14:textId="77777777" w:rsidR="00D96340" w:rsidRPr="00574B04" w:rsidRDefault="00D96340" w:rsidP="00D96340">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1.4 Código Utilizado</w:t>
      </w:r>
    </w:p>
    <w:p w14:paraId="5AB2BC8A" w14:textId="351E67A9" w:rsidR="00681D02" w:rsidRPr="005D7A6B" w:rsidRDefault="00681D02" w:rsidP="00681D02">
      <w:pPr>
        <w:pStyle w:val="ds-markdown-paragraph"/>
        <w:shd w:val="clear" w:color="auto" w:fill="FFFFFF"/>
        <w:spacing w:before="240" w:after="240"/>
        <w:rPr>
          <w:rFonts w:ascii="Consolas" w:hAnsi="Consolas" w:cs="Courier New"/>
          <w:color w:val="A626A4"/>
          <w:sz w:val="20"/>
          <w:szCs w:val="20"/>
        </w:rPr>
      </w:pPr>
      <w:proofErr w:type="spellStart"/>
      <w:r w:rsidRPr="005D7A6B">
        <w:rPr>
          <w:rFonts w:ascii="Consolas" w:hAnsi="Consolas" w:cs="Courier New"/>
          <w:color w:val="A626A4"/>
          <w:sz w:val="20"/>
          <w:szCs w:val="20"/>
        </w:rPr>
        <w:t>const</w:t>
      </w:r>
      <w:proofErr w:type="spellEnd"/>
      <w:r w:rsidRPr="005D7A6B">
        <w:rPr>
          <w:rFonts w:ascii="Consolas" w:hAnsi="Consolas" w:cs="Courier New"/>
          <w:color w:val="A626A4"/>
          <w:sz w:val="20"/>
          <w:szCs w:val="20"/>
        </w:rPr>
        <w:t xml:space="preserve"> </w:t>
      </w:r>
      <w:proofErr w:type="spellStart"/>
      <w:r w:rsidRPr="005D7A6B">
        <w:rPr>
          <w:rFonts w:ascii="Consolas" w:hAnsi="Consolas" w:cs="Courier New"/>
          <w:color w:val="A626A4"/>
          <w:sz w:val="20"/>
          <w:szCs w:val="20"/>
        </w:rPr>
        <w:t>int</w:t>
      </w:r>
      <w:proofErr w:type="spellEnd"/>
      <w:r w:rsidRPr="005D7A6B">
        <w:rPr>
          <w:rFonts w:ascii="Consolas" w:hAnsi="Consolas" w:cs="Courier New"/>
          <w:color w:val="A626A4"/>
          <w:sz w:val="20"/>
          <w:szCs w:val="20"/>
        </w:rPr>
        <w:t xml:space="preserve"> </w:t>
      </w:r>
      <w:proofErr w:type="spellStart"/>
      <w:r w:rsidRPr="005D7A6B">
        <w:rPr>
          <w:rFonts w:ascii="Consolas" w:hAnsi="Consolas" w:cs="Courier New"/>
          <w:color w:val="A626A4"/>
          <w:sz w:val="20"/>
          <w:szCs w:val="20"/>
        </w:rPr>
        <w:t>ledPin</w:t>
      </w:r>
      <w:proofErr w:type="spellEnd"/>
      <w:r w:rsidRPr="005D7A6B">
        <w:rPr>
          <w:rFonts w:ascii="Consolas" w:hAnsi="Consolas" w:cs="Courier New"/>
          <w:color w:val="A626A4"/>
          <w:sz w:val="20"/>
          <w:szCs w:val="20"/>
        </w:rPr>
        <w:t xml:space="preserve"> = 13;</w:t>
      </w:r>
    </w:p>
    <w:p w14:paraId="15F7DD57"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void </w:t>
      </w:r>
      <w:proofErr w:type="gramStart"/>
      <w:r w:rsidRPr="00681D02">
        <w:rPr>
          <w:rFonts w:ascii="Consolas" w:hAnsi="Consolas" w:cs="Courier New"/>
          <w:color w:val="A626A4"/>
          <w:sz w:val="20"/>
          <w:szCs w:val="20"/>
          <w:lang w:val="en-US"/>
        </w:rPr>
        <w:t>setup(</w:t>
      </w:r>
      <w:proofErr w:type="gramEnd"/>
      <w:r w:rsidRPr="00681D02">
        <w:rPr>
          <w:rFonts w:ascii="Consolas" w:hAnsi="Consolas" w:cs="Courier New"/>
          <w:color w:val="A626A4"/>
          <w:sz w:val="20"/>
          <w:szCs w:val="20"/>
          <w:lang w:val="en-US"/>
        </w:rPr>
        <w:t>) {</w:t>
      </w:r>
    </w:p>
    <w:p w14:paraId="60F318F6"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  </w:t>
      </w:r>
      <w:proofErr w:type="spellStart"/>
      <w:proofErr w:type="gramStart"/>
      <w:r w:rsidRPr="00681D02">
        <w:rPr>
          <w:rFonts w:ascii="Consolas" w:hAnsi="Consolas" w:cs="Courier New"/>
          <w:color w:val="A626A4"/>
          <w:sz w:val="20"/>
          <w:szCs w:val="20"/>
          <w:lang w:val="en-US"/>
        </w:rPr>
        <w:t>pinMode</w:t>
      </w:r>
      <w:proofErr w:type="spellEnd"/>
      <w:r w:rsidRPr="00681D02">
        <w:rPr>
          <w:rFonts w:ascii="Consolas" w:hAnsi="Consolas" w:cs="Courier New"/>
          <w:color w:val="A626A4"/>
          <w:sz w:val="20"/>
          <w:szCs w:val="20"/>
          <w:lang w:val="en-US"/>
        </w:rPr>
        <w:t>(</w:t>
      </w:r>
      <w:proofErr w:type="spellStart"/>
      <w:proofErr w:type="gramEnd"/>
      <w:r w:rsidRPr="00681D02">
        <w:rPr>
          <w:rFonts w:ascii="Consolas" w:hAnsi="Consolas" w:cs="Courier New"/>
          <w:color w:val="A626A4"/>
          <w:sz w:val="20"/>
          <w:szCs w:val="20"/>
          <w:lang w:val="en-US"/>
        </w:rPr>
        <w:t>ledPin</w:t>
      </w:r>
      <w:proofErr w:type="spellEnd"/>
      <w:r w:rsidRPr="00681D02">
        <w:rPr>
          <w:rFonts w:ascii="Consolas" w:hAnsi="Consolas" w:cs="Courier New"/>
          <w:color w:val="A626A4"/>
          <w:sz w:val="20"/>
          <w:szCs w:val="20"/>
          <w:lang w:val="en-US"/>
        </w:rPr>
        <w:t>, OUTPUT);</w:t>
      </w:r>
    </w:p>
    <w:p w14:paraId="601D10CF" w14:textId="708D6F10"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w:t>
      </w:r>
    </w:p>
    <w:p w14:paraId="561AB51B"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void </w:t>
      </w:r>
      <w:proofErr w:type="gramStart"/>
      <w:r w:rsidRPr="00681D02">
        <w:rPr>
          <w:rFonts w:ascii="Consolas" w:hAnsi="Consolas" w:cs="Courier New"/>
          <w:color w:val="A626A4"/>
          <w:sz w:val="20"/>
          <w:szCs w:val="20"/>
          <w:lang w:val="en-US"/>
        </w:rPr>
        <w:t>loop(</w:t>
      </w:r>
      <w:proofErr w:type="gramEnd"/>
      <w:r w:rsidRPr="00681D02">
        <w:rPr>
          <w:rFonts w:ascii="Consolas" w:hAnsi="Consolas" w:cs="Courier New"/>
          <w:color w:val="A626A4"/>
          <w:sz w:val="20"/>
          <w:szCs w:val="20"/>
          <w:lang w:val="en-US"/>
        </w:rPr>
        <w:t>) {</w:t>
      </w:r>
    </w:p>
    <w:p w14:paraId="59A2B9D4"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  </w:t>
      </w:r>
      <w:proofErr w:type="spellStart"/>
      <w:proofErr w:type="gramStart"/>
      <w:r w:rsidRPr="00681D02">
        <w:rPr>
          <w:rFonts w:ascii="Consolas" w:hAnsi="Consolas" w:cs="Courier New"/>
          <w:color w:val="A626A4"/>
          <w:sz w:val="20"/>
          <w:szCs w:val="20"/>
          <w:lang w:val="en-US"/>
        </w:rPr>
        <w:t>digitalWrite</w:t>
      </w:r>
      <w:proofErr w:type="spellEnd"/>
      <w:r w:rsidRPr="00681D02">
        <w:rPr>
          <w:rFonts w:ascii="Consolas" w:hAnsi="Consolas" w:cs="Courier New"/>
          <w:color w:val="A626A4"/>
          <w:sz w:val="20"/>
          <w:szCs w:val="20"/>
          <w:lang w:val="en-US"/>
        </w:rPr>
        <w:t>(</w:t>
      </w:r>
      <w:proofErr w:type="spellStart"/>
      <w:proofErr w:type="gramEnd"/>
      <w:r w:rsidRPr="00681D02">
        <w:rPr>
          <w:rFonts w:ascii="Consolas" w:hAnsi="Consolas" w:cs="Courier New"/>
          <w:color w:val="A626A4"/>
          <w:sz w:val="20"/>
          <w:szCs w:val="20"/>
          <w:lang w:val="en-US"/>
        </w:rPr>
        <w:t>ledPin</w:t>
      </w:r>
      <w:proofErr w:type="spellEnd"/>
      <w:r w:rsidRPr="00681D02">
        <w:rPr>
          <w:rFonts w:ascii="Consolas" w:hAnsi="Consolas" w:cs="Courier New"/>
          <w:color w:val="A626A4"/>
          <w:sz w:val="20"/>
          <w:szCs w:val="20"/>
          <w:lang w:val="en-US"/>
        </w:rPr>
        <w:t>, HIGH);</w:t>
      </w:r>
    </w:p>
    <w:p w14:paraId="52BFDEDE"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  </w:t>
      </w:r>
      <w:proofErr w:type="gramStart"/>
      <w:r w:rsidRPr="00681D02">
        <w:rPr>
          <w:rFonts w:ascii="Consolas" w:hAnsi="Consolas" w:cs="Courier New"/>
          <w:color w:val="A626A4"/>
          <w:sz w:val="20"/>
          <w:szCs w:val="20"/>
          <w:lang w:val="en-US"/>
        </w:rPr>
        <w:t>delay(</w:t>
      </w:r>
      <w:proofErr w:type="gramEnd"/>
      <w:r w:rsidRPr="00681D02">
        <w:rPr>
          <w:rFonts w:ascii="Consolas" w:hAnsi="Consolas" w:cs="Courier New"/>
          <w:color w:val="A626A4"/>
          <w:sz w:val="20"/>
          <w:szCs w:val="20"/>
          <w:lang w:val="en-US"/>
        </w:rPr>
        <w:t>1000);</w:t>
      </w:r>
    </w:p>
    <w:p w14:paraId="25D5D739" w14:textId="77777777" w:rsidR="00681D02" w:rsidRPr="00681D02"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  </w:t>
      </w:r>
      <w:proofErr w:type="spellStart"/>
      <w:proofErr w:type="gramStart"/>
      <w:r w:rsidRPr="00681D02">
        <w:rPr>
          <w:rFonts w:ascii="Consolas" w:hAnsi="Consolas" w:cs="Courier New"/>
          <w:color w:val="A626A4"/>
          <w:sz w:val="20"/>
          <w:szCs w:val="20"/>
          <w:lang w:val="en-US"/>
        </w:rPr>
        <w:t>digitalWrite</w:t>
      </w:r>
      <w:proofErr w:type="spellEnd"/>
      <w:r w:rsidRPr="00681D02">
        <w:rPr>
          <w:rFonts w:ascii="Consolas" w:hAnsi="Consolas" w:cs="Courier New"/>
          <w:color w:val="A626A4"/>
          <w:sz w:val="20"/>
          <w:szCs w:val="20"/>
          <w:lang w:val="en-US"/>
        </w:rPr>
        <w:t>(</w:t>
      </w:r>
      <w:proofErr w:type="spellStart"/>
      <w:proofErr w:type="gramEnd"/>
      <w:r w:rsidRPr="00681D02">
        <w:rPr>
          <w:rFonts w:ascii="Consolas" w:hAnsi="Consolas" w:cs="Courier New"/>
          <w:color w:val="A626A4"/>
          <w:sz w:val="20"/>
          <w:szCs w:val="20"/>
          <w:lang w:val="en-US"/>
        </w:rPr>
        <w:t>ledPin</w:t>
      </w:r>
      <w:proofErr w:type="spellEnd"/>
      <w:r w:rsidRPr="00681D02">
        <w:rPr>
          <w:rFonts w:ascii="Consolas" w:hAnsi="Consolas" w:cs="Courier New"/>
          <w:color w:val="A626A4"/>
          <w:sz w:val="20"/>
          <w:szCs w:val="20"/>
          <w:lang w:val="en-US"/>
        </w:rPr>
        <w:t>, LOW);</w:t>
      </w:r>
    </w:p>
    <w:p w14:paraId="17AE60C1" w14:textId="77777777" w:rsidR="00681D02" w:rsidRPr="005D7A6B" w:rsidRDefault="00681D02" w:rsidP="00681D02">
      <w:pPr>
        <w:pStyle w:val="ds-markdown-paragraph"/>
        <w:shd w:val="clear" w:color="auto" w:fill="FFFFFF"/>
        <w:spacing w:before="240" w:after="240"/>
        <w:rPr>
          <w:rFonts w:ascii="Consolas" w:hAnsi="Consolas" w:cs="Courier New"/>
          <w:color w:val="A626A4"/>
          <w:sz w:val="20"/>
          <w:szCs w:val="20"/>
          <w:lang w:val="en-US"/>
        </w:rPr>
      </w:pPr>
      <w:r w:rsidRPr="00681D02">
        <w:rPr>
          <w:rFonts w:ascii="Consolas" w:hAnsi="Consolas" w:cs="Courier New"/>
          <w:color w:val="A626A4"/>
          <w:sz w:val="20"/>
          <w:szCs w:val="20"/>
          <w:lang w:val="en-US"/>
        </w:rPr>
        <w:t xml:space="preserve">  </w:t>
      </w:r>
      <w:proofErr w:type="gramStart"/>
      <w:r w:rsidRPr="005D7A6B">
        <w:rPr>
          <w:rFonts w:ascii="Consolas" w:hAnsi="Consolas" w:cs="Courier New"/>
          <w:color w:val="A626A4"/>
          <w:sz w:val="20"/>
          <w:szCs w:val="20"/>
          <w:lang w:val="en-US"/>
        </w:rPr>
        <w:t>delay(</w:t>
      </w:r>
      <w:proofErr w:type="gramEnd"/>
      <w:r w:rsidRPr="005D7A6B">
        <w:rPr>
          <w:rFonts w:ascii="Consolas" w:hAnsi="Consolas" w:cs="Courier New"/>
          <w:color w:val="A626A4"/>
          <w:sz w:val="20"/>
          <w:szCs w:val="20"/>
          <w:lang w:val="en-US"/>
        </w:rPr>
        <w:t>1000);</w:t>
      </w:r>
    </w:p>
    <w:p w14:paraId="14DE2CDF" w14:textId="7CEABD6F" w:rsidR="00D96340" w:rsidRDefault="00681D02" w:rsidP="00681D02">
      <w:pPr>
        <w:pStyle w:val="ds-markdown-paragraph"/>
        <w:shd w:val="clear" w:color="auto" w:fill="FFFFFF"/>
        <w:spacing w:before="240" w:beforeAutospacing="0" w:after="240" w:afterAutospacing="0"/>
        <w:rPr>
          <w:b/>
          <w:bCs/>
          <w:lang w:val="es-ES"/>
        </w:rPr>
      </w:pPr>
      <w:r w:rsidRPr="00681D02">
        <w:rPr>
          <w:rFonts w:ascii="Consolas" w:hAnsi="Consolas" w:cs="Courier New"/>
          <w:color w:val="A626A4"/>
          <w:sz w:val="20"/>
          <w:szCs w:val="20"/>
        </w:rPr>
        <w:t>}</w:t>
      </w:r>
      <w:r w:rsidRPr="00681D02">
        <w:rPr>
          <w:rFonts w:ascii="Consolas" w:hAnsi="Consolas" w:cs="Courier New"/>
          <w:b/>
          <w:bCs/>
          <w:color w:val="A626A4"/>
          <w:sz w:val="20"/>
          <w:szCs w:val="20"/>
          <w:lang w:val="es-ES"/>
        </w:rPr>
        <w:t xml:space="preserve"> </w:t>
      </w:r>
    </w:p>
    <w:p w14:paraId="3CF3EC61" w14:textId="75AD2342" w:rsidR="00681D02" w:rsidRDefault="00D50615" w:rsidP="00681D02">
      <w:pPr>
        <w:pStyle w:val="ds-markdown-paragraph"/>
        <w:shd w:val="clear" w:color="auto" w:fill="FFFFFF"/>
        <w:spacing w:before="240" w:beforeAutospacing="0" w:after="240" w:afterAutospacing="0"/>
        <w:rPr>
          <w:b/>
          <w:bCs/>
          <w:lang w:val="es-ES"/>
        </w:rPr>
      </w:pPr>
      <w:r>
        <w:rPr>
          <w:b/>
          <w:bCs/>
          <w:noProof/>
          <w:lang w:val="es-ES"/>
        </w:rPr>
        <w:lastRenderedPageBreak/>
        <w:drawing>
          <wp:inline distT="0" distB="0" distL="0" distR="0" wp14:anchorId="0E2E9B08" wp14:editId="2CFE45B8">
            <wp:extent cx="4328795" cy="2558845"/>
            <wp:effectExtent l="0" t="0" r="0" b="0"/>
            <wp:docPr id="102493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7984" cy="2564277"/>
                    </a:xfrm>
                    <a:prstGeom prst="rect">
                      <a:avLst/>
                    </a:prstGeom>
                    <a:noFill/>
                    <a:ln>
                      <a:noFill/>
                    </a:ln>
                  </pic:spPr>
                </pic:pic>
              </a:graphicData>
            </a:graphic>
          </wp:inline>
        </w:drawing>
      </w:r>
    </w:p>
    <w:p w14:paraId="0AD6A409" w14:textId="659C3616" w:rsidR="00681D02" w:rsidRDefault="00D50615" w:rsidP="00681D02">
      <w:pPr>
        <w:pStyle w:val="ds-markdown-paragraph"/>
        <w:shd w:val="clear" w:color="auto" w:fill="FFFFFF"/>
        <w:spacing w:before="240" w:beforeAutospacing="0" w:after="240" w:afterAutospacing="0"/>
        <w:rPr>
          <w:b/>
          <w:bCs/>
          <w:lang w:val="es-ES"/>
        </w:rPr>
      </w:pPr>
      <w:r>
        <w:rPr>
          <w:b/>
          <w:bCs/>
          <w:noProof/>
          <w:lang w:val="es-ES"/>
        </w:rPr>
        <w:drawing>
          <wp:inline distT="0" distB="0" distL="0" distR="0" wp14:anchorId="739CD3DE" wp14:editId="7E7AA05F">
            <wp:extent cx="3849329" cy="3030220"/>
            <wp:effectExtent l="0" t="0" r="0" b="0"/>
            <wp:docPr id="1712603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7053" cy="3036301"/>
                    </a:xfrm>
                    <a:prstGeom prst="rect">
                      <a:avLst/>
                    </a:prstGeom>
                    <a:noFill/>
                    <a:ln>
                      <a:noFill/>
                    </a:ln>
                  </pic:spPr>
                </pic:pic>
              </a:graphicData>
            </a:graphic>
          </wp:inline>
        </w:drawing>
      </w:r>
    </w:p>
    <w:p w14:paraId="518F8732" w14:textId="0A427597" w:rsidR="00574B04" w:rsidRDefault="00574B04" w:rsidP="00574B04">
      <w:pPr>
        <w:pStyle w:val="ds-markdown-paragraph"/>
        <w:shd w:val="clear" w:color="auto" w:fill="FFFFFF"/>
        <w:spacing w:before="240" w:beforeAutospacing="0" w:after="240" w:afterAutospacing="0"/>
        <w:rPr>
          <w:b/>
          <w:bCs/>
          <w:lang w:val="es-ES"/>
        </w:rPr>
      </w:pPr>
    </w:p>
    <w:p w14:paraId="3FB6C470" w14:textId="77777777" w:rsidR="00541659" w:rsidRDefault="00541659" w:rsidP="00574B04">
      <w:pPr>
        <w:pStyle w:val="ds-markdown-paragraph"/>
        <w:shd w:val="clear" w:color="auto" w:fill="FFFFFF"/>
        <w:spacing w:before="240" w:beforeAutospacing="0" w:after="240" w:afterAutospacing="0"/>
        <w:rPr>
          <w:b/>
          <w:bCs/>
          <w:lang w:val="es-ES"/>
        </w:rPr>
      </w:pPr>
    </w:p>
    <w:p w14:paraId="3F567330" w14:textId="77777777" w:rsidR="00541659" w:rsidRDefault="00541659" w:rsidP="00574B04">
      <w:pPr>
        <w:pStyle w:val="ds-markdown-paragraph"/>
        <w:shd w:val="clear" w:color="auto" w:fill="FFFFFF"/>
        <w:spacing w:before="240" w:beforeAutospacing="0" w:after="240" w:afterAutospacing="0"/>
        <w:rPr>
          <w:b/>
          <w:bCs/>
          <w:lang w:val="es-ES"/>
        </w:rPr>
      </w:pPr>
    </w:p>
    <w:p w14:paraId="47722C53" w14:textId="77777777" w:rsidR="00541659" w:rsidRDefault="00541659" w:rsidP="00574B04">
      <w:pPr>
        <w:pStyle w:val="ds-markdown-paragraph"/>
        <w:shd w:val="clear" w:color="auto" w:fill="FFFFFF"/>
        <w:spacing w:before="240" w:beforeAutospacing="0" w:after="240" w:afterAutospacing="0"/>
        <w:rPr>
          <w:b/>
          <w:bCs/>
          <w:lang w:val="es-ES"/>
        </w:rPr>
      </w:pPr>
    </w:p>
    <w:p w14:paraId="6BE2ECBC" w14:textId="77777777" w:rsidR="00541659" w:rsidRDefault="00541659" w:rsidP="00574B04">
      <w:pPr>
        <w:pStyle w:val="ds-markdown-paragraph"/>
        <w:shd w:val="clear" w:color="auto" w:fill="FFFFFF"/>
        <w:spacing w:before="240" w:beforeAutospacing="0" w:after="240" w:afterAutospacing="0"/>
        <w:rPr>
          <w:b/>
          <w:bCs/>
          <w:lang w:val="es-ES"/>
        </w:rPr>
      </w:pPr>
    </w:p>
    <w:p w14:paraId="660D2A4B" w14:textId="77777777" w:rsidR="00541659" w:rsidRDefault="00541659" w:rsidP="00574B04">
      <w:pPr>
        <w:pStyle w:val="ds-markdown-paragraph"/>
        <w:shd w:val="clear" w:color="auto" w:fill="FFFFFF"/>
        <w:spacing w:before="240" w:beforeAutospacing="0" w:after="240" w:afterAutospacing="0"/>
        <w:rPr>
          <w:b/>
          <w:bCs/>
          <w:lang w:val="es-ES"/>
        </w:rPr>
      </w:pPr>
    </w:p>
    <w:p w14:paraId="7878F07C" w14:textId="77777777" w:rsidR="00574B04" w:rsidRPr="00574B04" w:rsidRDefault="00574B04" w:rsidP="00574B04">
      <w:pPr>
        <w:pStyle w:val="Ttulo2"/>
        <w:shd w:val="clear" w:color="auto" w:fill="FFFFFF"/>
        <w:spacing w:before="480" w:beforeAutospacing="0" w:after="240" w:afterAutospacing="0" w:line="480" w:lineRule="atLeast"/>
        <w:rPr>
          <w:color w:val="0F1115"/>
          <w:sz w:val="33"/>
          <w:szCs w:val="33"/>
        </w:rPr>
      </w:pPr>
      <w:r w:rsidRPr="00574B04">
        <w:rPr>
          <w:color w:val="0F1115"/>
          <w:sz w:val="33"/>
          <w:szCs w:val="33"/>
        </w:rPr>
        <w:lastRenderedPageBreak/>
        <w:t>2. SEMÁFORO INTELIGENTE</w:t>
      </w:r>
    </w:p>
    <w:p w14:paraId="52AEABFF" w14:textId="77777777" w:rsidR="00574B04" w:rsidRPr="00574B04" w:rsidRDefault="00574B04" w:rsidP="00574B04">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2.1 Descripción del Circuito</w:t>
      </w:r>
    </w:p>
    <w:p w14:paraId="120945A8" w14:textId="77777777" w:rsidR="00574B04" w:rsidRPr="00574B04" w:rsidRDefault="00574B04" w:rsidP="00574B04">
      <w:pPr>
        <w:pStyle w:val="ds-markdown-paragraph"/>
        <w:shd w:val="clear" w:color="auto" w:fill="FFFFFF"/>
        <w:spacing w:before="240" w:beforeAutospacing="0" w:after="240" w:afterAutospacing="0"/>
        <w:rPr>
          <w:color w:val="0F1115"/>
        </w:rPr>
      </w:pPr>
      <w:r w:rsidRPr="00574B04">
        <w:rPr>
          <w:color w:val="0F1115"/>
        </w:rPr>
        <w:t>Se construyó un circuito que simula el funcionamiento de un semáforo de tráfico, compuesto por:</w:t>
      </w:r>
    </w:p>
    <w:p w14:paraId="08C206B7" w14:textId="77777777" w:rsidR="00574B04" w:rsidRPr="00574B04" w:rsidRDefault="00574B04" w:rsidP="00574B04">
      <w:pPr>
        <w:pStyle w:val="ds-markdown-paragraph"/>
        <w:numPr>
          <w:ilvl w:val="0"/>
          <w:numId w:val="2"/>
        </w:numPr>
        <w:shd w:val="clear" w:color="auto" w:fill="FFFFFF"/>
        <w:spacing w:after="0" w:afterAutospacing="0"/>
        <w:rPr>
          <w:color w:val="0F1115"/>
        </w:rPr>
      </w:pPr>
      <w:r w:rsidRPr="00574B04">
        <w:rPr>
          <w:color w:val="0F1115"/>
        </w:rPr>
        <w:t xml:space="preserve">3 </w:t>
      </w:r>
      <w:proofErr w:type="gramStart"/>
      <w:r w:rsidRPr="00574B04">
        <w:rPr>
          <w:color w:val="0F1115"/>
        </w:rPr>
        <w:t>LEDs</w:t>
      </w:r>
      <w:proofErr w:type="gramEnd"/>
      <w:r w:rsidRPr="00574B04">
        <w:rPr>
          <w:color w:val="0F1115"/>
        </w:rPr>
        <w:t xml:space="preserve"> (rojo, amarillo y verde)</w:t>
      </w:r>
    </w:p>
    <w:p w14:paraId="1688554D" w14:textId="77777777" w:rsidR="00574B04" w:rsidRPr="00574B04" w:rsidRDefault="00574B04" w:rsidP="00574B04">
      <w:pPr>
        <w:pStyle w:val="ds-markdown-paragraph"/>
        <w:numPr>
          <w:ilvl w:val="0"/>
          <w:numId w:val="2"/>
        </w:numPr>
        <w:shd w:val="clear" w:color="auto" w:fill="FFFFFF"/>
        <w:spacing w:after="0" w:afterAutospacing="0"/>
        <w:rPr>
          <w:color w:val="0F1115"/>
        </w:rPr>
      </w:pPr>
      <w:r w:rsidRPr="00574B04">
        <w:rPr>
          <w:color w:val="0F1115"/>
        </w:rPr>
        <w:t xml:space="preserve">3 </w:t>
      </w:r>
      <w:proofErr w:type="gramStart"/>
      <w:r w:rsidRPr="00574B04">
        <w:rPr>
          <w:color w:val="0F1115"/>
        </w:rPr>
        <w:t>Resistencias</w:t>
      </w:r>
      <w:proofErr w:type="gramEnd"/>
      <w:r w:rsidRPr="00574B04">
        <w:rPr>
          <w:color w:val="0F1115"/>
        </w:rPr>
        <w:t xml:space="preserve"> de 220 Ω (una para cada LED)</w:t>
      </w:r>
    </w:p>
    <w:p w14:paraId="073D3501" w14:textId="77777777" w:rsidR="00574B04" w:rsidRPr="00574B04" w:rsidRDefault="00574B04" w:rsidP="00574B04">
      <w:pPr>
        <w:pStyle w:val="ds-markdown-paragraph"/>
        <w:numPr>
          <w:ilvl w:val="0"/>
          <w:numId w:val="2"/>
        </w:numPr>
        <w:shd w:val="clear" w:color="auto" w:fill="FFFFFF"/>
        <w:spacing w:after="0" w:afterAutospacing="0"/>
        <w:rPr>
          <w:color w:val="0F1115"/>
        </w:rPr>
      </w:pPr>
      <w:r w:rsidRPr="00574B04">
        <w:rPr>
          <w:color w:val="0F1115"/>
        </w:rPr>
        <w:t>1 Arduino Uno</w:t>
      </w:r>
    </w:p>
    <w:p w14:paraId="3371C232" w14:textId="56E19411" w:rsidR="00574B04" w:rsidRPr="006C023A" w:rsidRDefault="00574B04" w:rsidP="00574B04">
      <w:pPr>
        <w:pStyle w:val="ds-markdown-paragraph"/>
        <w:numPr>
          <w:ilvl w:val="0"/>
          <w:numId w:val="2"/>
        </w:numPr>
        <w:shd w:val="clear" w:color="auto" w:fill="FFFFFF"/>
        <w:spacing w:after="0" w:afterAutospacing="0"/>
        <w:rPr>
          <w:color w:val="0F1115"/>
        </w:rPr>
      </w:pPr>
      <w:r w:rsidRPr="00574B04">
        <w:rPr>
          <w:color w:val="0F1115"/>
        </w:rPr>
        <w:t>Cables de conexión</w:t>
      </w:r>
    </w:p>
    <w:p w14:paraId="392DAEC8" w14:textId="77777777" w:rsidR="00574B04" w:rsidRPr="00574B04" w:rsidRDefault="00574B04" w:rsidP="00574B04">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2.2 Diagrama Electrónico</w:t>
      </w:r>
    </w:p>
    <w:p w14:paraId="28970A4C" w14:textId="621D2403" w:rsidR="00574B04" w:rsidRPr="00574B04" w:rsidRDefault="006C023A" w:rsidP="00574B04">
      <w:pPr>
        <w:pStyle w:val="ds-markdown-paragraph"/>
        <w:shd w:val="clear" w:color="auto" w:fill="FFFFFF"/>
        <w:spacing w:before="240" w:beforeAutospacing="0" w:after="240" w:afterAutospacing="0"/>
        <w:rPr>
          <w:color w:val="0F1115"/>
        </w:rPr>
      </w:pPr>
      <w:r w:rsidRPr="006C023A">
        <w:rPr>
          <w:rFonts w:ascii="Consolas" w:hAnsi="Consolas" w:cs="Courier New"/>
          <w:color w:val="0F1115"/>
          <w:sz w:val="20"/>
          <w:szCs w:val="20"/>
        </w:rPr>
        <w:drawing>
          <wp:anchor distT="0" distB="0" distL="114300" distR="114300" simplePos="0" relativeHeight="251659264" behindDoc="0" locked="0" layoutInCell="1" allowOverlap="1" wp14:anchorId="7234E8C4" wp14:editId="303A6877">
            <wp:simplePos x="0" y="0"/>
            <wp:positionH relativeFrom="margin">
              <wp:posOffset>-291588</wp:posOffset>
            </wp:positionH>
            <wp:positionV relativeFrom="paragraph">
              <wp:posOffset>364142</wp:posOffset>
            </wp:positionV>
            <wp:extent cx="6252845" cy="4686935"/>
            <wp:effectExtent l="0" t="0" r="0" b="0"/>
            <wp:wrapThrough wrapText="bothSides">
              <wp:wrapPolygon edited="0">
                <wp:start x="0" y="0"/>
                <wp:lineTo x="0" y="21509"/>
                <wp:lineTo x="21519" y="21509"/>
                <wp:lineTo x="21519" y="0"/>
                <wp:lineTo x="0" y="0"/>
              </wp:wrapPolygon>
            </wp:wrapThrough>
            <wp:docPr id="103226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9915" name=""/>
                    <pic:cNvPicPr/>
                  </pic:nvPicPr>
                  <pic:blipFill>
                    <a:blip r:embed="rId8">
                      <a:extLst>
                        <a:ext uri="{28A0092B-C50C-407E-A947-70E740481C1C}">
                          <a14:useLocalDpi xmlns:a14="http://schemas.microsoft.com/office/drawing/2010/main" val="0"/>
                        </a:ext>
                      </a:extLst>
                    </a:blip>
                    <a:stretch>
                      <a:fillRect/>
                    </a:stretch>
                  </pic:blipFill>
                  <pic:spPr>
                    <a:xfrm>
                      <a:off x="0" y="0"/>
                      <a:ext cx="6252845" cy="4686935"/>
                    </a:xfrm>
                    <a:prstGeom prst="rect">
                      <a:avLst/>
                    </a:prstGeom>
                  </pic:spPr>
                </pic:pic>
              </a:graphicData>
            </a:graphic>
            <wp14:sizeRelH relativeFrom="margin">
              <wp14:pctWidth>0</wp14:pctWidth>
            </wp14:sizeRelH>
            <wp14:sizeRelV relativeFrom="margin">
              <wp14:pctHeight>0</wp14:pctHeight>
            </wp14:sizeRelV>
          </wp:anchor>
        </w:drawing>
      </w:r>
      <w:r w:rsidR="00574B04" w:rsidRPr="00574B04">
        <w:rPr>
          <w:color w:val="0F1115"/>
        </w:rPr>
        <w:t>El circuito se conecta de la siguiente manera:</w:t>
      </w:r>
    </w:p>
    <w:p w14:paraId="4E5EB58F" w14:textId="706B5EB4" w:rsidR="00574B04" w:rsidRDefault="00574B04" w:rsidP="0057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O"/>
        </w:rPr>
      </w:pPr>
    </w:p>
    <w:p w14:paraId="31838A0F" w14:textId="77777777" w:rsidR="00574B04" w:rsidRPr="00574B04" w:rsidRDefault="00574B04" w:rsidP="00574B04">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2.3 Explicación del Funcionamiento</w:t>
      </w:r>
    </w:p>
    <w:p w14:paraId="1E543871" w14:textId="77777777" w:rsidR="00574B04" w:rsidRPr="00574B04" w:rsidRDefault="00574B04" w:rsidP="00574B04">
      <w:pPr>
        <w:pStyle w:val="ds-markdown-paragraph"/>
        <w:shd w:val="clear" w:color="auto" w:fill="FFFFFF"/>
        <w:spacing w:before="240" w:beforeAutospacing="0" w:after="240" w:afterAutospacing="0"/>
        <w:rPr>
          <w:color w:val="0F1115"/>
        </w:rPr>
      </w:pPr>
      <w:r w:rsidRPr="00574B04">
        <w:rPr>
          <w:color w:val="0F1115"/>
        </w:rPr>
        <w:t>El semáforo sigue un ciclo de tráfico estándar:</w:t>
      </w:r>
    </w:p>
    <w:p w14:paraId="20061C79" w14:textId="77777777" w:rsidR="00574B04" w:rsidRPr="00574B04" w:rsidRDefault="00574B04" w:rsidP="00574B04">
      <w:pPr>
        <w:pStyle w:val="ds-markdown-paragraph"/>
        <w:numPr>
          <w:ilvl w:val="0"/>
          <w:numId w:val="3"/>
        </w:numPr>
        <w:shd w:val="clear" w:color="auto" w:fill="FFFFFF"/>
        <w:spacing w:after="0" w:afterAutospacing="0"/>
        <w:rPr>
          <w:color w:val="0F1115"/>
        </w:rPr>
      </w:pPr>
      <w:r w:rsidRPr="00574B04">
        <w:rPr>
          <w:rStyle w:val="Fuerte"/>
          <w:color w:val="0F1115"/>
        </w:rPr>
        <w:t>Verde</w:t>
      </w:r>
      <w:r w:rsidRPr="00574B04">
        <w:rPr>
          <w:color w:val="0F1115"/>
        </w:rPr>
        <w:t> (3 segundos): El LED verde se enciende, indicando que los vehículos pueden avanzar.</w:t>
      </w:r>
    </w:p>
    <w:p w14:paraId="257F0422" w14:textId="77777777" w:rsidR="00574B04" w:rsidRPr="00574B04" w:rsidRDefault="00574B04" w:rsidP="00574B04">
      <w:pPr>
        <w:pStyle w:val="ds-markdown-paragraph"/>
        <w:numPr>
          <w:ilvl w:val="0"/>
          <w:numId w:val="3"/>
        </w:numPr>
        <w:shd w:val="clear" w:color="auto" w:fill="FFFFFF"/>
        <w:spacing w:after="0" w:afterAutospacing="0"/>
        <w:rPr>
          <w:color w:val="0F1115"/>
        </w:rPr>
      </w:pPr>
      <w:r w:rsidRPr="00574B04">
        <w:rPr>
          <w:rStyle w:val="Fuerte"/>
          <w:color w:val="0F1115"/>
        </w:rPr>
        <w:t>Amarillo</w:t>
      </w:r>
      <w:r w:rsidRPr="00574B04">
        <w:rPr>
          <w:color w:val="0F1115"/>
        </w:rPr>
        <w:t> (1 segundo): El LED amarillo se enciende, advirtiendo que el semáforo está por cambiar a rojo.</w:t>
      </w:r>
    </w:p>
    <w:p w14:paraId="14CE4C58" w14:textId="77777777" w:rsidR="00574B04" w:rsidRPr="00574B04" w:rsidRDefault="00574B04" w:rsidP="00574B04">
      <w:pPr>
        <w:pStyle w:val="ds-markdown-paragraph"/>
        <w:numPr>
          <w:ilvl w:val="0"/>
          <w:numId w:val="3"/>
        </w:numPr>
        <w:shd w:val="clear" w:color="auto" w:fill="FFFFFF"/>
        <w:spacing w:after="0" w:afterAutospacing="0"/>
        <w:rPr>
          <w:color w:val="0F1115"/>
        </w:rPr>
      </w:pPr>
      <w:r w:rsidRPr="00574B04">
        <w:rPr>
          <w:rStyle w:val="Fuerte"/>
          <w:color w:val="0F1115"/>
        </w:rPr>
        <w:t>Rojo</w:t>
      </w:r>
      <w:r w:rsidRPr="00574B04">
        <w:rPr>
          <w:color w:val="0F1115"/>
        </w:rPr>
        <w:t> (3 segundos): El LED rojo se enciende, indicando que los vehículos deben detenerse.</w:t>
      </w:r>
    </w:p>
    <w:p w14:paraId="37FA740B" w14:textId="266F2559" w:rsidR="00E40C78" w:rsidRDefault="00574B04" w:rsidP="00574B04">
      <w:pPr>
        <w:pStyle w:val="ds-markdown-paragraph"/>
        <w:shd w:val="clear" w:color="auto" w:fill="FFFFFF"/>
        <w:spacing w:before="240" w:beforeAutospacing="0" w:after="240" w:afterAutospacing="0"/>
        <w:rPr>
          <w:color w:val="0F1115"/>
        </w:rPr>
      </w:pPr>
      <w:r w:rsidRPr="00574B04">
        <w:rPr>
          <w:color w:val="0F1115"/>
        </w:rPr>
        <w:t>El ciclo se repite constantemente mediante el código programado en el Arduino.</w:t>
      </w:r>
    </w:p>
    <w:p w14:paraId="7C9DAC59" w14:textId="1493EA27" w:rsidR="00574B04" w:rsidRPr="00574B04" w:rsidRDefault="00574B04" w:rsidP="00574B04">
      <w:pPr>
        <w:pStyle w:val="Ttulo3"/>
        <w:shd w:val="clear" w:color="auto" w:fill="FFFFFF"/>
        <w:spacing w:before="480" w:after="240" w:line="450" w:lineRule="atLeast"/>
        <w:rPr>
          <w:rFonts w:ascii="Times New Roman" w:hAnsi="Times New Roman" w:cs="Times New Roman"/>
          <w:b/>
          <w:bCs/>
          <w:color w:val="0F1115"/>
        </w:rPr>
      </w:pPr>
      <w:r w:rsidRPr="00574B04">
        <w:rPr>
          <w:rFonts w:ascii="Times New Roman" w:hAnsi="Times New Roman" w:cs="Times New Roman"/>
          <w:b/>
          <w:bCs/>
          <w:color w:val="0F1115"/>
        </w:rPr>
        <w:t>2.4 Código Utilizado</w:t>
      </w:r>
    </w:p>
    <w:p w14:paraId="51F8F671"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proofErr w:type="spellStart"/>
      <w:r w:rsidRPr="001A4994">
        <w:rPr>
          <w:rFonts w:ascii="Consolas" w:hAnsi="Consolas" w:cs="Courier New"/>
          <w:color w:val="A626A4"/>
          <w:sz w:val="20"/>
          <w:szCs w:val="20"/>
        </w:rPr>
        <w:t>const</w:t>
      </w:r>
      <w:proofErr w:type="spellEnd"/>
      <w:r w:rsidRPr="001A4994">
        <w:rPr>
          <w:rFonts w:ascii="Consolas" w:hAnsi="Consolas" w:cs="Courier New"/>
          <w:color w:val="A626A4"/>
          <w:sz w:val="20"/>
          <w:szCs w:val="20"/>
        </w:rPr>
        <w:t xml:space="preserve"> </w:t>
      </w:r>
      <w:proofErr w:type="spellStart"/>
      <w:r w:rsidRPr="001A4994">
        <w:rPr>
          <w:rFonts w:ascii="Consolas" w:hAnsi="Consolas" w:cs="Courier New"/>
          <w:color w:val="A626A4"/>
          <w:sz w:val="20"/>
          <w:szCs w:val="20"/>
        </w:rPr>
        <w:t>int</w:t>
      </w:r>
      <w:proofErr w:type="spellEnd"/>
      <w:r w:rsidRPr="001A4994">
        <w:rPr>
          <w:rFonts w:ascii="Consolas" w:hAnsi="Consolas" w:cs="Courier New"/>
          <w:color w:val="A626A4"/>
          <w:sz w:val="20"/>
          <w:szCs w:val="20"/>
        </w:rPr>
        <w:t xml:space="preserve"> rojo = 13;</w:t>
      </w:r>
    </w:p>
    <w:p w14:paraId="57132BE9"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const int </w:t>
      </w:r>
      <w:proofErr w:type="spellStart"/>
      <w:r w:rsidRPr="001A4994">
        <w:rPr>
          <w:rFonts w:ascii="Consolas" w:hAnsi="Consolas" w:cs="Courier New"/>
          <w:color w:val="A626A4"/>
          <w:sz w:val="20"/>
          <w:szCs w:val="20"/>
          <w:lang w:val="en-US"/>
        </w:rPr>
        <w:t>amarillo</w:t>
      </w:r>
      <w:proofErr w:type="spellEnd"/>
      <w:r w:rsidRPr="001A4994">
        <w:rPr>
          <w:rFonts w:ascii="Consolas" w:hAnsi="Consolas" w:cs="Courier New"/>
          <w:color w:val="A626A4"/>
          <w:sz w:val="20"/>
          <w:szCs w:val="20"/>
          <w:lang w:val="en-US"/>
        </w:rPr>
        <w:t xml:space="preserve"> = 12;</w:t>
      </w:r>
    </w:p>
    <w:p w14:paraId="2C1E2091" w14:textId="15465F95"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const int </w:t>
      </w:r>
      <w:proofErr w:type="spellStart"/>
      <w:r w:rsidRPr="001A4994">
        <w:rPr>
          <w:rFonts w:ascii="Consolas" w:hAnsi="Consolas" w:cs="Courier New"/>
          <w:color w:val="A626A4"/>
          <w:sz w:val="20"/>
          <w:szCs w:val="20"/>
          <w:lang w:val="en-US"/>
        </w:rPr>
        <w:t>verde</w:t>
      </w:r>
      <w:proofErr w:type="spellEnd"/>
      <w:r w:rsidRPr="001A4994">
        <w:rPr>
          <w:rFonts w:ascii="Consolas" w:hAnsi="Consolas" w:cs="Courier New"/>
          <w:color w:val="A626A4"/>
          <w:sz w:val="20"/>
          <w:szCs w:val="20"/>
          <w:lang w:val="en-US"/>
        </w:rPr>
        <w:t xml:space="preserve"> = 11;</w:t>
      </w:r>
    </w:p>
    <w:p w14:paraId="1AD41BA4"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void </w:t>
      </w:r>
      <w:proofErr w:type="gramStart"/>
      <w:r w:rsidRPr="001A4994">
        <w:rPr>
          <w:rFonts w:ascii="Consolas" w:hAnsi="Consolas" w:cs="Courier New"/>
          <w:color w:val="A626A4"/>
          <w:sz w:val="20"/>
          <w:szCs w:val="20"/>
          <w:lang w:val="en-US"/>
        </w:rPr>
        <w:t>setup(</w:t>
      </w:r>
      <w:proofErr w:type="gramEnd"/>
      <w:r w:rsidRPr="001A4994">
        <w:rPr>
          <w:rFonts w:ascii="Consolas" w:hAnsi="Consolas" w:cs="Courier New"/>
          <w:color w:val="A626A4"/>
          <w:sz w:val="20"/>
          <w:szCs w:val="20"/>
          <w:lang w:val="en-US"/>
        </w:rPr>
        <w:t>) {</w:t>
      </w:r>
    </w:p>
    <w:p w14:paraId="5635288F"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  </w:t>
      </w:r>
      <w:proofErr w:type="spellStart"/>
      <w:proofErr w:type="gramStart"/>
      <w:r w:rsidRPr="001A4994">
        <w:rPr>
          <w:rFonts w:ascii="Consolas" w:hAnsi="Consolas" w:cs="Courier New"/>
          <w:color w:val="A626A4"/>
          <w:sz w:val="20"/>
          <w:szCs w:val="20"/>
          <w:lang w:val="en-US"/>
        </w:rPr>
        <w:t>pinMode</w:t>
      </w:r>
      <w:proofErr w:type="spellEnd"/>
      <w:r w:rsidRPr="001A4994">
        <w:rPr>
          <w:rFonts w:ascii="Consolas" w:hAnsi="Consolas" w:cs="Courier New"/>
          <w:color w:val="A626A4"/>
          <w:sz w:val="20"/>
          <w:szCs w:val="20"/>
          <w:lang w:val="en-US"/>
        </w:rPr>
        <w:t>(</w:t>
      </w:r>
      <w:proofErr w:type="gramEnd"/>
      <w:r w:rsidRPr="001A4994">
        <w:rPr>
          <w:rFonts w:ascii="Consolas" w:hAnsi="Consolas" w:cs="Courier New"/>
          <w:color w:val="A626A4"/>
          <w:sz w:val="20"/>
          <w:szCs w:val="20"/>
          <w:lang w:val="en-US"/>
        </w:rPr>
        <w:t>rojo, OUTPUT);</w:t>
      </w:r>
    </w:p>
    <w:p w14:paraId="5061E8D0"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  </w:t>
      </w:r>
      <w:proofErr w:type="spellStart"/>
      <w:proofErr w:type="gramStart"/>
      <w:r w:rsidRPr="001A4994">
        <w:rPr>
          <w:rFonts w:ascii="Consolas" w:hAnsi="Consolas" w:cs="Courier New"/>
          <w:color w:val="A626A4"/>
          <w:sz w:val="20"/>
          <w:szCs w:val="20"/>
          <w:lang w:val="en-US"/>
        </w:rPr>
        <w:t>pinMode</w:t>
      </w:r>
      <w:proofErr w:type="spellEnd"/>
      <w:r w:rsidRPr="001A4994">
        <w:rPr>
          <w:rFonts w:ascii="Consolas" w:hAnsi="Consolas" w:cs="Courier New"/>
          <w:color w:val="A626A4"/>
          <w:sz w:val="20"/>
          <w:szCs w:val="20"/>
          <w:lang w:val="en-US"/>
        </w:rPr>
        <w:t>(</w:t>
      </w:r>
      <w:proofErr w:type="spellStart"/>
      <w:proofErr w:type="gramEnd"/>
      <w:r w:rsidRPr="001A4994">
        <w:rPr>
          <w:rFonts w:ascii="Consolas" w:hAnsi="Consolas" w:cs="Courier New"/>
          <w:color w:val="A626A4"/>
          <w:sz w:val="20"/>
          <w:szCs w:val="20"/>
          <w:lang w:val="en-US"/>
        </w:rPr>
        <w:t>amarillo</w:t>
      </w:r>
      <w:proofErr w:type="spellEnd"/>
      <w:r w:rsidRPr="001A4994">
        <w:rPr>
          <w:rFonts w:ascii="Consolas" w:hAnsi="Consolas" w:cs="Courier New"/>
          <w:color w:val="A626A4"/>
          <w:sz w:val="20"/>
          <w:szCs w:val="20"/>
          <w:lang w:val="en-US"/>
        </w:rPr>
        <w:t>, OUTPUT);</w:t>
      </w:r>
    </w:p>
    <w:p w14:paraId="572D5EDC"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  </w:t>
      </w:r>
      <w:proofErr w:type="spellStart"/>
      <w:proofErr w:type="gramStart"/>
      <w:r w:rsidRPr="001A4994">
        <w:rPr>
          <w:rFonts w:ascii="Consolas" w:hAnsi="Consolas" w:cs="Courier New"/>
          <w:color w:val="A626A4"/>
          <w:sz w:val="20"/>
          <w:szCs w:val="20"/>
          <w:lang w:val="en-US"/>
        </w:rPr>
        <w:t>pinMode</w:t>
      </w:r>
      <w:proofErr w:type="spellEnd"/>
      <w:r w:rsidRPr="001A4994">
        <w:rPr>
          <w:rFonts w:ascii="Consolas" w:hAnsi="Consolas" w:cs="Courier New"/>
          <w:color w:val="A626A4"/>
          <w:sz w:val="20"/>
          <w:szCs w:val="20"/>
          <w:lang w:val="en-US"/>
        </w:rPr>
        <w:t>(</w:t>
      </w:r>
      <w:proofErr w:type="spellStart"/>
      <w:proofErr w:type="gramEnd"/>
      <w:r w:rsidRPr="001A4994">
        <w:rPr>
          <w:rFonts w:ascii="Consolas" w:hAnsi="Consolas" w:cs="Courier New"/>
          <w:color w:val="A626A4"/>
          <w:sz w:val="20"/>
          <w:szCs w:val="20"/>
          <w:lang w:val="en-US"/>
        </w:rPr>
        <w:t>verde</w:t>
      </w:r>
      <w:proofErr w:type="spellEnd"/>
      <w:r w:rsidRPr="001A4994">
        <w:rPr>
          <w:rFonts w:ascii="Consolas" w:hAnsi="Consolas" w:cs="Courier New"/>
          <w:color w:val="A626A4"/>
          <w:sz w:val="20"/>
          <w:szCs w:val="20"/>
          <w:lang w:val="en-US"/>
        </w:rPr>
        <w:t>, OUTPUT);</w:t>
      </w:r>
    </w:p>
    <w:p w14:paraId="5B7ABE45" w14:textId="5277EA8F"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w:t>
      </w:r>
    </w:p>
    <w:p w14:paraId="0EE235DD"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void </w:t>
      </w:r>
      <w:proofErr w:type="gramStart"/>
      <w:r w:rsidRPr="001A4994">
        <w:rPr>
          <w:rFonts w:ascii="Consolas" w:hAnsi="Consolas" w:cs="Courier New"/>
          <w:color w:val="A626A4"/>
          <w:sz w:val="20"/>
          <w:szCs w:val="20"/>
          <w:lang w:val="en-US"/>
        </w:rPr>
        <w:t>loop(</w:t>
      </w:r>
      <w:proofErr w:type="gramEnd"/>
      <w:r w:rsidRPr="001A4994">
        <w:rPr>
          <w:rFonts w:ascii="Consolas" w:hAnsi="Consolas" w:cs="Courier New"/>
          <w:color w:val="A626A4"/>
          <w:sz w:val="20"/>
          <w:szCs w:val="20"/>
          <w:lang w:val="en-US"/>
        </w:rPr>
        <w:t>) {</w:t>
      </w:r>
    </w:p>
    <w:p w14:paraId="17390CC5"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lang w:val="en-US"/>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verde, HIGH);</w:t>
      </w:r>
    </w:p>
    <w:p w14:paraId="02AB9EDD"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amarillo, LOW);</w:t>
      </w:r>
    </w:p>
    <w:p w14:paraId="0CFA27BB"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rojo, LOW);</w:t>
      </w:r>
    </w:p>
    <w:p w14:paraId="7C15DE5E" w14:textId="4C7D51E3"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delay</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3000);</w:t>
      </w:r>
    </w:p>
    <w:p w14:paraId="6E00BB73"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verde, LOW);</w:t>
      </w:r>
    </w:p>
    <w:p w14:paraId="2D241BFF"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amarillo, HIGH);</w:t>
      </w:r>
    </w:p>
    <w:p w14:paraId="4C3AC0B0" w14:textId="74221C61"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lastRenderedPageBreak/>
        <w:t xml:space="preserve">  </w:t>
      </w:r>
      <w:proofErr w:type="spellStart"/>
      <w:proofErr w:type="gramStart"/>
      <w:r w:rsidRPr="001A4994">
        <w:rPr>
          <w:rFonts w:ascii="Consolas" w:hAnsi="Consolas" w:cs="Courier New"/>
          <w:color w:val="A626A4"/>
          <w:sz w:val="20"/>
          <w:szCs w:val="20"/>
        </w:rPr>
        <w:t>delay</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1000);</w:t>
      </w:r>
    </w:p>
    <w:p w14:paraId="04FEEBD8"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rPr>
        <w:t>digitalWrite</w:t>
      </w:r>
      <w:proofErr w:type="spellEnd"/>
      <w:r w:rsidRPr="001A4994">
        <w:rPr>
          <w:rFonts w:ascii="Consolas" w:hAnsi="Consolas" w:cs="Courier New"/>
          <w:color w:val="A626A4"/>
          <w:sz w:val="20"/>
          <w:szCs w:val="20"/>
        </w:rPr>
        <w:t>(</w:t>
      </w:r>
      <w:proofErr w:type="gramEnd"/>
      <w:r w:rsidRPr="001A4994">
        <w:rPr>
          <w:rFonts w:ascii="Consolas" w:hAnsi="Consolas" w:cs="Courier New"/>
          <w:color w:val="A626A4"/>
          <w:sz w:val="20"/>
          <w:szCs w:val="20"/>
        </w:rPr>
        <w:t>amarillo, LOW);</w:t>
      </w:r>
    </w:p>
    <w:p w14:paraId="42AA7105"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rPr>
        <w:t xml:space="preserve">  </w:t>
      </w:r>
      <w:proofErr w:type="spellStart"/>
      <w:proofErr w:type="gramStart"/>
      <w:r w:rsidRPr="001A4994">
        <w:rPr>
          <w:rFonts w:ascii="Consolas" w:hAnsi="Consolas" w:cs="Courier New"/>
          <w:color w:val="A626A4"/>
          <w:sz w:val="20"/>
          <w:szCs w:val="20"/>
          <w:lang w:val="en-US"/>
        </w:rPr>
        <w:t>digitalWrite</w:t>
      </w:r>
      <w:proofErr w:type="spellEnd"/>
      <w:r w:rsidRPr="001A4994">
        <w:rPr>
          <w:rFonts w:ascii="Consolas" w:hAnsi="Consolas" w:cs="Courier New"/>
          <w:color w:val="A626A4"/>
          <w:sz w:val="20"/>
          <w:szCs w:val="20"/>
          <w:lang w:val="en-US"/>
        </w:rPr>
        <w:t>(</w:t>
      </w:r>
      <w:proofErr w:type="gramEnd"/>
      <w:r w:rsidRPr="001A4994">
        <w:rPr>
          <w:rFonts w:ascii="Consolas" w:hAnsi="Consolas" w:cs="Courier New"/>
          <w:color w:val="A626A4"/>
          <w:sz w:val="20"/>
          <w:szCs w:val="20"/>
          <w:lang w:val="en-US"/>
        </w:rPr>
        <w:t>rojo, HIGH);</w:t>
      </w:r>
    </w:p>
    <w:p w14:paraId="6FDE4EC5" w14:textId="2DBC4D21"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  </w:t>
      </w:r>
      <w:proofErr w:type="gramStart"/>
      <w:r w:rsidRPr="001A4994">
        <w:rPr>
          <w:rFonts w:ascii="Consolas" w:hAnsi="Consolas" w:cs="Courier New"/>
          <w:color w:val="A626A4"/>
          <w:sz w:val="20"/>
          <w:szCs w:val="20"/>
          <w:lang w:val="en-US"/>
        </w:rPr>
        <w:t>delay(</w:t>
      </w:r>
      <w:proofErr w:type="gramEnd"/>
      <w:r w:rsidRPr="001A4994">
        <w:rPr>
          <w:rFonts w:ascii="Consolas" w:hAnsi="Consolas" w:cs="Courier New"/>
          <w:color w:val="A626A4"/>
          <w:sz w:val="20"/>
          <w:szCs w:val="20"/>
          <w:lang w:val="en-US"/>
        </w:rPr>
        <w:t>3000);</w:t>
      </w:r>
    </w:p>
    <w:p w14:paraId="3E80D088" w14:textId="77777777" w:rsidR="001A4994" w:rsidRPr="001A4994" w:rsidRDefault="001A4994" w:rsidP="001A4994">
      <w:pPr>
        <w:pStyle w:val="ds-markdown-paragraph"/>
        <w:shd w:val="clear" w:color="auto" w:fill="FFFFFF"/>
        <w:spacing w:before="240" w:after="240"/>
        <w:rPr>
          <w:rFonts w:ascii="Consolas" w:hAnsi="Consolas" w:cs="Courier New"/>
          <w:color w:val="A626A4"/>
          <w:sz w:val="20"/>
          <w:szCs w:val="20"/>
          <w:lang w:val="en-US"/>
        </w:rPr>
      </w:pPr>
      <w:r w:rsidRPr="001A4994">
        <w:rPr>
          <w:rFonts w:ascii="Consolas" w:hAnsi="Consolas" w:cs="Courier New"/>
          <w:color w:val="A626A4"/>
          <w:sz w:val="20"/>
          <w:szCs w:val="20"/>
          <w:lang w:val="en-US"/>
        </w:rPr>
        <w:t xml:space="preserve">  </w:t>
      </w:r>
      <w:proofErr w:type="spellStart"/>
      <w:proofErr w:type="gramStart"/>
      <w:r w:rsidRPr="001A4994">
        <w:rPr>
          <w:rFonts w:ascii="Consolas" w:hAnsi="Consolas" w:cs="Courier New"/>
          <w:color w:val="A626A4"/>
          <w:sz w:val="20"/>
          <w:szCs w:val="20"/>
          <w:lang w:val="en-US"/>
        </w:rPr>
        <w:t>digitalWrite</w:t>
      </w:r>
      <w:proofErr w:type="spellEnd"/>
      <w:r w:rsidRPr="001A4994">
        <w:rPr>
          <w:rFonts w:ascii="Consolas" w:hAnsi="Consolas" w:cs="Courier New"/>
          <w:color w:val="A626A4"/>
          <w:sz w:val="20"/>
          <w:szCs w:val="20"/>
          <w:lang w:val="en-US"/>
        </w:rPr>
        <w:t>(</w:t>
      </w:r>
      <w:proofErr w:type="gramEnd"/>
      <w:r w:rsidRPr="001A4994">
        <w:rPr>
          <w:rFonts w:ascii="Consolas" w:hAnsi="Consolas" w:cs="Courier New"/>
          <w:color w:val="A626A4"/>
          <w:sz w:val="20"/>
          <w:szCs w:val="20"/>
          <w:lang w:val="en-US"/>
        </w:rPr>
        <w:t>rojo, LOW);</w:t>
      </w:r>
    </w:p>
    <w:p w14:paraId="039D8A28" w14:textId="6ECCB9B6" w:rsidR="00E40C78" w:rsidRDefault="001A4994" w:rsidP="001A4994">
      <w:pPr>
        <w:pStyle w:val="ds-markdown-paragraph"/>
        <w:shd w:val="clear" w:color="auto" w:fill="FFFFFF"/>
        <w:spacing w:before="240" w:beforeAutospacing="0" w:after="240" w:afterAutospacing="0"/>
        <w:rPr>
          <w:b/>
          <w:bCs/>
          <w:color w:val="0F1115"/>
        </w:rPr>
      </w:pPr>
      <w:r w:rsidRPr="001A4994">
        <w:rPr>
          <w:rFonts w:ascii="Consolas" w:hAnsi="Consolas" w:cs="Courier New"/>
          <w:color w:val="A626A4"/>
          <w:sz w:val="20"/>
          <w:szCs w:val="20"/>
          <w:lang w:val="en-US"/>
        </w:rPr>
        <w:t>}</w:t>
      </w:r>
    </w:p>
    <w:p w14:paraId="52C5E32C" w14:textId="0CA9011B" w:rsidR="00E40C78" w:rsidRDefault="00E40C78" w:rsidP="00574B04">
      <w:pPr>
        <w:pStyle w:val="ds-markdown-paragraph"/>
        <w:shd w:val="clear" w:color="auto" w:fill="FFFFFF"/>
        <w:spacing w:before="240" w:beforeAutospacing="0" w:after="240" w:afterAutospacing="0"/>
        <w:rPr>
          <w:b/>
          <w:bCs/>
          <w:color w:val="0F1115"/>
        </w:rPr>
      </w:pPr>
    </w:p>
    <w:p w14:paraId="4A9C0E6C" w14:textId="5FE2261D" w:rsidR="00E40C78" w:rsidRDefault="00E40C78" w:rsidP="00574B04">
      <w:pPr>
        <w:pStyle w:val="ds-markdown-paragraph"/>
        <w:shd w:val="clear" w:color="auto" w:fill="FFFFFF"/>
        <w:spacing w:before="240" w:beforeAutospacing="0" w:after="240" w:afterAutospacing="0"/>
        <w:rPr>
          <w:b/>
          <w:bCs/>
          <w:color w:val="0F1115"/>
        </w:rPr>
      </w:pPr>
    </w:p>
    <w:p w14:paraId="01DD216C" w14:textId="1B57DB84" w:rsidR="00E40C78" w:rsidRDefault="00E40C78" w:rsidP="00574B04">
      <w:pPr>
        <w:pStyle w:val="ds-markdown-paragraph"/>
        <w:shd w:val="clear" w:color="auto" w:fill="FFFFFF"/>
        <w:spacing w:before="240" w:beforeAutospacing="0" w:after="240" w:afterAutospacing="0"/>
        <w:rPr>
          <w:b/>
          <w:bCs/>
          <w:color w:val="0F1115"/>
        </w:rPr>
      </w:pPr>
    </w:p>
    <w:p w14:paraId="148D2209" w14:textId="09742001" w:rsidR="00E40C78" w:rsidRDefault="00385849" w:rsidP="00574B04">
      <w:pPr>
        <w:pStyle w:val="ds-markdown-paragraph"/>
        <w:shd w:val="clear" w:color="auto" w:fill="FFFFFF"/>
        <w:spacing w:before="240" w:beforeAutospacing="0" w:after="240" w:afterAutospacing="0"/>
        <w:rPr>
          <w:b/>
          <w:bCs/>
          <w:color w:val="0F1115"/>
        </w:rPr>
      </w:pPr>
      <w:r w:rsidRPr="00385849">
        <w:rPr>
          <w:b/>
          <w:bCs/>
          <w:noProof/>
          <w:color w:val="0F1115"/>
        </w:rPr>
        <w:drawing>
          <wp:inline distT="0" distB="0" distL="0" distR="0" wp14:anchorId="46FC8E85" wp14:editId="49928BF0">
            <wp:extent cx="5417820" cy="3023910"/>
            <wp:effectExtent l="0" t="0" r="0" b="5080"/>
            <wp:docPr id="58476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5509" name=""/>
                    <pic:cNvPicPr/>
                  </pic:nvPicPr>
                  <pic:blipFill>
                    <a:blip r:embed="rId9"/>
                    <a:stretch>
                      <a:fillRect/>
                    </a:stretch>
                  </pic:blipFill>
                  <pic:spPr>
                    <a:xfrm>
                      <a:off x="0" y="0"/>
                      <a:ext cx="5428482" cy="3029861"/>
                    </a:xfrm>
                    <a:prstGeom prst="rect">
                      <a:avLst/>
                    </a:prstGeom>
                  </pic:spPr>
                </pic:pic>
              </a:graphicData>
            </a:graphic>
          </wp:inline>
        </w:drawing>
      </w:r>
    </w:p>
    <w:p w14:paraId="3B6DB719" w14:textId="77777777" w:rsidR="00E40C78" w:rsidRDefault="00E40C78" w:rsidP="00574B04">
      <w:pPr>
        <w:pStyle w:val="ds-markdown-paragraph"/>
        <w:shd w:val="clear" w:color="auto" w:fill="FFFFFF"/>
        <w:spacing w:before="240" w:beforeAutospacing="0" w:after="240" w:afterAutospacing="0"/>
        <w:rPr>
          <w:b/>
          <w:bCs/>
          <w:color w:val="0F1115"/>
        </w:rPr>
      </w:pPr>
    </w:p>
    <w:p w14:paraId="634A5C0D" w14:textId="3D92E33D" w:rsidR="00385849" w:rsidRDefault="003D0C5B" w:rsidP="00574B04">
      <w:pPr>
        <w:pStyle w:val="ds-markdown-paragraph"/>
        <w:shd w:val="clear" w:color="auto" w:fill="FFFFFF"/>
        <w:spacing w:before="240" w:beforeAutospacing="0" w:after="240" w:afterAutospacing="0"/>
        <w:rPr>
          <w:b/>
          <w:bCs/>
          <w:color w:val="0F1115"/>
        </w:rPr>
      </w:pPr>
      <w:r w:rsidRPr="003D0C5B">
        <w:rPr>
          <w:b/>
          <w:bCs/>
          <w:noProof/>
          <w:color w:val="0F1115"/>
        </w:rPr>
        <w:lastRenderedPageBreak/>
        <w:drawing>
          <wp:inline distT="0" distB="0" distL="0" distR="0" wp14:anchorId="47247ED1" wp14:editId="0AD549FC">
            <wp:extent cx="5405284" cy="2897505"/>
            <wp:effectExtent l="0" t="0" r="5080" b="0"/>
            <wp:docPr id="247836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6832" name=""/>
                    <pic:cNvPicPr/>
                  </pic:nvPicPr>
                  <pic:blipFill>
                    <a:blip r:embed="rId10"/>
                    <a:stretch>
                      <a:fillRect/>
                    </a:stretch>
                  </pic:blipFill>
                  <pic:spPr>
                    <a:xfrm>
                      <a:off x="0" y="0"/>
                      <a:ext cx="5414595" cy="2902496"/>
                    </a:xfrm>
                    <a:prstGeom prst="rect">
                      <a:avLst/>
                    </a:prstGeom>
                  </pic:spPr>
                </pic:pic>
              </a:graphicData>
            </a:graphic>
          </wp:inline>
        </w:drawing>
      </w:r>
    </w:p>
    <w:p w14:paraId="6873EED8" w14:textId="77777777" w:rsidR="003D0C5B" w:rsidRDefault="003D0C5B" w:rsidP="00574B04">
      <w:pPr>
        <w:pStyle w:val="ds-markdown-paragraph"/>
        <w:shd w:val="clear" w:color="auto" w:fill="FFFFFF"/>
        <w:spacing w:before="240" w:beforeAutospacing="0" w:after="240" w:afterAutospacing="0"/>
        <w:rPr>
          <w:b/>
          <w:bCs/>
          <w:color w:val="0F1115"/>
        </w:rPr>
      </w:pPr>
    </w:p>
    <w:p w14:paraId="5D41367B" w14:textId="487684DF" w:rsidR="003D0C5B" w:rsidRPr="00E40C78" w:rsidRDefault="00853A9D" w:rsidP="00574B04">
      <w:pPr>
        <w:pStyle w:val="ds-markdown-paragraph"/>
        <w:shd w:val="clear" w:color="auto" w:fill="FFFFFF"/>
        <w:spacing w:before="240" w:beforeAutospacing="0" w:after="240" w:afterAutospacing="0"/>
        <w:rPr>
          <w:b/>
          <w:bCs/>
          <w:color w:val="0F1115"/>
        </w:rPr>
      </w:pPr>
      <w:r w:rsidRPr="00853A9D">
        <w:rPr>
          <w:b/>
          <w:bCs/>
          <w:noProof/>
          <w:color w:val="0F1115"/>
        </w:rPr>
        <w:drawing>
          <wp:inline distT="0" distB="0" distL="0" distR="0" wp14:anchorId="05D42CF1" wp14:editId="1959EDBF">
            <wp:extent cx="5610857" cy="2861187"/>
            <wp:effectExtent l="0" t="0" r="0" b="0"/>
            <wp:docPr id="82620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04129" name=""/>
                    <pic:cNvPicPr/>
                  </pic:nvPicPr>
                  <pic:blipFill>
                    <a:blip r:embed="rId11"/>
                    <a:stretch>
                      <a:fillRect/>
                    </a:stretch>
                  </pic:blipFill>
                  <pic:spPr>
                    <a:xfrm>
                      <a:off x="0" y="0"/>
                      <a:ext cx="5627768" cy="2869811"/>
                    </a:xfrm>
                    <a:prstGeom prst="rect">
                      <a:avLst/>
                    </a:prstGeom>
                  </pic:spPr>
                </pic:pic>
              </a:graphicData>
            </a:graphic>
          </wp:inline>
        </w:drawing>
      </w:r>
    </w:p>
    <w:p w14:paraId="02556A7B" w14:textId="21E28FBF" w:rsidR="00E40C78" w:rsidRDefault="00E40C78" w:rsidP="00E40C78">
      <w:pPr>
        <w:rPr>
          <w:rFonts w:ascii="Times New Roman" w:hAnsi="Times New Roman" w:cs="Times New Roman"/>
          <w:b/>
          <w:bCs/>
          <w:sz w:val="24"/>
          <w:szCs w:val="24"/>
        </w:rPr>
      </w:pPr>
    </w:p>
    <w:p w14:paraId="463C431C" w14:textId="77777777" w:rsidR="00541659" w:rsidRDefault="00541659" w:rsidP="00E40C78">
      <w:pPr>
        <w:rPr>
          <w:rFonts w:ascii="Times New Roman" w:hAnsi="Times New Roman" w:cs="Times New Roman"/>
          <w:b/>
          <w:bCs/>
          <w:sz w:val="24"/>
          <w:szCs w:val="24"/>
        </w:rPr>
      </w:pPr>
    </w:p>
    <w:p w14:paraId="1694E9DC" w14:textId="77777777" w:rsidR="00541659" w:rsidRDefault="00541659" w:rsidP="00E40C78">
      <w:pPr>
        <w:rPr>
          <w:rFonts w:ascii="Times New Roman" w:hAnsi="Times New Roman" w:cs="Times New Roman"/>
          <w:b/>
          <w:bCs/>
          <w:sz w:val="24"/>
          <w:szCs w:val="24"/>
        </w:rPr>
      </w:pPr>
    </w:p>
    <w:p w14:paraId="48075C8F" w14:textId="77777777" w:rsidR="00541659" w:rsidRDefault="00541659" w:rsidP="00E40C78">
      <w:pPr>
        <w:rPr>
          <w:rFonts w:ascii="Times New Roman" w:hAnsi="Times New Roman" w:cs="Times New Roman"/>
          <w:b/>
          <w:bCs/>
          <w:sz w:val="24"/>
          <w:szCs w:val="24"/>
        </w:rPr>
      </w:pPr>
    </w:p>
    <w:p w14:paraId="2BC855FB" w14:textId="77777777" w:rsidR="00541659" w:rsidRDefault="00541659" w:rsidP="00E40C78">
      <w:pPr>
        <w:rPr>
          <w:rFonts w:ascii="Times New Roman" w:hAnsi="Times New Roman" w:cs="Times New Roman"/>
          <w:b/>
          <w:bCs/>
          <w:sz w:val="24"/>
          <w:szCs w:val="24"/>
        </w:rPr>
      </w:pPr>
    </w:p>
    <w:p w14:paraId="0B06CE79" w14:textId="2430EC2C" w:rsidR="00E40C78" w:rsidRPr="00E40C78" w:rsidRDefault="00DE669A" w:rsidP="00E40C78">
      <w:pPr>
        <w:pStyle w:val="Ttulo2"/>
        <w:shd w:val="clear" w:color="auto" w:fill="FFFFFF"/>
        <w:spacing w:before="480" w:beforeAutospacing="0" w:after="240" w:afterAutospacing="0" w:line="480" w:lineRule="atLeast"/>
        <w:rPr>
          <w:color w:val="0F1115"/>
          <w:sz w:val="33"/>
          <w:szCs w:val="33"/>
        </w:rPr>
      </w:pPr>
      <w:r>
        <w:rPr>
          <w:color w:val="0F1115"/>
          <w:sz w:val="33"/>
          <w:szCs w:val="33"/>
        </w:rPr>
        <w:lastRenderedPageBreak/>
        <w:t>3</w:t>
      </w:r>
      <w:r w:rsidR="00E40C78" w:rsidRPr="00E40C78">
        <w:rPr>
          <w:color w:val="0F1115"/>
          <w:sz w:val="33"/>
          <w:szCs w:val="33"/>
        </w:rPr>
        <w:t>. LEY DE OHM Y CÁLCULO DE RESISTENCIAS</w:t>
      </w:r>
    </w:p>
    <w:p w14:paraId="1F2BB3AD" w14:textId="77777777" w:rsidR="00E40C78" w:rsidRPr="00E40C78" w:rsidRDefault="00E40C78" w:rsidP="00E40C78">
      <w:pPr>
        <w:pStyle w:val="Ttulo3"/>
        <w:shd w:val="clear" w:color="auto" w:fill="FFFFFF"/>
        <w:spacing w:before="480" w:after="240" w:line="450" w:lineRule="atLeast"/>
        <w:rPr>
          <w:rFonts w:ascii="Times New Roman" w:hAnsi="Times New Roman" w:cs="Times New Roman"/>
          <w:b/>
          <w:bCs/>
          <w:color w:val="0F1115"/>
        </w:rPr>
      </w:pPr>
      <w:r w:rsidRPr="00E40C78">
        <w:rPr>
          <w:rFonts w:ascii="Times New Roman" w:hAnsi="Times New Roman" w:cs="Times New Roman"/>
          <w:b/>
          <w:bCs/>
          <w:color w:val="0F1115"/>
        </w:rPr>
        <w:t>4.1 Fundamentos Teóricos</w:t>
      </w:r>
    </w:p>
    <w:p w14:paraId="6A98C4C5"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color w:val="0F1115"/>
        </w:rPr>
        <w:t>La Ley de Ohm establece la relación entre el voltaje (V), la corriente (I) y la resistencia (R) en un circuito eléctrico:</w:t>
      </w:r>
    </w:p>
    <w:p w14:paraId="01C19A01"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rStyle w:val="Fuerte"/>
          <w:color w:val="0F1115"/>
        </w:rPr>
        <w:t>V = I × R</w:t>
      </w:r>
    </w:p>
    <w:p w14:paraId="7B3DC312"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color w:val="0F1115"/>
        </w:rPr>
        <w:t>Donde:</w:t>
      </w:r>
    </w:p>
    <w:p w14:paraId="0B7177EA" w14:textId="77777777" w:rsidR="00E40C78" w:rsidRPr="00E40C78" w:rsidRDefault="00E40C78" w:rsidP="00E40C78">
      <w:pPr>
        <w:pStyle w:val="ds-markdown-paragraph"/>
        <w:numPr>
          <w:ilvl w:val="0"/>
          <w:numId w:val="6"/>
        </w:numPr>
        <w:shd w:val="clear" w:color="auto" w:fill="FFFFFF"/>
        <w:spacing w:after="0" w:afterAutospacing="0"/>
        <w:rPr>
          <w:color w:val="0F1115"/>
        </w:rPr>
      </w:pPr>
      <w:r w:rsidRPr="00E40C78">
        <w:rPr>
          <w:rStyle w:val="Fuerte"/>
          <w:color w:val="0F1115"/>
        </w:rPr>
        <w:t>V</w:t>
      </w:r>
      <w:r w:rsidRPr="00E40C78">
        <w:rPr>
          <w:color w:val="0F1115"/>
        </w:rPr>
        <w:t> = Voltaje (en voltios, V)</w:t>
      </w:r>
    </w:p>
    <w:p w14:paraId="1B12057B" w14:textId="77777777" w:rsidR="00E40C78" w:rsidRPr="00E40C78" w:rsidRDefault="00E40C78" w:rsidP="00E40C78">
      <w:pPr>
        <w:pStyle w:val="ds-markdown-paragraph"/>
        <w:numPr>
          <w:ilvl w:val="0"/>
          <w:numId w:val="6"/>
        </w:numPr>
        <w:shd w:val="clear" w:color="auto" w:fill="FFFFFF"/>
        <w:spacing w:after="0" w:afterAutospacing="0"/>
        <w:rPr>
          <w:color w:val="0F1115"/>
        </w:rPr>
      </w:pPr>
      <w:r w:rsidRPr="00E40C78">
        <w:rPr>
          <w:rStyle w:val="Fuerte"/>
          <w:color w:val="0F1115"/>
        </w:rPr>
        <w:t>I</w:t>
      </w:r>
      <w:r w:rsidRPr="00E40C78">
        <w:rPr>
          <w:color w:val="0F1115"/>
        </w:rPr>
        <w:t> = Corriente (en amperios, A)</w:t>
      </w:r>
    </w:p>
    <w:p w14:paraId="1D68FF60" w14:textId="795B69A8" w:rsidR="00E40C78" w:rsidRDefault="00E40C78" w:rsidP="00E40C78">
      <w:pPr>
        <w:pStyle w:val="ds-markdown-paragraph"/>
        <w:numPr>
          <w:ilvl w:val="0"/>
          <w:numId w:val="6"/>
        </w:numPr>
        <w:shd w:val="clear" w:color="auto" w:fill="FFFFFF"/>
        <w:spacing w:after="0" w:afterAutospacing="0"/>
        <w:rPr>
          <w:color w:val="0F1115"/>
        </w:rPr>
      </w:pPr>
      <w:r w:rsidRPr="00E40C78">
        <w:rPr>
          <w:rStyle w:val="Fuerte"/>
          <w:color w:val="0F1115"/>
        </w:rPr>
        <w:t>R</w:t>
      </w:r>
      <w:r w:rsidRPr="00E40C78">
        <w:rPr>
          <w:color w:val="0F1115"/>
        </w:rPr>
        <w:t> = Resistencia (en ohmios, Ω)</w:t>
      </w:r>
    </w:p>
    <w:p w14:paraId="2293EB1B" w14:textId="77777777" w:rsidR="00E40C78" w:rsidRPr="00E40C78" w:rsidRDefault="00E40C78" w:rsidP="00E40C78">
      <w:pPr>
        <w:pStyle w:val="Ttulo3"/>
        <w:shd w:val="clear" w:color="auto" w:fill="FFFFFF"/>
        <w:spacing w:before="480" w:after="240" w:line="450" w:lineRule="atLeast"/>
        <w:rPr>
          <w:rFonts w:ascii="Times New Roman" w:hAnsi="Times New Roman" w:cs="Times New Roman"/>
          <w:b/>
          <w:bCs/>
          <w:color w:val="0F1115"/>
        </w:rPr>
      </w:pPr>
      <w:r w:rsidRPr="00E40C78">
        <w:rPr>
          <w:rFonts w:ascii="Times New Roman" w:hAnsi="Times New Roman" w:cs="Times New Roman"/>
          <w:b/>
          <w:bCs/>
          <w:color w:val="0F1115"/>
        </w:rPr>
        <w:t>4.2 Cálculo de la Resistencia para el LED</w:t>
      </w:r>
    </w:p>
    <w:p w14:paraId="1FAF2D7F"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color w:val="0F1115"/>
        </w:rPr>
        <w:t>Para determinar el valor adecuado de la resistencia que limita la corriente a través del LED, utilizamos la Ley de Ohm:</w:t>
      </w:r>
    </w:p>
    <w:p w14:paraId="1E712DF1"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rStyle w:val="Fuerte"/>
          <w:color w:val="0F1115"/>
        </w:rPr>
        <w:t>Datos:</w:t>
      </w:r>
    </w:p>
    <w:p w14:paraId="76FC30FE" w14:textId="77777777" w:rsidR="00E40C78" w:rsidRPr="00E40C78" w:rsidRDefault="00E40C78" w:rsidP="00E40C78">
      <w:pPr>
        <w:pStyle w:val="ds-markdown-paragraph"/>
        <w:numPr>
          <w:ilvl w:val="0"/>
          <w:numId w:val="7"/>
        </w:numPr>
        <w:shd w:val="clear" w:color="auto" w:fill="FFFFFF"/>
        <w:spacing w:after="0" w:afterAutospacing="0"/>
        <w:rPr>
          <w:color w:val="0F1115"/>
        </w:rPr>
      </w:pPr>
      <w:r w:rsidRPr="00E40C78">
        <w:rPr>
          <w:color w:val="0F1115"/>
        </w:rPr>
        <w:t>Voltaje de alimentación (V_fuente) = 5V (proveniente del Arduino)</w:t>
      </w:r>
    </w:p>
    <w:p w14:paraId="43F07430" w14:textId="77777777" w:rsidR="00E40C78" w:rsidRPr="00E40C78" w:rsidRDefault="00E40C78" w:rsidP="00E40C78">
      <w:pPr>
        <w:pStyle w:val="ds-markdown-paragraph"/>
        <w:numPr>
          <w:ilvl w:val="0"/>
          <w:numId w:val="7"/>
        </w:numPr>
        <w:shd w:val="clear" w:color="auto" w:fill="FFFFFF"/>
        <w:spacing w:after="0" w:afterAutospacing="0"/>
        <w:rPr>
          <w:color w:val="0F1115"/>
        </w:rPr>
      </w:pPr>
      <w:r w:rsidRPr="00E40C78">
        <w:rPr>
          <w:color w:val="0F1115"/>
        </w:rPr>
        <w:t>Voltaje de caída en el LED (V_LED) ≈ 2V (para LEDs rojos, amarillos y verdes)</w:t>
      </w:r>
    </w:p>
    <w:p w14:paraId="7AA62F46" w14:textId="77777777" w:rsidR="00E40C78" w:rsidRPr="00E40C78" w:rsidRDefault="00E40C78" w:rsidP="00E40C78">
      <w:pPr>
        <w:pStyle w:val="ds-markdown-paragraph"/>
        <w:numPr>
          <w:ilvl w:val="0"/>
          <w:numId w:val="7"/>
        </w:numPr>
        <w:shd w:val="clear" w:color="auto" w:fill="FFFFFF"/>
        <w:spacing w:after="0" w:afterAutospacing="0"/>
        <w:rPr>
          <w:color w:val="0F1115"/>
        </w:rPr>
      </w:pPr>
      <w:r w:rsidRPr="00E40C78">
        <w:rPr>
          <w:color w:val="0F1115"/>
        </w:rPr>
        <w:t>Corriente deseada a través del LED (I) = 20 mA = 0.02 A</w:t>
      </w:r>
    </w:p>
    <w:p w14:paraId="54708877" w14:textId="7C89CA8F" w:rsidR="00E40C78" w:rsidRDefault="00E40C78" w:rsidP="00E40C78">
      <w:pPr>
        <w:pStyle w:val="ds-markdown-paragraph"/>
        <w:shd w:val="clear" w:color="auto" w:fill="FFFFFF"/>
        <w:spacing w:before="240" w:beforeAutospacing="0" w:after="240" w:afterAutospacing="0"/>
        <w:rPr>
          <w:rStyle w:val="Fuerte"/>
          <w:color w:val="0F1115"/>
        </w:rPr>
      </w:pPr>
      <w:r w:rsidRPr="00E40C78">
        <w:rPr>
          <w:rStyle w:val="Fuerte"/>
          <w:color w:val="0F1115"/>
        </w:rPr>
        <w:t>Cálculo del voltaje en la resistencia:</w:t>
      </w:r>
    </w:p>
    <w:p w14:paraId="504FD199" w14:textId="77777777" w:rsidR="00E40C78" w:rsidRPr="00E40C78"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O"/>
        </w:rPr>
      </w:pPr>
      <w:r w:rsidRPr="00E40C78">
        <w:rPr>
          <w:rFonts w:ascii="Consolas" w:eastAsia="Times New Roman" w:hAnsi="Consolas" w:cs="Courier New"/>
          <w:color w:val="0F1115"/>
          <w:sz w:val="20"/>
          <w:szCs w:val="20"/>
          <w:lang w:eastAsia="es-CO"/>
        </w:rPr>
        <w:t>V_R = V_fuente - V_LED</w:t>
      </w:r>
    </w:p>
    <w:p w14:paraId="2128AA62" w14:textId="77777777" w:rsidR="00E40C78" w:rsidRPr="00E40C78"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O"/>
        </w:rPr>
      </w:pPr>
      <w:r w:rsidRPr="00E40C78">
        <w:rPr>
          <w:rFonts w:ascii="Consolas" w:eastAsia="Times New Roman" w:hAnsi="Consolas" w:cs="Courier New"/>
          <w:color w:val="0F1115"/>
          <w:sz w:val="20"/>
          <w:szCs w:val="20"/>
          <w:lang w:eastAsia="es-CO"/>
        </w:rPr>
        <w:t>V_R = 5V - 2V = 3V</w:t>
      </w:r>
    </w:p>
    <w:p w14:paraId="4D2CDA6B" w14:textId="5978A5FB" w:rsidR="00E40C78" w:rsidRDefault="00E40C78" w:rsidP="00E40C78">
      <w:pPr>
        <w:pStyle w:val="ds-markdown-paragraph"/>
        <w:shd w:val="clear" w:color="auto" w:fill="FFFFFF"/>
        <w:spacing w:before="240" w:beforeAutospacing="0" w:after="240" w:afterAutospacing="0"/>
        <w:rPr>
          <w:rStyle w:val="Fuerte"/>
          <w:color w:val="0F1115"/>
          <w:shd w:val="clear" w:color="auto" w:fill="FFFFFF"/>
        </w:rPr>
      </w:pPr>
      <w:r w:rsidRPr="00E40C78">
        <w:rPr>
          <w:rStyle w:val="Fuerte"/>
          <w:color w:val="0F1115"/>
          <w:shd w:val="clear" w:color="auto" w:fill="FFFFFF"/>
        </w:rPr>
        <w:t>Cálculo de la resistencia necesaria:</w:t>
      </w:r>
    </w:p>
    <w:p w14:paraId="30968AD5" w14:textId="77777777" w:rsidR="00E40C78" w:rsidRPr="00E40C78"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O"/>
        </w:rPr>
      </w:pPr>
      <w:r w:rsidRPr="00E40C78">
        <w:rPr>
          <w:rFonts w:ascii="Consolas" w:eastAsia="Times New Roman" w:hAnsi="Consolas" w:cs="Courier New"/>
          <w:color w:val="0F1115"/>
          <w:sz w:val="20"/>
          <w:szCs w:val="20"/>
          <w:lang w:eastAsia="es-CO"/>
        </w:rPr>
        <w:t>R = V_R / I</w:t>
      </w:r>
    </w:p>
    <w:p w14:paraId="1A58EB1E" w14:textId="77777777" w:rsidR="00E40C78" w:rsidRPr="00E40C78"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O"/>
        </w:rPr>
      </w:pPr>
      <w:r w:rsidRPr="00E40C78">
        <w:rPr>
          <w:rFonts w:ascii="Consolas" w:eastAsia="Times New Roman" w:hAnsi="Consolas" w:cs="Courier New"/>
          <w:color w:val="0F1115"/>
          <w:sz w:val="20"/>
          <w:szCs w:val="20"/>
          <w:lang w:eastAsia="es-CO"/>
        </w:rPr>
        <w:t>R = 3V / 0.02A = 150 Ω</w:t>
      </w:r>
    </w:p>
    <w:p w14:paraId="4A1201E8" w14:textId="77777777" w:rsidR="00E40C78" w:rsidRPr="00E40C78" w:rsidRDefault="00E40C78" w:rsidP="00E40C78">
      <w:pPr>
        <w:pStyle w:val="Ttulo3"/>
        <w:shd w:val="clear" w:color="auto" w:fill="FFFFFF"/>
        <w:spacing w:before="480" w:after="240" w:line="450" w:lineRule="atLeast"/>
        <w:rPr>
          <w:rFonts w:ascii="Times New Roman" w:hAnsi="Times New Roman" w:cs="Times New Roman"/>
          <w:b/>
          <w:bCs/>
          <w:color w:val="0F1115"/>
        </w:rPr>
      </w:pPr>
      <w:r w:rsidRPr="00E40C78">
        <w:rPr>
          <w:rFonts w:ascii="Times New Roman" w:hAnsi="Times New Roman" w:cs="Times New Roman"/>
          <w:b/>
          <w:bCs/>
          <w:color w:val="0F1115"/>
        </w:rPr>
        <w:t>4.3 Selección del Valor Comercial</w:t>
      </w:r>
    </w:p>
    <w:p w14:paraId="2FE00C5B" w14:textId="77777777" w:rsidR="00E40C78" w:rsidRPr="00E40C78" w:rsidRDefault="00E40C78" w:rsidP="00E40C78">
      <w:pPr>
        <w:pStyle w:val="ds-markdown-paragraph"/>
        <w:shd w:val="clear" w:color="auto" w:fill="FFFFFF"/>
        <w:spacing w:before="240" w:beforeAutospacing="0" w:after="240" w:afterAutospacing="0"/>
        <w:rPr>
          <w:color w:val="0F1115"/>
        </w:rPr>
      </w:pPr>
      <w:r w:rsidRPr="00E40C78">
        <w:rPr>
          <w:color w:val="0F1115"/>
        </w:rPr>
        <w:t>Dado que 150 Ω no es un valor estándar de resistencia, seleccionamos el valor comercial más cercano y seguro: </w:t>
      </w:r>
      <w:r w:rsidRPr="00E40C78">
        <w:rPr>
          <w:rStyle w:val="Fuerte"/>
          <w:color w:val="0F1115"/>
        </w:rPr>
        <w:t>220 Ω</w:t>
      </w:r>
      <w:r w:rsidRPr="00E40C78">
        <w:rPr>
          <w:color w:val="0F1115"/>
        </w:rPr>
        <w:t>.</w:t>
      </w:r>
    </w:p>
    <w:p w14:paraId="4146C830" w14:textId="05D3CBF6" w:rsidR="00E40C78" w:rsidRDefault="00E40C78" w:rsidP="00E40C78">
      <w:pPr>
        <w:pStyle w:val="ds-markdown-paragraph"/>
        <w:shd w:val="clear" w:color="auto" w:fill="FFFFFF"/>
        <w:spacing w:before="240" w:beforeAutospacing="0" w:after="240" w:afterAutospacing="0"/>
        <w:rPr>
          <w:rStyle w:val="Fuerte"/>
          <w:color w:val="0F1115"/>
        </w:rPr>
      </w:pPr>
      <w:r w:rsidRPr="00E40C78">
        <w:rPr>
          <w:rStyle w:val="Fuerte"/>
          <w:color w:val="0F1115"/>
        </w:rPr>
        <w:t>Verificación de la corriente real con 220 Ω:</w:t>
      </w:r>
    </w:p>
    <w:p w14:paraId="772E48E4" w14:textId="77777777" w:rsidR="00E40C78" w:rsidRPr="00681D02"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es-CO"/>
        </w:rPr>
      </w:pPr>
      <w:proofErr w:type="spellStart"/>
      <w:r w:rsidRPr="00681D02">
        <w:rPr>
          <w:rFonts w:ascii="Consolas" w:eastAsia="Times New Roman" w:hAnsi="Consolas" w:cs="Courier New"/>
          <w:color w:val="0F1115"/>
          <w:sz w:val="20"/>
          <w:szCs w:val="20"/>
          <w:lang w:val="en-US" w:eastAsia="es-CO"/>
        </w:rPr>
        <w:lastRenderedPageBreak/>
        <w:t>I_real</w:t>
      </w:r>
      <w:proofErr w:type="spellEnd"/>
      <w:r w:rsidRPr="00681D02">
        <w:rPr>
          <w:rFonts w:ascii="Consolas" w:eastAsia="Times New Roman" w:hAnsi="Consolas" w:cs="Courier New"/>
          <w:color w:val="0F1115"/>
          <w:sz w:val="20"/>
          <w:szCs w:val="20"/>
          <w:lang w:val="en-US" w:eastAsia="es-CO"/>
        </w:rPr>
        <w:t xml:space="preserve"> = V_R / R</w:t>
      </w:r>
    </w:p>
    <w:p w14:paraId="45AF3F2D" w14:textId="77777777" w:rsidR="00E40C78" w:rsidRPr="00681D02" w:rsidRDefault="00E40C78" w:rsidP="00E4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es-CO"/>
        </w:rPr>
      </w:pPr>
      <w:proofErr w:type="spellStart"/>
      <w:r w:rsidRPr="00681D02">
        <w:rPr>
          <w:rFonts w:ascii="Consolas" w:eastAsia="Times New Roman" w:hAnsi="Consolas" w:cs="Courier New"/>
          <w:color w:val="0F1115"/>
          <w:sz w:val="20"/>
          <w:szCs w:val="20"/>
          <w:lang w:val="en-US" w:eastAsia="es-CO"/>
        </w:rPr>
        <w:t>I_real</w:t>
      </w:r>
      <w:proofErr w:type="spellEnd"/>
      <w:r w:rsidRPr="00681D02">
        <w:rPr>
          <w:rFonts w:ascii="Consolas" w:eastAsia="Times New Roman" w:hAnsi="Consolas" w:cs="Courier New"/>
          <w:color w:val="0F1115"/>
          <w:sz w:val="20"/>
          <w:szCs w:val="20"/>
          <w:lang w:val="en-US" w:eastAsia="es-CO"/>
        </w:rPr>
        <w:t xml:space="preserve"> = 3V / 220</w:t>
      </w:r>
      <w:r w:rsidRPr="00E40C78">
        <w:rPr>
          <w:rFonts w:ascii="Consolas" w:eastAsia="Times New Roman" w:hAnsi="Consolas" w:cs="Courier New"/>
          <w:color w:val="0F1115"/>
          <w:sz w:val="20"/>
          <w:szCs w:val="20"/>
          <w:lang w:eastAsia="es-CO"/>
        </w:rPr>
        <w:t>Ω</w:t>
      </w:r>
      <w:r w:rsidRPr="00681D02">
        <w:rPr>
          <w:rFonts w:ascii="Consolas" w:eastAsia="Times New Roman" w:hAnsi="Consolas" w:cs="Courier New"/>
          <w:color w:val="0F1115"/>
          <w:sz w:val="20"/>
          <w:szCs w:val="20"/>
          <w:lang w:val="en-US" w:eastAsia="es-CO"/>
        </w:rPr>
        <w:t xml:space="preserve"> = 0.0136 A ≈ 13.6 mA</w:t>
      </w:r>
    </w:p>
    <w:p w14:paraId="29444C2C" w14:textId="0AD4DE49" w:rsidR="00E40C78" w:rsidRDefault="00E40C78" w:rsidP="00E40C78">
      <w:pPr>
        <w:pStyle w:val="ds-markdown-paragraph"/>
        <w:shd w:val="clear" w:color="auto" w:fill="FFFFFF"/>
        <w:spacing w:before="240" w:beforeAutospacing="0" w:after="240" w:afterAutospacing="0"/>
        <w:rPr>
          <w:color w:val="0F1115"/>
          <w:shd w:val="clear" w:color="auto" w:fill="FFFFFF"/>
        </w:rPr>
      </w:pPr>
      <w:r w:rsidRPr="00E40C78">
        <w:rPr>
          <w:color w:val="0F1115"/>
          <w:shd w:val="clear" w:color="auto" w:fill="FFFFFF"/>
        </w:rPr>
        <w:t>Este valor de corriente (13.6 mA) es inferior al máximo permitido por el LED (generalmente 20 mA), lo que asegura que el LED opere de manera segura sin riesgo de daño, aunque con un brillo ligeramente menor.</w:t>
      </w:r>
    </w:p>
    <w:p w14:paraId="13D2C640" w14:textId="297F1A30" w:rsidR="004F3A55" w:rsidRDefault="004F3A55" w:rsidP="004F3A55">
      <w:pPr>
        <w:pStyle w:val="Ttulo3"/>
        <w:shd w:val="clear" w:color="auto" w:fill="FFFFFF"/>
        <w:spacing w:before="480" w:after="240" w:line="450" w:lineRule="atLeast"/>
        <w:rPr>
          <w:rFonts w:ascii="Times New Roman" w:hAnsi="Times New Roman" w:cs="Times New Roman"/>
          <w:b/>
          <w:bCs/>
          <w:color w:val="0F1115"/>
        </w:rPr>
      </w:pPr>
      <w:r w:rsidRPr="004F3A55">
        <w:rPr>
          <w:rFonts w:ascii="Times New Roman" w:hAnsi="Times New Roman" w:cs="Times New Roman"/>
          <w:b/>
          <w:bCs/>
          <w:color w:val="0F1115"/>
        </w:rPr>
        <w:t>4.4 Especificaciones de las Resistencias Utilizadas</w:t>
      </w:r>
    </w:p>
    <w:tbl>
      <w:tblPr>
        <w:tblStyle w:val="Tablaconcuadrcula"/>
        <w:tblW w:w="9124" w:type="dxa"/>
        <w:tblLook w:val="04A0" w:firstRow="1" w:lastRow="0" w:firstColumn="1" w:lastColumn="0" w:noHBand="0" w:noVBand="1"/>
      </w:tblPr>
      <w:tblGrid>
        <w:gridCol w:w="2281"/>
        <w:gridCol w:w="2281"/>
        <w:gridCol w:w="2281"/>
        <w:gridCol w:w="2281"/>
      </w:tblGrid>
      <w:tr w:rsidR="004F3A55" w:rsidRPr="004F3A55" w14:paraId="22C9EF08" w14:textId="77777777" w:rsidTr="004F3A55">
        <w:trPr>
          <w:trHeight w:val="763"/>
        </w:trPr>
        <w:tc>
          <w:tcPr>
            <w:tcW w:w="2281" w:type="dxa"/>
          </w:tcPr>
          <w:p w14:paraId="7DC5A4E9" w14:textId="4572915A" w:rsidR="004F3A55" w:rsidRPr="004F3A55" w:rsidRDefault="004F3A55" w:rsidP="004F3A55">
            <w:pPr>
              <w:rPr>
                <w:rFonts w:ascii="Times New Roman" w:hAnsi="Times New Roman" w:cs="Times New Roman"/>
                <w:b/>
                <w:bCs/>
                <w:sz w:val="24"/>
                <w:szCs w:val="24"/>
              </w:rPr>
            </w:pPr>
            <w:r w:rsidRPr="004F3A55">
              <w:rPr>
                <w:rFonts w:ascii="Times New Roman" w:hAnsi="Times New Roman" w:cs="Times New Roman"/>
                <w:b/>
                <w:bCs/>
                <w:color w:val="0F1115"/>
                <w:sz w:val="24"/>
                <w:szCs w:val="24"/>
                <w:shd w:val="clear" w:color="auto" w:fill="FFFFFF"/>
              </w:rPr>
              <w:t>Circuito</w:t>
            </w:r>
          </w:p>
        </w:tc>
        <w:tc>
          <w:tcPr>
            <w:tcW w:w="2281" w:type="dxa"/>
          </w:tcPr>
          <w:p w14:paraId="2254818C" w14:textId="0CF29F54" w:rsidR="004F3A55" w:rsidRPr="004F3A55" w:rsidRDefault="004F3A55" w:rsidP="004F3A55">
            <w:pPr>
              <w:rPr>
                <w:rFonts w:ascii="Times New Roman" w:hAnsi="Times New Roman" w:cs="Times New Roman"/>
                <w:b/>
                <w:bCs/>
                <w:sz w:val="24"/>
                <w:szCs w:val="24"/>
              </w:rPr>
            </w:pPr>
            <w:r w:rsidRPr="004F3A55">
              <w:rPr>
                <w:rFonts w:ascii="Times New Roman" w:hAnsi="Times New Roman" w:cs="Times New Roman"/>
                <w:b/>
                <w:bCs/>
                <w:color w:val="0F1115"/>
                <w:sz w:val="24"/>
                <w:szCs w:val="24"/>
                <w:shd w:val="clear" w:color="auto" w:fill="FFFFFF"/>
              </w:rPr>
              <w:t>Número de Resistencias</w:t>
            </w:r>
          </w:p>
        </w:tc>
        <w:tc>
          <w:tcPr>
            <w:tcW w:w="2281" w:type="dxa"/>
          </w:tcPr>
          <w:p w14:paraId="1EFA97ED" w14:textId="7E87425D" w:rsidR="004F3A55" w:rsidRPr="004F3A55" w:rsidRDefault="004F3A55" w:rsidP="004F3A55">
            <w:pPr>
              <w:rPr>
                <w:rFonts w:ascii="Times New Roman" w:hAnsi="Times New Roman" w:cs="Times New Roman"/>
                <w:b/>
                <w:bCs/>
                <w:sz w:val="24"/>
                <w:szCs w:val="24"/>
              </w:rPr>
            </w:pPr>
            <w:r w:rsidRPr="004F3A55">
              <w:rPr>
                <w:rFonts w:ascii="Times New Roman" w:hAnsi="Times New Roman" w:cs="Times New Roman"/>
                <w:b/>
                <w:bCs/>
                <w:color w:val="0F1115"/>
                <w:sz w:val="24"/>
                <w:szCs w:val="24"/>
                <w:shd w:val="clear" w:color="auto" w:fill="FFFFFF"/>
              </w:rPr>
              <w:t>Valor</w:t>
            </w:r>
          </w:p>
        </w:tc>
        <w:tc>
          <w:tcPr>
            <w:tcW w:w="2281" w:type="dxa"/>
          </w:tcPr>
          <w:p w14:paraId="0EA31E31" w14:textId="6501DE22" w:rsidR="004F3A55" w:rsidRPr="004F3A55" w:rsidRDefault="004F3A55" w:rsidP="004F3A55">
            <w:pPr>
              <w:rPr>
                <w:rFonts w:ascii="Times New Roman" w:hAnsi="Times New Roman" w:cs="Times New Roman"/>
                <w:b/>
                <w:bCs/>
                <w:sz w:val="24"/>
                <w:szCs w:val="24"/>
              </w:rPr>
            </w:pPr>
            <w:r w:rsidRPr="004F3A55">
              <w:rPr>
                <w:rFonts w:ascii="Times New Roman" w:hAnsi="Times New Roman" w:cs="Times New Roman"/>
                <w:b/>
                <w:bCs/>
                <w:color w:val="0F1115"/>
                <w:sz w:val="24"/>
                <w:szCs w:val="24"/>
                <w:shd w:val="clear" w:color="auto" w:fill="FFFFFF"/>
              </w:rPr>
              <w:t>Código de Colores</w:t>
            </w:r>
          </w:p>
        </w:tc>
      </w:tr>
      <w:tr w:rsidR="004F3A55" w:rsidRPr="004F3A55" w14:paraId="68C6A08A" w14:textId="77777777" w:rsidTr="004F3A55">
        <w:trPr>
          <w:trHeight w:val="1325"/>
        </w:trPr>
        <w:tc>
          <w:tcPr>
            <w:tcW w:w="2281" w:type="dxa"/>
          </w:tcPr>
          <w:p w14:paraId="37E3C658" w14:textId="0AEC421C"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LED Intermitente</w:t>
            </w:r>
          </w:p>
        </w:tc>
        <w:tc>
          <w:tcPr>
            <w:tcW w:w="2281" w:type="dxa"/>
          </w:tcPr>
          <w:p w14:paraId="383CFFE7" w14:textId="783043B2"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sz w:val="24"/>
                <w:szCs w:val="24"/>
              </w:rPr>
              <w:t>1</w:t>
            </w:r>
          </w:p>
        </w:tc>
        <w:tc>
          <w:tcPr>
            <w:tcW w:w="2281" w:type="dxa"/>
          </w:tcPr>
          <w:p w14:paraId="173203E8" w14:textId="228B5E10"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220 Ω</w:t>
            </w:r>
          </w:p>
        </w:tc>
        <w:tc>
          <w:tcPr>
            <w:tcW w:w="2281" w:type="dxa"/>
          </w:tcPr>
          <w:p w14:paraId="74CC9D97" w14:textId="01428215"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Rojo - Rojo - Marrón - Dorado</w:t>
            </w:r>
          </w:p>
        </w:tc>
      </w:tr>
      <w:tr w:rsidR="004F3A55" w:rsidRPr="004F3A55" w14:paraId="3CA137C6" w14:textId="77777777" w:rsidTr="004F3A55">
        <w:trPr>
          <w:trHeight w:val="1296"/>
        </w:trPr>
        <w:tc>
          <w:tcPr>
            <w:tcW w:w="2281" w:type="dxa"/>
          </w:tcPr>
          <w:p w14:paraId="2709C38C" w14:textId="1857079D"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Semáforo</w:t>
            </w:r>
          </w:p>
        </w:tc>
        <w:tc>
          <w:tcPr>
            <w:tcW w:w="2281" w:type="dxa"/>
          </w:tcPr>
          <w:p w14:paraId="3C9F9D8A" w14:textId="6EA1F56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sz w:val="24"/>
                <w:szCs w:val="24"/>
              </w:rPr>
              <w:t>3</w:t>
            </w:r>
          </w:p>
        </w:tc>
        <w:tc>
          <w:tcPr>
            <w:tcW w:w="2281" w:type="dxa"/>
          </w:tcPr>
          <w:p w14:paraId="526B7C24" w14:textId="4210AC2A"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220 Ω</w:t>
            </w:r>
          </w:p>
        </w:tc>
        <w:tc>
          <w:tcPr>
            <w:tcW w:w="2281" w:type="dxa"/>
          </w:tcPr>
          <w:p w14:paraId="00865616" w14:textId="14FF7C8B"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color w:val="0F1115"/>
                <w:sz w:val="24"/>
                <w:szCs w:val="24"/>
                <w:shd w:val="clear" w:color="auto" w:fill="FFFFFF"/>
              </w:rPr>
              <w:t>Rojo - Rojo - Marrón - Dorado</w:t>
            </w:r>
          </w:p>
        </w:tc>
      </w:tr>
    </w:tbl>
    <w:p w14:paraId="779B7C12" w14:textId="22F3AEDC" w:rsidR="004F3A55" w:rsidRDefault="004F3A55" w:rsidP="00E40C78">
      <w:pPr>
        <w:pStyle w:val="ds-markdown-paragraph"/>
        <w:shd w:val="clear" w:color="auto" w:fill="FFFFFF"/>
        <w:spacing w:before="240" w:beforeAutospacing="0" w:after="240" w:afterAutospacing="0"/>
        <w:rPr>
          <w:color w:val="0F1115"/>
        </w:rPr>
      </w:pPr>
    </w:p>
    <w:p w14:paraId="440E6F43" w14:textId="221C7F27" w:rsidR="004F3A55" w:rsidRPr="004F3A55" w:rsidRDefault="004F3A55" w:rsidP="004F3A55">
      <w:pPr>
        <w:pStyle w:val="Ttulo2"/>
        <w:shd w:val="clear" w:color="auto" w:fill="FFFFFF"/>
        <w:spacing w:before="480" w:beforeAutospacing="0" w:after="240" w:afterAutospacing="0" w:line="480" w:lineRule="atLeast"/>
        <w:rPr>
          <w:color w:val="0F1115"/>
          <w:sz w:val="33"/>
          <w:szCs w:val="33"/>
        </w:rPr>
      </w:pPr>
      <w:r w:rsidRPr="004F3A55">
        <w:rPr>
          <w:color w:val="0F1115"/>
          <w:sz w:val="33"/>
          <w:szCs w:val="33"/>
        </w:rPr>
        <w:t>5. CONCLUSIONES</w:t>
      </w:r>
    </w:p>
    <w:p w14:paraId="78CF2B69" w14:textId="77777777" w:rsidR="004F3A55" w:rsidRPr="004F3A55" w:rsidRDefault="004F3A55" w:rsidP="004F3A55">
      <w:pPr>
        <w:pStyle w:val="ds-markdown-paragraph"/>
        <w:numPr>
          <w:ilvl w:val="0"/>
          <w:numId w:val="8"/>
        </w:numPr>
        <w:shd w:val="clear" w:color="auto" w:fill="FFFFFF"/>
        <w:spacing w:after="0" w:afterAutospacing="0"/>
        <w:rPr>
          <w:color w:val="0F1115"/>
        </w:rPr>
      </w:pPr>
      <w:r w:rsidRPr="004F3A55">
        <w:rPr>
          <w:color w:val="0F1115"/>
        </w:rPr>
        <w:t xml:space="preserve">Se logró familiarizar con los componentes electrónicos básicos y su uso en un proyecto de </w:t>
      </w:r>
      <w:proofErr w:type="spellStart"/>
      <w:r w:rsidRPr="004F3A55">
        <w:rPr>
          <w:color w:val="0F1115"/>
        </w:rPr>
        <w:t>IoT</w:t>
      </w:r>
      <w:proofErr w:type="spellEnd"/>
      <w:r w:rsidRPr="004F3A55">
        <w:rPr>
          <w:color w:val="0F1115"/>
        </w:rPr>
        <w:t>.</w:t>
      </w:r>
    </w:p>
    <w:p w14:paraId="3EC165B0" w14:textId="77777777" w:rsidR="004F3A55" w:rsidRPr="004F3A55" w:rsidRDefault="004F3A55" w:rsidP="004F3A55">
      <w:pPr>
        <w:pStyle w:val="ds-markdown-paragraph"/>
        <w:numPr>
          <w:ilvl w:val="0"/>
          <w:numId w:val="8"/>
        </w:numPr>
        <w:shd w:val="clear" w:color="auto" w:fill="FFFFFF"/>
        <w:spacing w:after="0" w:afterAutospacing="0"/>
        <w:rPr>
          <w:color w:val="0F1115"/>
        </w:rPr>
      </w:pPr>
      <w:r w:rsidRPr="004F3A55">
        <w:rPr>
          <w:color w:val="0F1115"/>
        </w:rPr>
        <w:t>Se aplicó la Ley de Ohm para dimensionar correctamente las resistencias de protección de los LEDs.</w:t>
      </w:r>
    </w:p>
    <w:p w14:paraId="1C66E53C" w14:textId="77777777" w:rsidR="004F3A55" w:rsidRPr="004F3A55" w:rsidRDefault="004F3A55" w:rsidP="004F3A55">
      <w:pPr>
        <w:pStyle w:val="ds-markdown-paragraph"/>
        <w:numPr>
          <w:ilvl w:val="0"/>
          <w:numId w:val="8"/>
        </w:numPr>
        <w:shd w:val="clear" w:color="auto" w:fill="FFFFFF"/>
        <w:spacing w:after="0" w:afterAutospacing="0"/>
        <w:rPr>
          <w:color w:val="0F1115"/>
        </w:rPr>
      </w:pPr>
      <w:r w:rsidRPr="004F3A55">
        <w:rPr>
          <w:color w:val="0F1115"/>
        </w:rPr>
        <w:t>Se desarrollaron habilidades en la plataforma Tinkercad para simular y probar circuitos electrónicos.</w:t>
      </w:r>
    </w:p>
    <w:p w14:paraId="3274EF89" w14:textId="77777777" w:rsidR="004F3A55" w:rsidRPr="004F3A55" w:rsidRDefault="004F3A55" w:rsidP="004F3A55">
      <w:pPr>
        <w:pStyle w:val="ds-markdown-paragraph"/>
        <w:numPr>
          <w:ilvl w:val="0"/>
          <w:numId w:val="8"/>
        </w:numPr>
        <w:shd w:val="clear" w:color="auto" w:fill="FFFFFF"/>
        <w:spacing w:after="0" w:afterAutospacing="0"/>
        <w:rPr>
          <w:color w:val="0F1115"/>
        </w:rPr>
      </w:pPr>
      <w:r w:rsidRPr="004F3A55">
        <w:rPr>
          <w:color w:val="0F1115"/>
        </w:rPr>
        <w:t>El uso del Arduino Uno como sustituto del ESP32 permitió simular exitosamente el comportamiento de control requerido.</w:t>
      </w:r>
    </w:p>
    <w:p w14:paraId="4B163236" w14:textId="77777777" w:rsidR="004F3A55" w:rsidRPr="004F3A55" w:rsidRDefault="004F3A55" w:rsidP="004F3A55">
      <w:pPr>
        <w:pStyle w:val="ds-markdown-paragraph"/>
        <w:numPr>
          <w:ilvl w:val="0"/>
          <w:numId w:val="8"/>
        </w:numPr>
        <w:shd w:val="clear" w:color="auto" w:fill="FFFFFF"/>
        <w:spacing w:after="0" w:afterAutospacing="0"/>
        <w:rPr>
          <w:color w:val="0F1115"/>
        </w:rPr>
      </w:pPr>
      <w:r w:rsidRPr="004F3A55">
        <w:rPr>
          <w:color w:val="0F1115"/>
        </w:rPr>
        <w:t>Se implementaron tres niveles de complejidad: circuito básico (LED intermitente), circuito intermedio (semáforo) y circuito avanzado (semáforo con pulsador).</w:t>
      </w:r>
    </w:p>
    <w:p w14:paraId="799800C5" w14:textId="77777777" w:rsidR="004F3A55" w:rsidRPr="004F3A55" w:rsidRDefault="004F3A55" w:rsidP="004F3A55"/>
    <w:p w14:paraId="7987EC2F" w14:textId="77777777" w:rsidR="004F3A55" w:rsidRPr="00E40C78" w:rsidRDefault="004F3A55" w:rsidP="00E40C78">
      <w:pPr>
        <w:pStyle w:val="ds-markdown-paragraph"/>
        <w:shd w:val="clear" w:color="auto" w:fill="FFFFFF"/>
        <w:spacing w:before="240" w:beforeAutospacing="0" w:after="240" w:afterAutospacing="0"/>
        <w:rPr>
          <w:color w:val="0F1115"/>
        </w:rPr>
      </w:pPr>
    </w:p>
    <w:p w14:paraId="048482A0" w14:textId="77777777" w:rsidR="00E40C78" w:rsidRPr="00E40C78" w:rsidRDefault="00E40C78" w:rsidP="00E40C78">
      <w:pPr>
        <w:pStyle w:val="ds-markdown-paragraph"/>
        <w:shd w:val="clear" w:color="auto" w:fill="FFFFFF"/>
        <w:spacing w:before="240" w:beforeAutospacing="0" w:after="240" w:afterAutospacing="0"/>
        <w:rPr>
          <w:color w:val="0F1115"/>
        </w:rPr>
      </w:pPr>
    </w:p>
    <w:p w14:paraId="32A5CEF7" w14:textId="77777777" w:rsidR="00574B04" w:rsidRPr="00574B04" w:rsidRDefault="00574B04" w:rsidP="00574B04">
      <w:pPr>
        <w:pStyle w:val="ds-markdown-paragraph"/>
        <w:shd w:val="clear" w:color="auto" w:fill="FFFFFF"/>
        <w:spacing w:before="240" w:beforeAutospacing="0" w:after="240" w:afterAutospacing="0"/>
        <w:rPr>
          <w:color w:val="0F1115"/>
        </w:rPr>
      </w:pPr>
    </w:p>
    <w:sectPr w:rsidR="00574B04" w:rsidRPr="00574B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A33"/>
    <w:multiLevelType w:val="multilevel"/>
    <w:tmpl w:val="2F6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F79CC"/>
    <w:multiLevelType w:val="multilevel"/>
    <w:tmpl w:val="9CC8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D2510"/>
    <w:multiLevelType w:val="multilevel"/>
    <w:tmpl w:val="287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4C44"/>
    <w:multiLevelType w:val="multilevel"/>
    <w:tmpl w:val="28B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3525D"/>
    <w:multiLevelType w:val="multilevel"/>
    <w:tmpl w:val="E5F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70B4C"/>
    <w:multiLevelType w:val="multilevel"/>
    <w:tmpl w:val="1B5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F2E60"/>
    <w:multiLevelType w:val="multilevel"/>
    <w:tmpl w:val="8784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D0C72"/>
    <w:multiLevelType w:val="multilevel"/>
    <w:tmpl w:val="4746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4809">
    <w:abstractNumId w:val="6"/>
  </w:num>
  <w:num w:numId="2" w16cid:durableId="1122000610">
    <w:abstractNumId w:val="3"/>
  </w:num>
  <w:num w:numId="3" w16cid:durableId="455683843">
    <w:abstractNumId w:val="1"/>
  </w:num>
  <w:num w:numId="4" w16cid:durableId="634454551">
    <w:abstractNumId w:val="5"/>
  </w:num>
  <w:num w:numId="5" w16cid:durableId="1958677110">
    <w:abstractNumId w:val="0"/>
  </w:num>
  <w:num w:numId="6" w16cid:durableId="1969965097">
    <w:abstractNumId w:val="7"/>
  </w:num>
  <w:num w:numId="7" w16cid:durableId="611520068">
    <w:abstractNumId w:val="2"/>
  </w:num>
  <w:num w:numId="8" w16cid:durableId="236675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340"/>
    <w:rsid w:val="00053D98"/>
    <w:rsid w:val="000A164B"/>
    <w:rsid w:val="001A4994"/>
    <w:rsid w:val="002E320C"/>
    <w:rsid w:val="00377F71"/>
    <w:rsid w:val="00385849"/>
    <w:rsid w:val="003931A1"/>
    <w:rsid w:val="003D0C5B"/>
    <w:rsid w:val="004F3A55"/>
    <w:rsid w:val="00541659"/>
    <w:rsid w:val="00574B04"/>
    <w:rsid w:val="005D7A6B"/>
    <w:rsid w:val="006406F2"/>
    <w:rsid w:val="00667F70"/>
    <w:rsid w:val="00681D02"/>
    <w:rsid w:val="006C023A"/>
    <w:rsid w:val="00853A9D"/>
    <w:rsid w:val="00C240CD"/>
    <w:rsid w:val="00C25084"/>
    <w:rsid w:val="00D10164"/>
    <w:rsid w:val="00D50615"/>
    <w:rsid w:val="00D96340"/>
    <w:rsid w:val="00DE669A"/>
    <w:rsid w:val="00E40C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0EDB"/>
  <w15:chartTrackingRefBased/>
  <w15:docId w15:val="{1804E862-23AA-4D0A-BAFF-B9D64EE5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96340"/>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D963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96340"/>
    <w:rPr>
      <w:rFonts w:ascii="Times New Roman" w:eastAsia="Times New Roman" w:hAnsi="Times New Roman" w:cs="Times New Roman"/>
      <w:b/>
      <w:bCs/>
      <w:sz w:val="36"/>
      <w:szCs w:val="36"/>
      <w:lang w:eastAsia="es-CO"/>
    </w:rPr>
  </w:style>
  <w:style w:type="paragraph" w:customStyle="1" w:styleId="ds-markdown-paragraph">
    <w:name w:val="ds-markdown-paragraph"/>
    <w:basedOn w:val="Normal"/>
    <w:rsid w:val="00D9634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semiHidden/>
    <w:rsid w:val="00D96340"/>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rsid w:val="00D9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96340"/>
    <w:rPr>
      <w:rFonts w:ascii="Courier New" w:eastAsia="Times New Roman" w:hAnsi="Courier New" w:cs="Courier New"/>
      <w:sz w:val="20"/>
      <w:szCs w:val="20"/>
      <w:lang w:eastAsia="es-CO"/>
    </w:rPr>
  </w:style>
  <w:style w:type="character" w:customStyle="1" w:styleId="token">
    <w:name w:val="token"/>
    <w:basedOn w:val="Fuentedeprrafopredeter"/>
    <w:rsid w:val="00D96340"/>
  </w:style>
  <w:style w:type="character" w:styleId="Fuerte">
    <w:name w:val="Strong"/>
    <w:basedOn w:val="Fuentedeprrafopredeter"/>
    <w:uiPriority w:val="22"/>
    <w:qFormat/>
    <w:rsid w:val="00574B04"/>
    <w:rPr>
      <w:b/>
      <w:bCs/>
    </w:rPr>
  </w:style>
  <w:style w:type="table" w:styleId="Tablaconcuadrcula">
    <w:name w:val="Table Grid"/>
    <w:basedOn w:val="Tablanormal"/>
    <w:uiPriority w:val="39"/>
    <w:rsid w:val="004F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3088">
      <w:bodyDiv w:val="1"/>
      <w:marLeft w:val="0"/>
      <w:marRight w:val="0"/>
      <w:marTop w:val="0"/>
      <w:marBottom w:val="0"/>
      <w:divBdr>
        <w:top w:val="none" w:sz="0" w:space="0" w:color="auto"/>
        <w:left w:val="none" w:sz="0" w:space="0" w:color="auto"/>
        <w:bottom w:val="none" w:sz="0" w:space="0" w:color="auto"/>
        <w:right w:val="none" w:sz="0" w:space="0" w:color="auto"/>
      </w:divBdr>
    </w:div>
    <w:div w:id="162206475">
      <w:bodyDiv w:val="1"/>
      <w:marLeft w:val="0"/>
      <w:marRight w:val="0"/>
      <w:marTop w:val="0"/>
      <w:marBottom w:val="0"/>
      <w:divBdr>
        <w:top w:val="none" w:sz="0" w:space="0" w:color="auto"/>
        <w:left w:val="none" w:sz="0" w:space="0" w:color="auto"/>
        <w:bottom w:val="none" w:sz="0" w:space="0" w:color="auto"/>
        <w:right w:val="none" w:sz="0" w:space="0" w:color="auto"/>
      </w:divBdr>
    </w:div>
    <w:div w:id="167254483">
      <w:bodyDiv w:val="1"/>
      <w:marLeft w:val="0"/>
      <w:marRight w:val="0"/>
      <w:marTop w:val="0"/>
      <w:marBottom w:val="0"/>
      <w:divBdr>
        <w:top w:val="none" w:sz="0" w:space="0" w:color="auto"/>
        <w:left w:val="none" w:sz="0" w:space="0" w:color="auto"/>
        <w:bottom w:val="none" w:sz="0" w:space="0" w:color="auto"/>
        <w:right w:val="none" w:sz="0" w:space="0" w:color="auto"/>
      </w:divBdr>
    </w:div>
    <w:div w:id="326716773">
      <w:bodyDiv w:val="1"/>
      <w:marLeft w:val="0"/>
      <w:marRight w:val="0"/>
      <w:marTop w:val="0"/>
      <w:marBottom w:val="0"/>
      <w:divBdr>
        <w:top w:val="none" w:sz="0" w:space="0" w:color="auto"/>
        <w:left w:val="none" w:sz="0" w:space="0" w:color="auto"/>
        <w:bottom w:val="none" w:sz="0" w:space="0" w:color="auto"/>
        <w:right w:val="none" w:sz="0" w:space="0" w:color="auto"/>
      </w:divBdr>
    </w:div>
    <w:div w:id="328215596">
      <w:bodyDiv w:val="1"/>
      <w:marLeft w:val="0"/>
      <w:marRight w:val="0"/>
      <w:marTop w:val="0"/>
      <w:marBottom w:val="0"/>
      <w:divBdr>
        <w:top w:val="none" w:sz="0" w:space="0" w:color="auto"/>
        <w:left w:val="none" w:sz="0" w:space="0" w:color="auto"/>
        <w:bottom w:val="none" w:sz="0" w:space="0" w:color="auto"/>
        <w:right w:val="none" w:sz="0" w:space="0" w:color="auto"/>
      </w:divBdr>
    </w:div>
    <w:div w:id="332609541">
      <w:bodyDiv w:val="1"/>
      <w:marLeft w:val="0"/>
      <w:marRight w:val="0"/>
      <w:marTop w:val="0"/>
      <w:marBottom w:val="0"/>
      <w:divBdr>
        <w:top w:val="none" w:sz="0" w:space="0" w:color="auto"/>
        <w:left w:val="none" w:sz="0" w:space="0" w:color="auto"/>
        <w:bottom w:val="none" w:sz="0" w:space="0" w:color="auto"/>
        <w:right w:val="none" w:sz="0" w:space="0" w:color="auto"/>
      </w:divBdr>
    </w:div>
    <w:div w:id="363294419">
      <w:bodyDiv w:val="1"/>
      <w:marLeft w:val="0"/>
      <w:marRight w:val="0"/>
      <w:marTop w:val="0"/>
      <w:marBottom w:val="0"/>
      <w:divBdr>
        <w:top w:val="none" w:sz="0" w:space="0" w:color="auto"/>
        <w:left w:val="none" w:sz="0" w:space="0" w:color="auto"/>
        <w:bottom w:val="none" w:sz="0" w:space="0" w:color="auto"/>
        <w:right w:val="none" w:sz="0" w:space="0" w:color="auto"/>
      </w:divBdr>
    </w:div>
    <w:div w:id="413012069">
      <w:bodyDiv w:val="1"/>
      <w:marLeft w:val="0"/>
      <w:marRight w:val="0"/>
      <w:marTop w:val="0"/>
      <w:marBottom w:val="0"/>
      <w:divBdr>
        <w:top w:val="none" w:sz="0" w:space="0" w:color="auto"/>
        <w:left w:val="none" w:sz="0" w:space="0" w:color="auto"/>
        <w:bottom w:val="none" w:sz="0" w:space="0" w:color="auto"/>
        <w:right w:val="none" w:sz="0" w:space="0" w:color="auto"/>
      </w:divBdr>
    </w:div>
    <w:div w:id="441730435">
      <w:bodyDiv w:val="1"/>
      <w:marLeft w:val="0"/>
      <w:marRight w:val="0"/>
      <w:marTop w:val="0"/>
      <w:marBottom w:val="0"/>
      <w:divBdr>
        <w:top w:val="none" w:sz="0" w:space="0" w:color="auto"/>
        <w:left w:val="none" w:sz="0" w:space="0" w:color="auto"/>
        <w:bottom w:val="none" w:sz="0" w:space="0" w:color="auto"/>
        <w:right w:val="none" w:sz="0" w:space="0" w:color="auto"/>
      </w:divBdr>
    </w:div>
    <w:div w:id="585500626">
      <w:bodyDiv w:val="1"/>
      <w:marLeft w:val="0"/>
      <w:marRight w:val="0"/>
      <w:marTop w:val="0"/>
      <w:marBottom w:val="0"/>
      <w:divBdr>
        <w:top w:val="none" w:sz="0" w:space="0" w:color="auto"/>
        <w:left w:val="none" w:sz="0" w:space="0" w:color="auto"/>
        <w:bottom w:val="none" w:sz="0" w:space="0" w:color="auto"/>
        <w:right w:val="none" w:sz="0" w:space="0" w:color="auto"/>
      </w:divBdr>
    </w:div>
    <w:div w:id="606473573">
      <w:bodyDiv w:val="1"/>
      <w:marLeft w:val="0"/>
      <w:marRight w:val="0"/>
      <w:marTop w:val="0"/>
      <w:marBottom w:val="0"/>
      <w:divBdr>
        <w:top w:val="none" w:sz="0" w:space="0" w:color="auto"/>
        <w:left w:val="none" w:sz="0" w:space="0" w:color="auto"/>
        <w:bottom w:val="none" w:sz="0" w:space="0" w:color="auto"/>
        <w:right w:val="none" w:sz="0" w:space="0" w:color="auto"/>
      </w:divBdr>
    </w:div>
    <w:div w:id="736709740">
      <w:bodyDiv w:val="1"/>
      <w:marLeft w:val="0"/>
      <w:marRight w:val="0"/>
      <w:marTop w:val="0"/>
      <w:marBottom w:val="0"/>
      <w:divBdr>
        <w:top w:val="none" w:sz="0" w:space="0" w:color="auto"/>
        <w:left w:val="none" w:sz="0" w:space="0" w:color="auto"/>
        <w:bottom w:val="none" w:sz="0" w:space="0" w:color="auto"/>
        <w:right w:val="none" w:sz="0" w:space="0" w:color="auto"/>
      </w:divBdr>
    </w:div>
    <w:div w:id="841895451">
      <w:bodyDiv w:val="1"/>
      <w:marLeft w:val="0"/>
      <w:marRight w:val="0"/>
      <w:marTop w:val="0"/>
      <w:marBottom w:val="0"/>
      <w:divBdr>
        <w:top w:val="none" w:sz="0" w:space="0" w:color="auto"/>
        <w:left w:val="none" w:sz="0" w:space="0" w:color="auto"/>
        <w:bottom w:val="none" w:sz="0" w:space="0" w:color="auto"/>
        <w:right w:val="none" w:sz="0" w:space="0" w:color="auto"/>
      </w:divBdr>
    </w:div>
    <w:div w:id="853230206">
      <w:bodyDiv w:val="1"/>
      <w:marLeft w:val="0"/>
      <w:marRight w:val="0"/>
      <w:marTop w:val="0"/>
      <w:marBottom w:val="0"/>
      <w:divBdr>
        <w:top w:val="none" w:sz="0" w:space="0" w:color="auto"/>
        <w:left w:val="none" w:sz="0" w:space="0" w:color="auto"/>
        <w:bottom w:val="none" w:sz="0" w:space="0" w:color="auto"/>
        <w:right w:val="none" w:sz="0" w:space="0" w:color="auto"/>
      </w:divBdr>
    </w:div>
    <w:div w:id="860431132">
      <w:bodyDiv w:val="1"/>
      <w:marLeft w:val="0"/>
      <w:marRight w:val="0"/>
      <w:marTop w:val="0"/>
      <w:marBottom w:val="0"/>
      <w:divBdr>
        <w:top w:val="none" w:sz="0" w:space="0" w:color="auto"/>
        <w:left w:val="none" w:sz="0" w:space="0" w:color="auto"/>
        <w:bottom w:val="none" w:sz="0" w:space="0" w:color="auto"/>
        <w:right w:val="none" w:sz="0" w:space="0" w:color="auto"/>
      </w:divBdr>
    </w:div>
    <w:div w:id="930508633">
      <w:bodyDiv w:val="1"/>
      <w:marLeft w:val="0"/>
      <w:marRight w:val="0"/>
      <w:marTop w:val="0"/>
      <w:marBottom w:val="0"/>
      <w:divBdr>
        <w:top w:val="none" w:sz="0" w:space="0" w:color="auto"/>
        <w:left w:val="none" w:sz="0" w:space="0" w:color="auto"/>
        <w:bottom w:val="none" w:sz="0" w:space="0" w:color="auto"/>
        <w:right w:val="none" w:sz="0" w:space="0" w:color="auto"/>
      </w:divBdr>
    </w:div>
    <w:div w:id="1003119912">
      <w:bodyDiv w:val="1"/>
      <w:marLeft w:val="0"/>
      <w:marRight w:val="0"/>
      <w:marTop w:val="0"/>
      <w:marBottom w:val="0"/>
      <w:divBdr>
        <w:top w:val="none" w:sz="0" w:space="0" w:color="auto"/>
        <w:left w:val="none" w:sz="0" w:space="0" w:color="auto"/>
        <w:bottom w:val="none" w:sz="0" w:space="0" w:color="auto"/>
        <w:right w:val="none" w:sz="0" w:space="0" w:color="auto"/>
      </w:divBdr>
    </w:div>
    <w:div w:id="1041593054">
      <w:bodyDiv w:val="1"/>
      <w:marLeft w:val="0"/>
      <w:marRight w:val="0"/>
      <w:marTop w:val="0"/>
      <w:marBottom w:val="0"/>
      <w:divBdr>
        <w:top w:val="none" w:sz="0" w:space="0" w:color="auto"/>
        <w:left w:val="none" w:sz="0" w:space="0" w:color="auto"/>
        <w:bottom w:val="none" w:sz="0" w:space="0" w:color="auto"/>
        <w:right w:val="none" w:sz="0" w:space="0" w:color="auto"/>
      </w:divBdr>
    </w:div>
    <w:div w:id="1089620133">
      <w:bodyDiv w:val="1"/>
      <w:marLeft w:val="0"/>
      <w:marRight w:val="0"/>
      <w:marTop w:val="0"/>
      <w:marBottom w:val="0"/>
      <w:divBdr>
        <w:top w:val="none" w:sz="0" w:space="0" w:color="auto"/>
        <w:left w:val="none" w:sz="0" w:space="0" w:color="auto"/>
        <w:bottom w:val="none" w:sz="0" w:space="0" w:color="auto"/>
        <w:right w:val="none" w:sz="0" w:space="0" w:color="auto"/>
      </w:divBdr>
    </w:div>
    <w:div w:id="1141001489">
      <w:bodyDiv w:val="1"/>
      <w:marLeft w:val="0"/>
      <w:marRight w:val="0"/>
      <w:marTop w:val="0"/>
      <w:marBottom w:val="0"/>
      <w:divBdr>
        <w:top w:val="none" w:sz="0" w:space="0" w:color="auto"/>
        <w:left w:val="none" w:sz="0" w:space="0" w:color="auto"/>
        <w:bottom w:val="none" w:sz="0" w:space="0" w:color="auto"/>
        <w:right w:val="none" w:sz="0" w:space="0" w:color="auto"/>
      </w:divBdr>
    </w:div>
    <w:div w:id="1206913725">
      <w:bodyDiv w:val="1"/>
      <w:marLeft w:val="0"/>
      <w:marRight w:val="0"/>
      <w:marTop w:val="0"/>
      <w:marBottom w:val="0"/>
      <w:divBdr>
        <w:top w:val="none" w:sz="0" w:space="0" w:color="auto"/>
        <w:left w:val="none" w:sz="0" w:space="0" w:color="auto"/>
        <w:bottom w:val="none" w:sz="0" w:space="0" w:color="auto"/>
        <w:right w:val="none" w:sz="0" w:space="0" w:color="auto"/>
      </w:divBdr>
    </w:div>
    <w:div w:id="1227640624">
      <w:bodyDiv w:val="1"/>
      <w:marLeft w:val="0"/>
      <w:marRight w:val="0"/>
      <w:marTop w:val="0"/>
      <w:marBottom w:val="0"/>
      <w:divBdr>
        <w:top w:val="none" w:sz="0" w:space="0" w:color="auto"/>
        <w:left w:val="none" w:sz="0" w:space="0" w:color="auto"/>
        <w:bottom w:val="none" w:sz="0" w:space="0" w:color="auto"/>
        <w:right w:val="none" w:sz="0" w:space="0" w:color="auto"/>
      </w:divBdr>
    </w:div>
    <w:div w:id="1277983949">
      <w:bodyDiv w:val="1"/>
      <w:marLeft w:val="0"/>
      <w:marRight w:val="0"/>
      <w:marTop w:val="0"/>
      <w:marBottom w:val="0"/>
      <w:divBdr>
        <w:top w:val="none" w:sz="0" w:space="0" w:color="auto"/>
        <w:left w:val="none" w:sz="0" w:space="0" w:color="auto"/>
        <w:bottom w:val="none" w:sz="0" w:space="0" w:color="auto"/>
        <w:right w:val="none" w:sz="0" w:space="0" w:color="auto"/>
      </w:divBdr>
    </w:div>
    <w:div w:id="1311255770">
      <w:bodyDiv w:val="1"/>
      <w:marLeft w:val="0"/>
      <w:marRight w:val="0"/>
      <w:marTop w:val="0"/>
      <w:marBottom w:val="0"/>
      <w:divBdr>
        <w:top w:val="none" w:sz="0" w:space="0" w:color="auto"/>
        <w:left w:val="none" w:sz="0" w:space="0" w:color="auto"/>
        <w:bottom w:val="none" w:sz="0" w:space="0" w:color="auto"/>
        <w:right w:val="none" w:sz="0" w:space="0" w:color="auto"/>
      </w:divBdr>
    </w:div>
    <w:div w:id="1343162534">
      <w:bodyDiv w:val="1"/>
      <w:marLeft w:val="0"/>
      <w:marRight w:val="0"/>
      <w:marTop w:val="0"/>
      <w:marBottom w:val="0"/>
      <w:divBdr>
        <w:top w:val="none" w:sz="0" w:space="0" w:color="auto"/>
        <w:left w:val="none" w:sz="0" w:space="0" w:color="auto"/>
        <w:bottom w:val="none" w:sz="0" w:space="0" w:color="auto"/>
        <w:right w:val="none" w:sz="0" w:space="0" w:color="auto"/>
      </w:divBdr>
    </w:div>
    <w:div w:id="1347366768">
      <w:bodyDiv w:val="1"/>
      <w:marLeft w:val="0"/>
      <w:marRight w:val="0"/>
      <w:marTop w:val="0"/>
      <w:marBottom w:val="0"/>
      <w:divBdr>
        <w:top w:val="none" w:sz="0" w:space="0" w:color="auto"/>
        <w:left w:val="none" w:sz="0" w:space="0" w:color="auto"/>
        <w:bottom w:val="none" w:sz="0" w:space="0" w:color="auto"/>
        <w:right w:val="none" w:sz="0" w:space="0" w:color="auto"/>
      </w:divBdr>
    </w:div>
    <w:div w:id="1471090279">
      <w:bodyDiv w:val="1"/>
      <w:marLeft w:val="0"/>
      <w:marRight w:val="0"/>
      <w:marTop w:val="0"/>
      <w:marBottom w:val="0"/>
      <w:divBdr>
        <w:top w:val="none" w:sz="0" w:space="0" w:color="auto"/>
        <w:left w:val="none" w:sz="0" w:space="0" w:color="auto"/>
        <w:bottom w:val="none" w:sz="0" w:space="0" w:color="auto"/>
        <w:right w:val="none" w:sz="0" w:space="0" w:color="auto"/>
      </w:divBdr>
    </w:div>
    <w:div w:id="1503545289">
      <w:bodyDiv w:val="1"/>
      <w:marLeft w:val="0"/>
      <w:marRight w:val="0"/>
      <w:marTop w:val="0"/>
      <w:marBottom w:val="0"/>
      <w:divBdr>
        <w:top w:val="none" w:sz="0" w:space="0" w:color="auto"/>
        <w:left w:val="none" w:sz="0" w:space="0" w:color="auto"/>
        <w:bottom w:val="none" w:sz="0" w:space="0" w:color="auto"/>
        <w:right w:val="none" w:sz="0" w:space="0" w:color="auto"/>
      </w:divBdr>
    </w:div>
    <w:div w:id="1538156500">
      <w:bodyDiv w:val="1"/>
      <w:marLeft w:val="0"/>
      <w:marRight w:val="0"/>
      <w:marTop w:val="0"/>
      <w:marBottom w:val="0"/>
      <w:divBdr>
        <w:top w:val="none" w:sz="0" w:space="0" w:color="auto"/>
        <w:left w:val="none" w:sz="0" w:space="0" w:color="auto"/>
        <w:bottom w:val="none" w:sz="0" w:space="0" w:color="auto"/>
        <w:right w:val="none" w:sz="0" w:space="0" w:color="auto"/>
      </w:divBdr>
    </w:div>
    <w:div w:id="1595437811">
      <w:bodyDiv w:val="1"/>
      <w:marLeft w:val="0"/>
      <w:marRight w:val="0"/>
      <w:marTop w:val="0"/>
      <w:marBottom w:val="0"/>
      <w:divBdr>
        <w:top w:val="none" w:sz="0" w:space="0" w:color="auto"/>
        <w:left w:val="none" w:sz="0" w:space="0" w:color="auto"/>
        <w:bottom w:val="none" w:sz="0" w:space="0" w:color="auto"/>
        <w:right w:val="none" w:sz="0" w:space="0" w:color="auto"/>
      </w:divBdr>
    </w:div>
    <w:div w:id="1601840062">
      <w:bodyDiv w:val="1"/>
      <w:marLeft w:val="0"/>
      <w:marRight w:val="0"/>
      <w:marTop w:val="0"/>
      <w:marBottom w:val="0"/>
      <w:divBdr>
        <w:top w:val="none" w:sz="0" w:space="0" w:color="auto"/>
        <w:left w:val="none" w:sz="0" w:space="0" w:color="auto"/>
        <w:bottom w:val="none" w:sz="0" w:space="0" w:color="auto"/>
        <w:right w:val="none" w:sz="0" w:space="0" w:color="auto"/>
      </w:divBdr>
    </w:div>
    <w:div w:id="1707755401">
      <w:bodyDiv w:val="1"/>
      <w:marLeft w:val="0"/>
      <w:marRight w:val="0"/>
      <w:marTop w:val="0"/>
      <w:marBottom w:val="0"/>
      <w:divBdr>
        <w:top w:val="none" w:sz="0" w:space="0" w:color="auto"/>
        <w:left w:val="none" w:sz="0" w:space="0" w:color="auto"/>
        <w:bottom w:val="none" w:sz="0" w:space="0" w:color="auto"/>
        <w:right w:val="none" w:sz="0" w:space="0" w:color="auto"/>
      </w:divBdr>
    </w:div>
    <w:div w:id="1716931000">
      <w:bodyDiv w:val="1"/>
      <w:marLeft w:val="0"/>
      <w:marRight w:val="0"/>
      <w:marTop w:val="0"/>
      <w:marBottom w:val="0"/>
      <w:divBdr>
        <w:top w:val="none" w:sz="0" w:space="0" w:color="auto"/>
        <w:left w:val="none" w:sz="0" w:space="0" w:color="auto"/>
        <w:bottom w:val="none" w:sz="0" w:space="0" w:color="auto"/>
        <w:right w:val="none" w:sz="0" w:space="0" w:color="auto"/>
      </w:divBdr>
    </w:div>
    <w:div w:id="1842507628">
      <w:bodyDiv w:val="1"/>
      <w:marLeft w:val="0"/>
      <w:marRight w:val="0"/>
      <w:marTop w:val="0"/>
      <w:marBottom w:val="0"/>
      <w:divBdr>
        <w:top w:val="none" w:sz="0" w:space="0" w:color="auto"/>
        <w:left w:val="none" w:sz="0" w:space="0" w:color="auto"/>
        <w:bottom w:val="none" w:sz="0" w:space="0" w:color="auto"/>
        <w:right w:val="none" w:sz="0" w:space="0" w:color="auto"/>
      </w:divBdr>
    </w:div>
    <w:div w:id="1875772551">
      <w:bodyDiv w:val="1"/>
      <w:marLeft w:val="0"/>
      <w:marRight w:val="0"/>
      <w:marTop w:val="0"/>
      <w:marBottom w:val="0"/>
      <w:divBdr>
        <w:top w:val="none" w:sz="0" w:space="0" w:color="auto"/>
        <w:left w:val="none" w:sz="0" w:space="0" w:color="auto"/>
        <w:bottom w:val="none" w:sz="0" w:space="0" w:color="auto"/>
        <w:right w:val="none" w:sz="0" w:space="0" w:color="auto"/>
      </w:divBdr>
    </w:div>
    <w:div w:id="1976326930">
      <w:bodyDiv w:val="1"/>
      <w:marLeft w:val="0"/>
      <w:marRight w:val="0"/>
      <w:marTop w:val="0"/>
      <w:marBottom w:val="0"/>
      <w:divBdr>
        <w:top w:val="none" w:sz="0" w:space="0" w:color="auto"/>
        <w:left w:val="none" w:sz="0" w:space="0" w:color="auto"/>
        <w:bottom w:val="none" w:sz="0" w:space="0" w:color="auto"/>
        <w:right w:val="none" w:sz="0" w:space="0" w:color="auto"/>
      </w:divBdr>
    </w:div>
    <w:div w:id="2043164148">
      <w:bodyDiv w:val="1"/>
      <w:marLeft w:val="0"/>
      <w:marRight w:val="0"/>
      <w:marTop w:val="0"/>
      <w:marBottom w:val="0"/>
      <w:divBdr>
        <w:top w:val="none" w:sz="0" w:space="0" w:color="auto"/>
        <w:left w:val="none" w:sz="0" w:space="0" w:color="auto"/>
        <w:bottom w:val="none" w:sz="0" w:space="0" w:color="auto"/>
        <w:right w:val="none" w:sz="0" w:space="0" w:color="auto"/>
      </w:divBdr>
    </w:div>
    <w:div w:id="2062895459">
      <w:bodyDiv w:val="1"/>
      <w:marLeft w:val="0"/>
      <w:marRight w:val="0"/>
      <w:marTop w:val="0"/>
      <w:marBottom w:val="0"/>
      <w:divBdr>
        <w:top w:val="none" w:sz="0" w:space="0" w:color="auto"/>
        <w:left w:val="none" w:sz="0" w:space="0" w:color="auto"/>
        <w:bottom w:val="none" w:sz="0" w:space="0" w:color="auto"/>
        <w:right w:val="none" w:sz="0" w:space="0" w:color="auto"/>
      </w:divBdr>
    </w:div>
    <w:div w:id="2063825452">
      <w:bodyDiv w:val="1"/>
      <w:marLeft w:val="0"/>
      <w:marRight w:val="0"/>
      <w:marTop w:val="0"/>
      <w:marBottom w:val="0"/>
      <w:divBdr>
        <w:top w:val="none" w:sz="0" w:space="0" w:color="auto"/>
        <w:left w:val="none" w:sz="0" w:space="0" w:color="auto"/>
        <w:bottom w:val="none" w:sz="0" w:space="0" w:color="auto"/>
        <w:right w:val="none" w:sz="0" w:space="0" w:color="auto"/>
      </w:divBdr>
    </w:div>
    <w:div w:id="21068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735</Words>
  <Characters>4191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Julian Tarazona</cp:lastModifiedBy>
  <cp:revision>18</cp:revision>
  <dcterms:created xsi:type="dcterms:W3CDTF">2026-09-04T02:00:00Z</dcterms:created>
  <dcterms:modified xsi:type="dcterms:W3CDTF">2026-09-04T15:55:00Z</dcterms:modified>
</cp:coreProperties>
</file>