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b/>
          <w:color w:val="1F4E78"/>
          <w:sz w:val="32"/>
        </w:rPr>
        <w:t>EVALUACIÓN DE CONOCIMIENTOS</w:t>
        <w:br/>
        <w:t>MÉTODO CIENTÍFICO Y CONTROL BIOLÓGICO</w:t>
      </w:r>
    </w:p>
    <w:tbl>
      <w:tblPr>
        <w:tblStyle w:val="TableGrid"/>
        <w:tblW w:type="auto" w:w="0"/>
        <w:tblLayout w:type="fixed"/>
        <w:tblLook w:firstColumn="1" w:firstRow="1" w:lastColumn="0" w:lastRow="0" w:noHBand="0" w:noVBand="1" w:val="04A0"/>
      </w:tblPr>
      <w:tblGrid>
        <w:gridCol w:w="4680"/>
        <w:gridCol w:w="4680"/>
      </w:tblGrid>
      <w:tr>
        <w:tc>
          <w:tcPr>
            <w:tcW w:type="dxa" w:w="4680"/>
            <w:tcBorders>
              <w:top w:sz="4" w:val="single" w:color="D3D3D3"/>
              <w:left w:sz="4" w:val="single" w:color="D3D3D3"/>
              <w:bottom w:sz="4" w:val="single" w:color="D3D3D3"/>
              <w:right w:sz="4" w:val="single" w:color="D3D3D3"/>
            </w:tcBorders>
          </w:tcPr>
          <w:p>
            <w:pPr>
              <w:spacing w:before="80" w:after="80"/>
            </w:pPr>
            <w:r>
              <w:rPr>
                <w:rFonts w:ascii="Arial" w:hAnsi="Arial"/>
                <w:sz w:val="20"/>
              </w:rPr>
              <w:t>Nombre del Estudiante: ___________________________</w:t>
            </w:r>
          </w:p>
        </w:tc>
        <w:tc>
          <w:tcPr>
            <w:tcW w:type="dxa" w:w="4680"/>
            <w:tcBorders>
              <w:top w:sz="4" w:val="single" w:color="D3D3D3"/>
              <w:left w:sz="4" w:val="single" w:color="D3D3D3"/>
              <w:bottom w:sz="4" w:val="single" w:color="D3D3D3"/>
              <w:right w:sz="4" w:val="single" w:color="D3D3D3"/>
            </w:tcBorders>
          </w:tcPr>
          <w:p>
            <w:pPr>
              <w:spacing w:before="80" w:after="80"/>
            </w:pPr>
            <w:r>
              <w:rPr>
                <w:rFonts w:ascii="Arial" w:hAnsi="Arial"/>
                <w:sz w:val="20"/>
              </w:rPr>
              <w:t>Fecha: __________________</w:t>
            </w:r>
          </w:p>
        </w:tc>
      </w:tr>
      <w:tr>
        <w:tc>
          <w:tcPr>
            <w:tcW w:type="dxa" w:w="4680"/>
            <w:tcBorders>
              <w:top w:sz="4" w:val="single" w:color="D3D3D3"/>
              <w:left w:sz="4" w:val="single" w:color="D3D3D3"/>
              <w:bottom w:sz="4" w:val="single" w:color="D3D3D3"/>
              <w:right w:sz="4" w:val="single" w:color="D3D3D3"/>
            </w:tcBorders>
          </w:tcPr>
          <w:p>
            <w:pPr>
              <w:spacing w:before="80" w:after="80"/>
            </w:pPr>
            <w:r>
              <w:rPr>
                <w:rFonts w:ascii="Arial" w:hAnsi="Arial"/>
                <w:sz w:val="20"/>
              </w:rPr>
              <w:t>Grado: ______________________</w:t>
            </w:r>
          </w:p>
        </w:tc>
        <w:tc>
          <w:tcPr>
            <w:tcW w:type="dxa" w:w="4680"/>
            <w:tcBorders>
              <w:top w:sz="4" w:val="single" w:color="D3D3D3"/>
              <w:left w:sz="4" w:val="single" w:color="D3D3D3"/>
              <w:bottom w:sz="4" w:val="single" w:color="D3D3D3"/>
              <w:right w:sz="4" w:val="single" w:color="D3D3D3"/>
            </w:tcBorders>
          </w:tcPr>
          <w:p>
            <w:pPr>
              <w:spacing w:before="80" w:after="80"/>
            </w:pPr>
            <w:r>
              <w:rPr>
                <w:rFonts w:ascii="Arial" w:hAnsi="Arial"/>
                <w:sz w:val="20"/>
              </w:rPr>
              <w:t>Momento:   [  ] Pre-test   /   [  ] Post-test</w:t>
            </w:r>
          </w:p>
        </w:tc>
      </w:tr>
    </w:tbl>
    <w:p>
      <w:pPr>
        <w:spacing w:after="240"/>
      </w:pPr>
    </w:p>
    <w:p>
      <w:pPr>
        <w:spacing w:after="360"/>
      </w:pPr>
      <w:r>
        <w:rPr>
          <w:b/>
        </w:rPr>
        <w:t xml:space="preserve">Instrucciones: </w:t>
      </w:r>
      <w:r>
        <w:rPr>
          <w:i/>
        </w:rPr>
        <w:t>Lee atentamente cada situación de la naturaleza y selecciona con una 'X' la opción que consideres correcta según tu lógica y conocimiento. No te preocupes si no conoces algún término, responde con honestidad.</w:t>
      </w:r>
    </w:p>
    <w:p>
      <w:pPr>
        <w:keepNext/>
        <w:spacing w:before="160" w:after="80"/>
      </w:pPr>
      <w:r>
        <w:rPr>
          <w:b/>
          <w:color w:val="1F4E78"/>
        </w:rPr>
        <w:t xml:space="preserve">1. </w:t>
      </w:r>
      <w:r>
        <w:rPr>
          <w:b/>
        </w:rPr>
        <w:t>Un agricultor nota que, en una esquina de su cultivo, las hormigas se están comiendo a los insectos pequeños que dañan sus plantas. ¿A qué paso del método científico corresponde lo que hizo el agricultor?</w:t>
      </w:r>
    </w:p>
    <w:p>
      <w:pPr>
        <w:spacing w:before="40" w:after="40"/>
        <w:ind w:left="576"/>
      </w:pPr>
      <w:r>
        <w:rPr>
          <w:b/>
        </w:rPr>
        <w:t xml:space="preserve">(a) </w:t>
      </w:r>
      <w:r>
        <w:t>Observación</w:t>
      </w:r>
    </w:p>
    <w:p>
      <w:pPr>
        <w:spacing w:before="40" w:after="40"/>
        <w:ind w:left="576"/>
      </w:pPr>
      <w:r>
        <w:rPr>
          <w:b/>
        </w:rPr>
        <w:t xml:space="preserve">(b) </w:t>
      </w:r>
      <w:r>
        <w:t>Experimentación</w:t>
      </w:r>
    </w:p>
    <w:p>
      <w:pPr>
        <w:spacing w:before="40" w:after="40"/>
        <w:ind w:left="576"/>
      </w:pPr>
      <w:r>
        <w:rPr>
          <w:b/>
        </w:rPr>
        <w:t xml:space="preserve">(c) </w:t>
      </w:r>
      <w:r>
        <w:t>Sacar conclusiones</w:t>
      </w:r>
    </w:p>
    <w:p>
      <w:pPr>
        <w:spacing w:before="40" w:after="40"/>
        <w:ind w:left="576"/>
      </w:pPr>
      <w:r>
        <w:rPr>
          <w:b/>
        </w:rPr>
        <w:t xml:space="preserve">(d) </w:t>
      </w:r>
      <w:r>
        <w:t>Formular una hipótesis</w:t>
      </w:r>
    </w:p>
    <w:p>
      <w:pPr>
        <w:keepNext/>
        <w:spacing w:before="160" w:after="80"/>
      </w:pPr>
      <w:r>
        <w:rPr>
          <w:b/>
          <w:color w:val="1F4E78"/>
        </w:rPr>
        <w:t xml:space="preserve">2. </w:t>
      </w:r>
      <w:r>
        <w:rPr>
          <w:b/>
        </w:rPr>
        <w:t>Un grupo de estudiantes dice: 'Creemos que si sembramos plantas de olor fuerte cerca del tomate, los insectos plaga se irán por el aroma'. Esta afirmación es:</w:t>
      </w:r>
    </w:p>
    <w:p>
      <w:pPr>
        <w:spacing w:before="40" w:after="40"/>
        <w:ind w:left="576"/>
      </w:pPr>
      <w:r>
        <w:rPr>
          <w:b/>
        </w:rPr>
        <w:t xml:space="preserve">(a) </w:t>
      </w:r>
      <w:r>
        <w:t>Una ley de la naturaleza</w:t>
      </w:r>
    </w:p>
    <w:p>
      <w:pPr>
        <w:spacing w:before="40" w:after="40"/>
        <w:ind w:left="576"/>
      </w:pPr>
      <w:r>
        <w:rPr>
          <w:b/>
        </w:rPr>
        <w:t xml:space="preserve">(b) </w:t>
      </w:r>
      <w:r>
        <w:t>Una hipótesis</w:t>
      </w:r>
    </w:p>
    <w:p>
      <w:pPr>
        <w:spacing w:before="40" w:after="40"/>
        <w:ind w:left="576"/>
      </w:pPr>
      <w:r>
        <w:rPr>
          <w:b/>
        </w:rPr>
        <w:t xml:space="preserve">(c) </w:t>
      </w:r>
      <w:r>
        <w:t>Un resultado final</w:t>
      </w:r>
    </w:p>
    <w:p>
      <w:pPr>
        <w:spacing w:before="40" w:after="40"/>
        <w:ind w:left="576"/>
      </w:pPr>
      <w:r>
        <w:rPr>
          <w:b/>
        </w:rPr>
        <w:t xml:space="preserve">(d) </w:t>
      </w:r>
      <w:r>
        <w:t>Un invento sin sentido</w:t>
      </w:r>
    </w:p>
    <w:p>
      <w:pPr>
        <w:keepNext/>
        <w:spacing w:before="160" w:after="80"/>
      </w:pPr>
      <w:r>
        <w:rPr>
          <w:b/>
          <w:color w:val="1F4E78"/>
        </w:rPr>
        <w:t xml:space="preserve">3. </w:t>
      </w:r>
      <w:r>
        <w:rPr>
          <w:b/>
        </w:rPr>
        <w:t>Para probar si un hongo bueno protege a las plantas de una enfermedad, un científico siembra 10 plantas CON el hongo bueno y otras 10 plantas SOLO con agua (sin el hongo). ¿Para qué sirven las 10 plantas que solo tienen agua?</w:t>
      </w:r>
    </w:p>
    <w:p>
      <w:pPr>
        <w:spacing w:before="40" w:after="40"/>
        <w:ind w:left="576"/>
      </w:pPr>
      <w:r>
        <w:rPr>
          <w:b/>
        </w:rPr>
        <w:t xml:space="preserve">(a) </w:t>
      </w:r>
      <w:r>
        <w:t>Para comprobar qué pasa cuando no se aplica el tratamiento y poder comparar.</w:t>
      </w:r>
    </w:p>
    <w:p>
      <w:pPr>
        <w:spacing w:before="40" w:after="40"/>
        <w:ind w:left="576"/>
      </w:pPr>
      <w:r>
        <w:rPr>
          <w:b/>
        </w:rPr>
        <w:t xml:space="preserve">(b) </w:t>
      </w:r>
      <w:r>
        <w:t>Para gastar menos hongo bueno en el experimento.</w:t>
      </w:r>
    </w:p>
    <w:p>
      <w:pPr>
        <w:spacing w:before="40" w:after="40"/>
        <w:ind w:left="576"/>
      </w:pPr>
      <w:r>
        <w:rPr>
          <w:b/>
        </w:rPr>
        <w:t xml:space="preserve">(c) </w:t>
      </w:r>
      <w:r>
        <w:t>Para demostrar que el agua es mala para las plantas.</w:t>
      </w:r>
    </w:p>
    <w:p>
      <w:pPr>
        <w:spacing w:before="40" w:after="40"/>
        <w:ind w:left="576"/>
      </w:pPr>
      <w:r>
        <w:rPr>
          <w:b/>
        </w:rPr>
        <w:t xml:space="preserve">(d) </w:t>
      </w:r>
      <w:r>
        <w:t>Para alterar los resultados si el hongo no funciona.</w:t>
      </w:r>
    </w:p>
    <w:p>
      <w:pPr>
        <w:keepNext/>
        <w:spacing w:before="160" w:after="80"/>
      </w:pPr>
      <w:r>
        <w:rPr>
          <w:b/>
          <w:color w:val="1F4E78"/>
        </w:rPr>
        <w:t xml:space="preserve">4. </w:t>
      </w:r>
      <w:r>
        <w:rPr>
          <w:b/>
        </w:rPr>
        <w:t>Queremos investigar si la cantidad de luz solar (mucha, mediana o poca) cambia el tamaño de las hojas de una planta. En este experimento, ¿cuál es la variable que queremos medir (variable dependiente)?</w:t>
      </w:r>
    </w:p>
    <w:p>
      <w:pPr>
        <w:spacing w:before="40" w:after="40"/>
        <w:ind w:left="576"/>
      </w:pPr>
      <w:r>
        <w:rPr>
          <w:b/>
        </w:rPr>
        <w:t xml:space="preserve">(a) </w:t>
      </w:r>
      <w:r>
        <w:t>La cantidad de luz solar</w:t>
      </w:r>
    </w:p>
    <w:p>
      <w:pPr>
        <w:spacing w:before="40" w:after="40"/>
        <w:ind w:left="576"/>
      </w:pPr>
      <w:r>
        <w:rPr>
          <w:b/>
        </w:rPr>
        <w:t xml:space="preserve">(b) </w:t>
      </w:r>
      <w:r>
        <w:t>El tamaño de las hojas de la planta</w:t>
      </w:r>
    </w:p>
    <w:p>
      <w:pPr>
        <w:spacing w:before="40" w:after="40"/>
        <w:ind w:left="576"/>
      </w:pPr>
      <w:r>
        <w:rPr>
          <w:b/>
        </w:rPr>
        <w:t xml:space="preserve">(c) </w:t>
      </w:r>
      <w:r>
        <w:t>El tipo de maceta</w:t>
      </w:r>
    </w:p>
    <w:p>
      <w:pPr>
        <w:spacing w:before="40" w:after="40"/>
        <w:ind w:left="576"/>
      </w:pPr>
      <w:r>
        <w:rPr>
          <w:b/>
        </w:rPr>
        <w:t xml:space="preserve">(d) </w:t>
      </w:r>
      <w:r>
        <w:t>La cantidad de agua de riego</w:t>
      </w:r>
    </w:p>
    <w:p>
      <w:pPr>
        <w:keepNext/>
        <w:spacing w:before="160" w:after="80"/>
      </w:pPr>
      <w:r>
        <w:rPr>
          <w:b/>
          <w:color w:val="1F4E78"/>
        </w:rPr>
        <w:t xml:space="preserve">5. </w:t>
      </w:r>
      <w:r>
        <w:rPr>
          <w:b/>
        </w:rPr>
        <w:t>Si después de hacer un experimento con insectos descubres que tu idea inicial (hipótesis) estaba equivocada, ¿qué es lo correcto que debe hacer un científico?</w:t>
      </w:r>
    </w:p>
    <w:p>
      <w:pPr>
        <w:spacing w:before="40" w:after="40"/>
        <w:ind w:left="576"/>
      </w:pPr>
      <w:r>
        <w:rPr>
          <w:b/>
        </w:rPr>
        <w:t xml:space="preserve">(a) </w:t>
      </w:r>
      <w:r>
        <w:t>Cambiar las notas del experimento para que parezca que tenías la razón.</w:t>
      </w:r>
    </w:p>
    <w:p>
      <w:pPr>
        <w:spacing w:before="40" w:after="40"/>
        <w:ind w:left="576"/>
      </w:pPr>
      <w:r>
        <w:rPr>
          <w:b/>
        </w:rPr>
        <w:t xml:space="preserve">(b) </w:t>
      </w:r>
      <w:r>
        <w:t>Reconocerlo, cambiar la idea inicial and pensar en un nuevo experimento.</w:t>
      </w:r>
    </w:p>
    <w:p>
      <w:pPr>
        <w:spacing w:before="40" w:after="40"/>
        <w:ind w:left="576"/>
      </w:pPr>
      <w:r>
        <w:rPr>
          <w:b/>
        </w:rPr>
        <w:t xml:space="preserve">(c) </w:t>
      </w:r>
      <w:r>
        <w:t>Dejar de investigar y decir que la ciencia no funciona.</w:t>
      </w:r>
    </w:p>
    <w:p>
      <w:pPr>
        <w:spacing w:before="40" w:after="40"/>
        <w:ind w:left="576"/>
      </w:pPr>
      <w:r>
        <w:rPr>
          <w:b/>
        </w:rPr>
        <w:t xml:space="preserve">(d) </w:t>
      </w:r>
      <w:r>
        <w:t>Borrar todos los datos y no contarle a nadie lo que pasó.</w:t>
      </w:r>
    </w:p>
    <w:p>
      <w:pPr>
        <w:keepNext/>
        <w:spacing w:before="160" w:after="80"/>
      </w:pPr>
      <w:r>
        <w:rPr>
          <w:b/>
          <w:color w:val="1F4E78"/>
        </w:rPr>
        <w:t xml:space="preserve">6. </w:t>
      </w:r>
      <w:r>
        <w:rPr>
          <w:b/>
        </w:rPr>
        <w:t>En lugar de usar venenos químicos artificiales que pueden contaminar el agua, algunos agricultores usan 'control biológico'. ¿A qué te suena que se refiere esto?</w:t>
      </w:r>
    </w:p>
    <w:p>
      <w:pPr>
        <w:spacing w:before="40" w:after="40"/>
        <w:ind w:left="576"/>
      </w:pPr>
      <w:r>
        <w:rPr>
          <w:b/>
        </w:rPr>
        <w:t xml:space="preserve">(a) </w:t>
      </w:r>
      <w:r>
        <w:t>A usar robots miniatura para atrapar insectos uno a uno.</w:t>
      </w:r>
    </w:p>
    <w:p>
      <w:pPr>
        <w:spacing w:before="40" w:after="40"/>
        <w:ind w:left="576"/>
      </w:pPr>
      <w:r>
        <w:rPr>
          <w:b/>
        </w:rPr>
        <w:t xml:space="preserve">(b) </w:t>
      </w:r>
      <w:r>
        <w:t>A aprovechar seres vivos (como insectos buenos, hongos o bacterias) para controlar a las plagas dañinas.</w:t>
      </w:r>
    </w:p>
    <w:p>
      <w:pPr>
        <w:spacing w:before="40" w:after="40"/>
        <w:ind w:left="576"/>
      </w:pPr>
      <w:r>
        <w:rPr>
          <w:b/>
        </w:rPr>
        <w:t xml:space="preserve">(c) </w:t>
      </w:r>
      <w:r>
        <w:t>A dejar que la plaga se coma todo el cultivo sin hacer nada.</w:t>
      </w:r>
    </w:p>
    <w:p>
      <w:pPr>
        <w:spacing w:before="40" w:after="40"/>
        <w:ind w:left="576"/>
      </w:pPr>
      <w:r>
        <w:rPr>
          <w:b/>
        </w:rPr>
        <w:t xml:space="preserve">(d) </w:t>
      </w:r>
      <w:r>
        <w:t>A usar más fertilizantes químicos para que la planta crezca rápido.</w:t>
      </w:r>
    </w:p>
    <w:p>
      <w:pPr>
        <w:keepNext/>
        <w:spacing w:before="160" w:after="80"/>
      </w:pPr>
      <w:r>
        <w:rPr>
          <w:b/>
          <w:color w:val="1F4E78"/>
        </w:rPr>
        <w:t xml:space="preserve">7. </w:t>
      </w:r>
      <w:r>
        <w:rPr>
          <w:b/>
        </w:rPr>
        <w:t>Las mariquitas o catarinas son pequeños escarabajos que buscan activamente y se comen a los pulgones (unos insectos diminutos que marchitan las hojas). ¿Qué tipo de relación hay aquí?</w:t>
      </w:r>
    </w:p>
    <w:p>
      <w:pPr>
        <w:spacing w:before="40" w:after="40"/>
        <w:ind w:left="576"/>
      </w:pPr>
      <w:r>
        <w:rPr>
          <w:b/>
        </w:rPr>
        <w:t xml:space="preserve">(a) </w:t>
      </w:r>
      <w:r>
        <w:t>Depredación (un ser vivo caza y se come a otro)</w:t>
      </w:r>
    </w:p>
    <w:p>
      <w:pPr>
        <w:spacing w:before="40" w:after="40"/>
        <w:ind w:left="576"/>
      </w:pPr>
      <w:r>
        <w:rPr>
          <w:b/>
        </w:rPr>
        <w:t xml:space="preserve">(b) </w:t>
      </w:r>
      <w:r>
        <w:t>Amistad o colaboración</w:t>
      </w:r>
    </w:p>
    <w:p>
      <w:pPr>
        <w:spacing w:before="40" w:after="40"/>
        <w:ind w:left="576"/>
      </w:pPr>
      <w:r>
        <w:rPr>
          <w:b/>
        </w:rPr>
        <w:t xml:space="preserve">(c) </w:t>
      </w:r>
      <w:r>
        <w:t>Competencia por la luz del sol</w:t>
      </w:r>
    </w:p>
    <w:p>
      <w:pPr>
        <w:spacing w:before="40" w:after="40"/>
        <w:ind w:left="576"/>
      </w:pPr>
      <w:r>
        <w:rPr>
          <w:b/>
        </w:rPr>
        <w:t xml:space="preserve">(d) </w:t>
      </w:r>
      <w:r>
        <w:t>Enfermedad</w:t>
      </w:r>
    </w:p>
    <w:p>
      <w:pPr>
        <w:keepNext/>
        <w:spacing w:before="160" w:after="80"/>
      </w:pPr>
      <w:r>
        <w:rPr>
          <w:b/>
          <w:color w:val="1F4E78"/>
        </w:rPr>
        <w:t xml:space="preserve">8. </w:t>
      </w:r>
      <w:r>
        <w:rPr>
          <w:b/>
        </w:rPr>
        <w:t>Imaginen que un hongo microscópico muy bueno se siembra en la raíz de una planta y ocupa todo el espacio, evitando que los hongos malos lleguen a enfermarla. ¿Cómo logra este hongo bueno proteger a la planta?</w:t>
      </w:r>
    </w:p>
    <w:p>
      <w:pPr>
        <w:spacing w:before="40" w:after="40"/>
        <w:ind w:left="576"/>
      </w:pPr>
      <w:r>
        <w:rPr>
          <w:b/>
        </w:rPr>
        <w:t xml:space="preserve">(a) </w:t>
      </w:r>
      <w:r>
        <w:t>Abriendo caminos ocultos bajo la tierra.</w:t>
      </w:r>
    </w:p>
    <w:p>
      <w:pPr>
        <w:spacing w:before="40" w:after="40"/>
        <w:ind w:left="576"/>
      </w:pPr>
      <w:r>
        <w:rPr>
          <w:b/>
        </w:rPr>
        <w:t xml:space="preserve">(b) </w:t>
      </w:r>
      <w:r>
        <w:t>Compitiendo por el espacio y la vivienda para que el malo no encuentre lugar.</w:t>
      </w:r>
    </w:p>
    <w:p>
      <w:pPr>
        <w:spacing w:before="40" w:after="40"/>
        <w:ind w:left="576"/>
      </w:pPr>
      <w:r>
        <w:rPr>
          <w:b/>
        </w:rPr>
        <w:t xml:space="preserve">(c) </w:t>
      </w:r>
      <w:r>
        <w:t>Asustando al hongo malo con ruidos extraños.</w:t>
      </w:r>
    </w:p>
    <w:p>
      <w:pPr>
        <w:spacing w:before="40" w:after="40"/>
        <w:ind w:left="576"/>
      </w:pPr>
      <w:r>
        <w:rPr>
          <w:b/>
        </w:rPr>
        <w:t xml:space="preserve">(d) </w:t>
      </w:r>
      <w:r>
        <w:t>Haciendo que la planta crezca al revés.</w:t>
      </w:r>
    </w:p>
    <w:p>
      <w:pPr>
        <w:keepNext/>
        <w:spacing w:before="160" w:after="80"/>
      </w:pPr>
      <w:r>
        <w:rPr>
          <w:b/>
          <w:color w:val="1F4E78"/>
        </w:rPr>
        <w:t xml:space="preserve">9. </w:t>
      </w:r>
      <w:r>
        <w:rPr>
          <w:b/>
        </w:rPr>
        <w:t>Si un agricultor usa el mismo veneno químico durante muchos años seguidos, al final los insectos malos se acostumbran y ya no mueren (se vuelven resistentes). Si queremos investigar una solución ecológica para esto, ¿cuál sería una buena pregunta para empezar?</w:t>
      </w:r>
    </w:p>
    <w:p>
      <w:pPr>
        <w:spacing w:before="40" w:after="40"/>
        <w:ind w:left="576"/>
      </w:pPr>
      <w:r>
        <w:rPr>
          <w:b/>
        </w:rPr>
        <w:t xml:space="preserve">(a) </w:t>
      </w:r>
      <w:r>
        <w:t>¿Cómo podemos fabricar un veneno químico diez veces más fuerte?</w:t>
      </w:r>
    </w:p>
    <w:p>
      <w:pPr>
        <w:spacing w:before="40" w:after="40"/>
        <w:ind w:left="576"/>
      </w:pPr>
      <w:r>
        <w:rPr>
          <w:b/>
        </w:rPr>
        <w:t xml:space="preserve">(b) </w:t>
      </w:r>
      <w:r>
        <w:t>¿Podrá un insecto bueno de la región ayudarnos a reducir la población de esta plaga de forma natural?</w:t>
      </w:r>
    </w:p>
    <w:p>
      <w:pPr>
        <w:spacing w:before="40" w:after="40"/>
        <w:ind w:left="576"/>
      </w:pPr>
      <w:r>
        <w:rPr>
          <w:b/>
        </w:rPr>
        <w:t xml:space="preserve">(c) </w:t>
      </w:r>
      <w:r>
        <w:t>¿Cuánto cuesta comprar un tractor nuevo?</w:t>
      </w:r>
    </w:p>
    <w:p>
      <w:pPr>
        <w:spacing w:before="40" w:after="40"/>
        <w:ind w:left="576"/>
      </w:pPr>
      <w:r>
        <w:rPr>
          <w:b/>
        </w:rPr>
        <w:t xml:space="preserve">(d) </w:t>
      </w:r>
      <w:r>
        <w:t>¿Por qué los insectos tienen seis patas?</w:t>
      </w:r>
    </w:p>
    <w:p>
      <w:pPr>
        <w:keepNext/>
        <w:spacing w:before="160" w:after="80"/>
      </w:pPr>
      <w:r>
        <w:rPr>
          <w:b/>
          <w:color w:val="1F4E78"/>
        </w:rPr>
        <w:t xml:space="preserve">10. </w:t>
      </w:r>
      <w:r>
        <w:rPr>
          <w:b/>
        </w:rPr>
        <w:t>Después de contar los insectos que quedaron en nuestro experimento, organizamos los números en una gráfica de barras de colores para ver más fácil si el tratamiento funcionó. ¿En qué momento del método científico hacemos esto?</w:t>
      </w:r>
    </w:p>
    <w:p>
      <w:pPr>
        <w:spacing w:before="40" w:after="40"/>
        <w:ind w:left="576"/>
      </w:pPr>
      <w:r>
        <w:rPr>
          <w:b/>
        </w:rPr>
        <w:t xml:space="preserve">(a) </w:t>
      </w:r>
      <w:r>
        <w:t>En el análisis de los resultados</w:t>
      </w:r>
    </w:p>
    <w:p>
      <w:pPr>
        <w:spacing w:before="40" w:after="40"/>
        <w:ind w:left="576"/>
      </w:pPr>
      <w:r>
        <w:rPr>
          <w:b/>
        </w:rPr>
        <w:t xml:space="preserve">(b) </w:t>
      </w:r>
      <w:r>
        <w:t>Al inicio, antes de sembrar las plantas</w:t>
      </w:r>
    </w:p>
    <w:p>
      <w:pPr>
        <w:spacing w:before="40" w:after="40"/>
        <w:ind w:left="576"/>
      </w:pPr>
      <w:r>
        <w:rPr>
          <w:b/>
        </w:rPr>
        <w:t xml:space="preserve">(c) </w:t>
      </w:r>
      <w:r>
        <w:t>Al momento de elegir el nombre del proyecto</w:t>
      </w:r>
    </w:p>
    <w:p>
      <w:pPr>
        <w:spacing w:before="40" w:after="40"/>
        <w:ind w:left="576"/>
      </w:pPr>
      <w:r>
        <w:rPr>
          <w:b/>
        </w:rPr>
        <w:t xml:space="preserve">(d) </w:t>
      </w:r>
      <w:r>
        <w:t>Cuando decidimos no hacer el experimento</w:t>
      </w:r>
    </w:p>
    <w:p>
      <w:r>
        <w:br w:type="page"/>
      </w:r>
    </w:p>
    <w:p>
      <w:pPr>
        <w:spacing w:after="280"/>
        <w:jc w:val="center"/>
      </w:pPr>
      <w:r>
        <w:rPr>
          <w:b/>
          <w:color w:val="548235"/>
          <w:sz w:val="28"/>
        </w:rPr>
        <w:t>HOJA DE RESPUESTAS Y JUSTIFICACIÓN</w:t>
        <w:br/>
        <w:t>(Para Uso Exclusivo del Docente)</w:t>
      </w:r>
    </w:p>
    <w:p>
      <w:pPr>
        <w:spacing w:after="280"/>
      </w:pPr>
      <w:r>
        <w:rPr>
          <w:i/>
        </w:rPr>
        <w:t>Esta sección sirve como guía de calificación para el pre-test y el post-test. Permite evaluar cuantitativamente el cambio conceptual de los estudiantes después de la intervención pedagógica.</w:t>
      </w:r>
    </w:p>
    <w:p>
      <w:pPr>
        <w:spacing w:before="120" w:after="80"/>
      </w:pPr>
      <w:r>
        <w:rPr>
          <w:b/>
        </w:rPr>
        <w:t xml:space="preserve">Pregunta 1: </w:t>
      </w:r>
      <w:r>
        <w:rPr>
          <w:b/>
          <w:color w:val="548235"/>
        </w:rPr>
        <w:t>Opción Correcta (a) — Observación</w:t>
        <w:br/>
      </w:r>
      <w:r>
        <w:rPr>
          <w:i/>
        </w:rPr>
        <w:t xml:space="preserve">Justificación pedagógica: </w:t>
      </w:r>
      <w:r>
        <w:rPr>
          <w:sz w:val="20"/>
        </w:rPr>
        <w:t>La observación es el primer paso, donde se usa la vista y los sentidos para notar un hecho curioso en la naturaleza.</w:t>
      </w:r>
    </w:p>
    <w:p>
      <w:pPr>
        <w:spacing w:before="120" w:after="80"/>
      </w:pPr>
      <w:r>
        <w:rPr>
          <w:b/>
        </w:rPr>
        <w:t xml:space="preserve">Pregunta 2: </w:t>
      </w:r>
      <w:r>
        <w:rPr>
          <w:b/>
          <w:color w:val="548235"/>
        </w:rPr>
        <w:t>Opción Correcta (b) — Una hipótesis</w:t>
        <w:br/>
      </w:r>
      <w:r>
        <w:rPr>
          <w:i/>
        </w:rPr>
        <w:t xml:space="preserve">Justificación pedagógica: </w:t>
      </w:r>
      <w:r>
        <w:rPr>
          <w:sz w:val="20"/>
        </w:rPr>
        <w:t>Es una suposición o respuesta provisional que los estudiantes proponen y que todavía deben poner a prueba.</w:t>
      </w:r>
    </w:p>
    <w:p>
      <w:pPr>
        <w:spacing w:before="120" w:after="80"/>
      </w:pPr>
      <w:r>
        <w:rPr>
          <w:b/>
        </w:rPr>
        <w:t xml:space="preserve">Pregunta 3: </w:t>
      </w:r>
      <w:r>
        <w:rPr>
          <w:b/>
          <w:color w:val="548235"/>
        </w:rPr>
        <w:t>Opción Correcta (a) — Para comprobar qué pasa cuando no se aplica el tratamiento y poder comparar.</w:t>
        <w:br/>
      </w:r>
      <w:r>
        <w:rPr>
          <w:i/>
        </w:rPr>
        <w:t xml:space="preserve">Justificación pedagógica: </w:t>
      </w:r>
      <w:r>
        <w:rPr>
          <w:sz w:val="20"/>
        </w:rPr>
        <w:t>Este grupo sirve como control o referencia para asegurar que los cambios se deben al hongo y no al azar.</w:t>
      </w:r>
    </w:p>
    <w:p>
      <w:pPr>
        <w:spacing w:before="120" w:after="80"/>
      </w:pPr>
      <w:r>
        <w:rPr>
          <w:b/>
        </w:rPr>
        <w:t xml:space="preserve">Pregunta 4: </w:t>
      </w:r>
      <w:r>
        <w:rPr>
          <w:b/>
          <w:color w:val="548235"/>
        </w:rPr>
        <w:t>Opción Correcta (b) — El tamaño de las hojas de la planta</w:t>
        <w:br/>
      </w:r>
      <w:r>
        <w:rPr>
          <w:i/>
        </w:rPr>
        <w:t xml:space="preserve">Justificación pedagógica: </w:t>
      </w:r>
      <w:r>
        <w:rPr>
          <w:sz w:val="20"/>
        </w:rPr>
        <w:t>El tamaño es la variable dependiente porque su valor 'depende' y cambia según la luz que reciba.</w:t>
      </w:r>
    </w:p>
    <w:p>
      <w:pPr>
        <w:spacing w:before="120" w:after="80"/>
      </w:pPr>
      <w:r>
        <w:rPr>
          <w:b/>
        </w:rPr>
        <w:t xml:space="preserve">Pregunta 5: </w:t>
      </w:r>
      <w:r>
        <w:rPr>
          <w:b/>
          <w:color w:val="548235"/>
        </w:rPr>
        <w:t>Opción Correcta (b) — Reconocerlo, cambiar la idea inicial and pensar en un nuevo experimento.</w:t>
        <w:br/>
      </w:r>
      <w:r>
        <w:rPr>
          <w:i/>
        </w:rPr>
        <w:t xml:space="preserve">Justificación pedagógica: </w:t>
      </w:r>
      <w:r>
        <w:rPr>
          <w:sz w:val="20"/>
        </w:rPr>
        <w:t>El método científico avanza aprendiendo de los errores y ajustando las ideas según la realidad observada.</w:t>
      </w:r>
    </w:p>
    <w:p>
      <w:pPr>
        <w:spacing w:before="120" w:after="80"/>
      </w:pPr>
      <w:r>
        <w:rPr>
          <w:b/>
        </w:rPr>
        <w:t xml:space="preserve">Pregunta 6: </w:t>
      </w:r>
      <w:r>
        <w:rPr>
          <w:b/>
          <w:color w:val="548235"/>
        </w:rPr>
        <w:t>Opción Correcta (b) — A aprovechar seres vivos (como insectos buenos, hongos o bacterias) para controlar a las plagas dañinas.</w:t>
        <w:br/>
      </w:r>
      <w:r>
        <w:rPr>
          <w:i/>
        </w:rPr>
        <w:t xml:space="preserve">Justificación pedagógica: </w:t>
      </w:r>
      <w:r>
        <w:rPr>
          <w:sz w:val="20"/>
        </w:rPr>
        <w:t>El control biológico utiliza las relaciones naturales de los seres vivos para mantener el equilibrio en los cultivos.</w:t>
      </w:r>
    </w:p>
    <w:p>
      <w:pPr>
        <w:spacing w:before="120" w:after="80"/>
      </w:pPr>
      <w:r>
        <w:rPr>
          <w:b/>
        </w:rPr>
        <w:t xml:space="preserve">Pregunta 7: </w:t>
      </w:r>
      <w:r>
        <w:rPr>
          <w:b/>
          <w:color w:val="548235"/>
        </w:rPr>
        <w:t>Opción Correcta (a) — Depredación (un ser vivo caza y se come a otro)</w:t>
        <w:br/>
      </w:r>
      <w:r>
        <w:rPr>
          <w:i/>
        </w:rPr>
        <w:t xml:space="preserve">Justificación pedagógica: </w:t>
      </w:r>
      <w:r>
        <w:rPr>
          <w:sz w:val="20"/>
        </w:rPr>
        <w:t>La mariquita actúa como un cazador o depredador directo de su presa, que es el pulgón.</w:t>
      </w:r>
    </w:p>
    <w:p>
      <w:pPr>
        <w:spacing w:before="120" w:after="80"/>
      </w:pPr>
      <w:r>
        <w:rPr>
          <w:b/>
        </w:rPr>
        <w:t xml:space="preserve">Pregunta 8: </w:t>
      </w:r>
      <w:r>
        <w:rPr>
          <w:b/>
          <w:color w:val="548235"/>
        </w:rPr>
        <w:t>Opción Correcta (b) — Compitiendo por el espacio y la vivienda para que el malo no encuentre lugar.</w:t>
        <w:br/>
      </w:r>
      <w:r>
        <w:rPr>
          <w:i/>
        </w:rPr>
        <w:t xml:space="preserve">Justificación pedagógica: </w:t>
      </w:r>
      <w:r>
        <w:rPr>
          <w:sz w:val="20"/>
        </w:rPr>
        <w:t>Al ocupar primero el lugar disponible, el organismo benéfico le quita el espacio y los nutrientes al patógeno.</w:t>
      </w:r>
    </w:p>
    <w:p>
      <w:pPr>
        <w:spacing w:before="120" w:after="80"/>
      </w:pPr>
      <w:r>
        <w:rPr>
          <w:b/>
        </w:rPr>
        <w:t xml:space="preserve">Pregunta 9: </w:t>
      </w:r>
      <w:r>
        <w:rPr>
          <w:b/>
          <w:color w:val="548235"/>
        </w:rPr>
        <w:t>Opción Correcta (b) — ¿Podrá un insecto bueno de la región ayudarnos a reducir la población de esta plaga de forma natural?</w:t>
        <w:br/>
      </w:r>
      <w:r>
        <w:rPr>
          <w:i/>
        </w:rPr>
        <w:t xml:space="preserve">Justificación pedagógica: </w:t>
      </w:r>
      <w:r>
        <w:rPr>
          <w:sz w:val="20"/>
        </w:rPr>
        <w:t>La pregunta debe enfocarse en buscar una alternativa natural y viva para solucionar el fallo del veneno químico.</w:t>
      </w:r>
    </w:p>
    <w:p>
      <w:pPr>
        <w:spacing w:before="120" w:after="80"/>
      </w:pPr>
      <w:r>
        <w:rPr>
          <w:b/>
        </w:rPr>
        <w:t xml:space="preserve">Pregunta 10: </w:t>
      </w:r>
      <w:r>
        <w:rPr>
          <w:b/>
          <w:color w:val="548235"/>
        </w:rPr>
        <w:t>Opción Correcta (a) — En el análisis de los resultados</w:t>
        <w:br/>
      </w:r>
      <w:r>
        <w:rPr>
          <w:i/>
        </w:rPr>
        <w:t xml:space="preserve">Justificación pedagógica: </w:t>
      </w:r>
      <w:r>
        <w:rPr>
          <w:sz w:val="20"/>
        </w:rPr>
        <w:t>Hacer dibujos, tablas y gráficas con los números obtenidos sirve para entender qué nos dijeron los experimentos.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