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Universidad Autónoma de Entre Ríos</w:t>
      </w:r>
    </w:p>
    <w:p>
      <w:pPr>
        <w:jc w:val="center"/>
      </w:pPr>
      <w:r>
        <w:rPr>
          <w:sz w:val="24"/>
        </w:rPr>
        <w:t>Facultad de Ciencia y Tecnología — UADER</w:t>
      </w:r>
    </w:p>
    <w:p/>
    <w:p>
      <w:pPr>
        <w:jc w:val="center"/>
      </w:pPr>
      <w:r>
        <w:rPr>
          <w:b/>
          <w:color w:val="1F497D"/>
          <w:sz w:val="36"/>
        </w:rPr>
        <w:t>Ingeniería de Software II</w:t>
      </w:r>
    </w:p>
    <w:p/>
    <w:p>
      <w:pPr>
        <w:jc w:val="center"/>
      </w:pPr>
      <w:r>
        <w:rPr>
          <w:b/>
          <w:sz w:val="30"/>
        </w:rPr>
        <w:t>TP6 — Ingeniería Reversa, Re-factoría y Re-Ingeniería</w:t>
      </w:r>
    </w:p>
    <w:p/>
    <w:p>
      <w:pPr>
        <w:jc w:val="center"/>
      </w:pPr>
      <w:r>
        <w:rPr>
          <w:sz w:val="24"/>
        </w:rPr>
        <w:t>Alumno: Julian Olivera</w:t>
      </w:r>
    </w:p>
    <w:p>
      <w:pPr>
        <w:jc w:val="center"/>
      </w:pPr>
      <w:r>
        <w:rPr>
          <w:sz w:val="24"/>
        </w:rPr>
        <w:t>Fecha: Mayo 2026</w:t>
      </w:r>
    </w:p>
    <w:p>
      <w:r>
        <w:br w:type="page"/>
      </w:r>
    </w:p>
    <w:p>
      <w:pPr>
        <w:jc w:val="left"/>
      </w:pPr>
      <w:r>
        <w:rPr>
          <w:b/>
          <w:color w:val="2E74B5"/>
          <w:sz w:val="26"/>
        </w:rPr>
        <w:t>a) Colección de artefactos — Paso 1 (Colección de datos)</w:t>
      </w:r>
    </w:p>
    <w:p>
      <w:pPr/>
      <w:r>
        <w:t>Se obtuvieron los siguientes artefactos del sistema legado. En esta primera etapa no se prioriza ni categoriza lo recolectado, pero sí se valida su relevancia.</w:t>
      </w:r>
    </w:p>
    <w:p/>
    <w:tbl>
      <w:tblPr>
        <w:tblStyle w:val="TableGrid"/>
        <w:tblW w:type="auto" w:w="0"/>
        <w:tblLook w:firstColumn="1" w:firstRow="1" w:lastColumn="0" w:lastRow="0" w:noHBand="0" w:noVBand="1" w:val="04A0"/>
      </w:tblPr>
      <w:tblGrid>
        <w:gridCol w:w="4320"/>
        <w:gridCol w:w="4320"/>
      </w:tblGrid>
      <w:tr>
        <w:tc>
          <w:tcPr>
            <w:tcW w:type="dxa" w:w="4320"/>
          </w:tcPr>
          <w:p>
            <w:r>
              <w:rPr>
                <w:b/>
              </w:rPr>
              <w:t>Artefacto</w:t>
            </w:r>
          </w:p>
        </w:tc>
        <w:tc>
          <w:tcPr>
            <w:tcW w:type="dxa" w:w="4320"/>
          </w:tcPr>
          <w:p>
            <w:r>
              <w:rPr>
                <w:b/>
              </w:rPr>
              <w:t>Descripción</w:t>
            </w:r>
          </w:p>
        </w:tc>
      </w:tr>
      <w:tr>
        <w:tc>
          <w:tcPr>
            <w:tcW w:type="dxa" w:w="4320"/>
          </w:tcPr>
          <w:p>
            <w:r>
              <w:t>getJason.pyc</w:t>
            </w:r>
          </w:p>
        </w:tc>
        <w:tc>
          <w:tcPr>
            <w:tcW w:type="dxa" w:w="4320"/>
          </w:tcPr>
          <w:p>
            <w:r>
              <w:t>Bytecode Python 3.12 compilado. Sistema legado sin fuentes disponibles.</w:t>
            </w:r>
          </w:p>
        </w:tc>
      </w:tr>
      <w:tr>
        <w:tc>
          <w:tcPr>
            <w:tcW w:type="dxa" w:w="4320"/>
          </w:tcPr>
          <w:p>
            <w:r>
              <w:t>sitedata.json</w:t>
            </w:r>
          </w:p>
        </w:tc>
        <w:tc>
          <w:tcPr>
            <w:tcW w:type="dxa" w:w="4320"/>
          </w:tcPr>
          <w:p>
            <w:r>
              <w:t>Archivo de datos con claves API del Banco XXX.</w:t>
            </w:r>
          </w:p>
        </w:tc>
      </w:tr>
      <w:tr>
        <w:tc>
          <w:tcPr>
            <w:tcW w:type="dxa" w:w="4320"/>
          </w:tcPr>
          <w:p>
            <w:r>
              <w:t>Enunciado TP6</w:t>
            </w:r>
          </w:p>
        </w:tc>
        <w:tc>
          <w:tcPr>
            <w:tcW w:type="dxa" w:w="4320"/>
          </w:tcPr>
          <w:p>
            <w:r>
              <w:t>Única documentación existente del sistema.</w:t>
            </w:r>
          </w:p>
        </w:tc>
      </w:tr>
    </w:tbl>
    <w:p/>
    <w:p>
      <w:pPr/>
      <w:r>
        <w:t>Contenido de sitedata.json:</w:t>
      </w:r>
    </w:p>
    <w:p>
      <w:pPr>
        <w:ind w:left="576"/>
        <w:shd w:val="clear" w:color="auto" w:fill="F2F2F2"/>
      </w:pPr>
      <w:r>
        <w:rPr>
          <w:rFonts w:ascii="Courier New" w:hAnsi="Courier New"/>
          <w:color w:val="202020"/>
          <w:sz w:val="18"/>
        </w:rPr>
        <w:t>{</w:t>
        <w:br/>
        <w:t xml:space="preserve">    "token1" : "C598-ECF9-F0F7-881A",</w:t>
        <w:br/>
        <w:t xml:space="preserve">    "token2" : "C598-ECF9-F0F7-881B"</w:t>
        <w:br/>
        <w:t>}</w:t>
      </w:r>
    </w:p>
    <w:p/>
    <w:p>
      <w:pPr/>
      <w:r>
        <w:t>Según la documentación disponible (enunciado), el programa debe:</w:t>
        <w:br/>
        <w:t xml:space="preserve">  • Leer un archivo JSON (sitedata.json).</w:t>
        <w:br/>
        <w:t xml:space="preserve">  • Recuperar el API token para acceder a microservicios bancarios del Banco XXX.</w:t>
        <w:br/>
        <w:t xml:space="preserve">  • Usar "token1" como clave por defecto.</w:t>
        <w:br/>
        <w:t xml:space="preserve">  • Permitir indicar cualquier clave como argumento.</w:t>
      </w:r>
    </w:p>
    <w:p/>
    <w:p>
      <w:pPr>
        <w:jc w:val="left"/>
      </w:pPr>
      <w:r>
        <w:rPr>
          <w:b/>
          <w:color w:val="2E74B5"/>
          <w:sz w:val="26"/>
        </w:rPr>
        <w:t>b) Ejecución y aplicación de la metodología de ingeniería reversa (Pasos 1–6)</w:t>
      </w:r>
    </w:p>
    <w:p>
      <w:pPr>
        <w:jc w:val="left"/>
      </w:pPr>
      <w:r>
        <w:rPr>
          <w:b/>
          <w:color w:val="404040"/>
          <w:sz w:val="22"/>
        </w:rPr>
        <w:t>Paso 1 — Colección de datos</w:t>
      </w:r>
    </w:p>
    <w:p>
      <w:pPr/>
      <w:r>
        <w:t>Se colectaron los tres artefactos descritos en el punto anterior. El .pyc es el único ejecutable disponible; no existen código fuente, tests ni otra documentación.</w:t>
      </w:r>
    </w:p>
    <w:p>
      <w:pPr>
        <w:jc w:val="left"/>
      </w:pPr>
      <w:r>
        <w:rPr>
          <w:b/>
          <w:color w:val="404040"/>
          <w:sz w:val="22"/>
        </w:rPr>
        <w:t>Paso 2 — Extraer información</w:t>
      </w:r>
    </w:p>
    <w:p>
      <w:pPr>
        <w:pStyle w:val="ListBullet"/>
      </w:pPr>
      <w:r>
        <w:t>El binario es bytecode Python 3.12 (versión 3531 según el decompilador PyLingual).</w:t>
      </w:r>
    </w:p>
    <w:p>
      <w:pPr>
        <w:pStyle w:val="ListBullet"/>
      </w:pPr>
      <w:r>
        <w:t>El archivo JSON contiene dos claves (token1, token2), mientras que la documentación menciona solo una.</w:t>
      </w:r>
    </w:p>
    <w:p>
      <w:pPr>
        <w:pStyle w:val="ListBullet"/>
      </w:pPr>
      <w:r>
        <w:t>Discrepancia detectada: la documentación habla de "el API token" (singular), pero el JSON ya contiene múltiples claves.</w:t>
      </w:r>
    </w:p>
    <w:p>
      <w:pPr>
        <w:pStyle w:val="ListBullet"/>
      </w:pPr>
      <w:r>
        <w:t>No existen tests ni registros de ejecución previos.</w:t>
      </w:r>
    </w:p>
    <w:p>
      <w:pPr>
        <w:jc w:val="left"/>
      </w:pPr>
      <w:r>
        <w:rPr>
          <w:b/>
          <w:color w:val="404040"/>
          <w:sz w:val="22"/>
        </w:rPr>
        <w:t>Paso 3 — Extraer estructura</w:t>
      </w:r>
    </w:p>
    <w:p>
      <w:pPr>
        <w:pStyle w:val="ListBullet"/>
      </w:pPr>
      <w:r>
        <w:t>Un único módulo sin clases ni funciones definidas.</w:t>
      </w:r>
    </w:p>
    <w:p>
      <w:pPr>
        <w:pStyle w:val="ListBullet"/>
      </w:pPr>
      <w:r>
        <w:t>Variables: jsonfile (argumento de entrada), jsonkey (hardcodeado a "token1"), obj (dict cargado desde JSON).</w:t>
      </w:r>
    </w:p>
    <w:p>
      <w:pPr>
        <w:pStyle w:val="ListBullet"/>
      </w:pPr>
      <w:r>
        <w:t>Flujo completamente lineal: recibe 1 argumento → abre archivo → parsea JSON → imprime valor.</w:t>
      </w:r>
    </w:p>
    <w:p>
      <w:pPr>
        <w:pStyle w:val="ListBullet"/>
      </w:pPr>
      <w:r>
        <w:t>Sin manejo de excepciones.</w:t>
      </w:r>
    </w:p>
    <w:p>
      <w:pPr>
        <w:jc w:val="left"/>
      </w:pPr>
      <w:r>
        <w:rPr>
          <w:b/>
          <w:color w:val="404040"/>
          <w:sz w:val="22"/>
        </w:rPr>
        <w:t>Paso 4 — Registra funcionalidad</w:t>
      </w:r>
    </w:p>
    <w:p>
      <w:pPr/>
      <w:r>
        <w:t>Diagrama de flujo del comportamiento observado:</w:t>
      </w:r>
    </w:p>
    <w:p>
      <w:pPr>
        <w:ind w:left="576"/>
        <w:shd w:val="clear" w:color="auto" w:fill="F2F2F2"/>
      </w:pPr>
      <w:r>
        <w:rPr>
          <w:rFonts w:ascii="Courier New" w:hAnsi="Courier New"/>
          <w:color w:val="202020"/>
          <w:sz w:val="18"/>
        </w:rPr>
        <w:t>[inicio]</w:t>
        <w:br/>
        <w:t xml:space="preserve">   |</w:t>
        <w:br/>
        <w:t xml:space="preserve">   v</w:t>
        <w:br/>
        <w:t>Lee sys.argv[1]  →  path del archivo JSON</w:t>
        <w:br/>
        <w:t xml:space="preserve">   |</w:t>
        <w:br/>
        <w:t xml:space="preserve">   v</w:t>
        <w:br/>
        <w:t>jsonkey = "token1"  (hardcodeado)</w:t>
        <w:br/>
        <w:t xml:space="preserve">   |</w:t>
        <w:br/>
        <w:t xml:space="preserve">   v</w:t>
        <w:br/>
        <w:t>Abre el archivo y parsea JSON</w:t>
        <w:br/>
        <w:t xml:space="preserve">   |</w:t>
        <w:br/>
        <w:t xml:space="preserve">   v</w:t>
        <w:br/>
        <w:t>Imprime obj["token1"]</w:t>
        <w:br/>
        <w:t xml:space="preserve">   |</w:t>
        <w:br/>
        <w:t>[fin]</w:t>
      </w:r>
    </w:p>
    <w:p>
      <w:pPr/>
      <w:r>
        <w:t>No existen condiciones de excepción ni validaciones de entrada.</w:t>
      </w:r>
    </w:p>
    <w:p>
      <w:pPr>
        <w:jc w:val="left"/>
      </w:pPr>
      <w:r>
        <w:rPr>
          <w:b/>
          <w:color w:val="404040"/>
          <w:sz w:val="22"/>
        </w:rPr>
        <w:t>Paso 5 — Registra flujo de datos</w:t>
      </w:r>
    </w:p>
    <w:p>
      <w:pPr>
        <w:pStyle w:val="ListBullet"/>
      </w:pPr>
      <w:r>
        <w:t>Entrada: 1 argumento posicional (sys.argv[1]) → path del archivo JSON.</w:t>
      </w:r>
    </w:p>
    <w:p>
      <w:pPr>
        <w:pStyle w:val="ListBullet"/>
      </w:pPr>
      <w:r>
        <w:t>Estado único: sin bifurcaciones ni bucles.</w:t>
      </w:r>
    </w:p>
    <w:p>
      <w:pPr>
        <w:pStyle w:val="ListBullet"/>
      </w:pPr>
      <w:r>
        <w:t>Dependencia: el archivo debe existir y contener la clave "token1".</w:t>
      </w:r>
    </w:p>
    <w:p>
      <w:pPr>
        <w:pStyle w:val="ListBullet"/>
      </w:pPr>
      <w:r>
        <w:t>Salida: valor de la clave impreso en stdout.</w:t>
      </w:r>
    </w:p>
    <w:p>
      <w:pPr>
        <w:jc w:val="left"/>
      </w:pPr>
      <w:r>
        <w:rPr>
          <w:b/>
          <w:color w:val="404040"/>
          <w:sz w:val="22"/>
        </w:rPr>
        <w:t>Paso 6 — Documentación</w:t>
      </w:r>
    </w:p>
    <w:p>
      <w:pPr/>
      <w:r>
        <w:t>Los artefactos recuperados se colocan bajo control de versiones en el repositorio Git del proyecto (src/tp6/), generando una línea de base para el proceso de re-ingeniería.</w:t>
      </w:r>
    </w:p>
    <w:p/>
    <w:p>
      <w:pPr>
        <w:jc w:val="left"/>
      </w:pPr>
      <w:r>
        <w:rPr>
          <w:b/>
          <w:color w:val="2E74B5"/>
          <w:sz w:val="26"/>
        </w:rPr>
        <w:t>c) Decompilación de getJason.pyc</w:t>
      </w:r>
    </w:p>
    <w:p>
      <w:pPr/>
      <w:r>
        <w:t>El archivo getJason.pyc fue decompilado utilizando la herramienta PyLingual (https://pylingual.io/), obteniendo el siguiente código fuente en getJason.py:</w:t>
      </w:r>
    </w:p>
    <w:p>
      <w:pPr>
        <w:ind w:left="576"/>
        <w:shd w:val="clear" w:color="auto" w:fill="F2F2F2"/>
      </w:pPr>
      <w:r>
        <w:rPr>
          <w:rFonts w:ascii="Courier New" w:hAnsi="Courier New"/>
          <w:color w:val="202020"/>
          <w:sz w:val="18"/>
        </w:rPr>
        <w:t># Decompiled with PyLingual (https://pylingual.io)</w:t>
        <w:br/>
        <w:t># Internal filename: getJason.py</w:t>
        <w:br/>
        <w:t># Bytecode version: 3.12.0rc2 (3531)</w:t>
        <w:br/>
        <w:t># Source timestamp: 2025-05-06 19:05:36 UTC</w:t>
        <w:br/>
        <w:br/>
        <w:t>import json</w:t>
        <w:br/>
        <w:t>import sys</w:t>
        <w:br/>
        <w:br/>
        <w:t>jsonfile = sys.argv[1]</w:t>
        <w:br/>
        <w:t>jsonkey = 'token1'</w:t>
        <w:br/>
        <w:t>with open(jsonfile, 'r') as myfile:</w:t>
        <w:br/>
        <w:t xml:space="preserve">    data = myfile.read()</w:t>
        <w:br/>
        <w:t>obj = json.loads(data)</w:t>
        <w:br/>
        <w:t>print(str(obj[jsonkey]))</w:t>
      </w:r>
    </w:p>
    <w:p/>
    <w:p>
      <w:pPr>
        <w:jc w:val="left"/>
      </w:pPr>
      <w:r>
        <w:rPr>
          <w:b/>
          <w:color w:val="2E74B5"/>
          <w:sz w:val="26"/>
        </w:rPr>
        <w:t>d) Verificación de comportamiento</w:t>
      </w:r>
    </w:p>
    <w:p>
      <w:pPr/>
      <w:r>
        <w:t>Se ejecutó getJason.py (código decompilado) con el mismo archivo de prueba:</w:t>
      </w:r>
    </w:p>
    <w:p>
      <w:pPr>
        <w:ind w:left="576"/>
        <w:shd w:val="clear" w:color="auto" w:fill="F2F2F2"/>
      </w:pPr>
      <w:r>
        <w:rPr>
          <w:rFonts w:ascii="Courier New" w:hAnsi="Courier New"/>
          <w:color w:val="202020"/>
          <w:sz w:val="18"/>
        </w:rPr>
        <w:t>python getJason.py sitedata.json</w:t>
      </w:r>
    </w:p>
    <w:p>
      <w:pPr/>
      <w:r>
        <w:t>Salida obtenida:</w:t>
      </w:r>
    </w:p>
    <w:p>
      <w:pPr>
        <w:ind w:left="576"/>
        <w:shd w:val="clear" w:color="auto" w:fill="F2F2F2"/>
      </w:pPr>
      <w:r>
        <w:rPr>
          <w:rFonts w:ascii="Courier New" w:hAnsi="Courier New"/>
          <w:color w:val="202020"/>
          <w:sz w:val="18"/>
        </w:rPr>
        <w:t>C598-ECF9-F0F7-881A</w:t>
      </w:r>
    </w:p>
    <w:p>
      <w:pPr/>
      <w:r>
        <w:t>El resultado es idéntico al producido por el binario original getJason.pyc. La decompilación es fiel: el código recuperado reproduce exactamente el comportamiento del programa legado.</w:t>
      </w:r>
    </w:p>
    <w:p/>
    <w:p>
      <w:pPr>
        <w:jc w:val="left"/>
      </w:pPr>
      <w:r>
        <w:rPr>
          <w:b/>
          <w:color w:val="2E74B5"/>
          <w:sz w:val="26"/>
        </w:rPr>
        <w:t>e) Diferencias entre el código obtenido y la documentación</w:t>
      </w:r>
    </w:p>
    <w:p>
      <w:pPr/>
      <w:r>
        <w:t>Se identificaron dos diferencias principales entre el código decompilado y los requerimientos expresados en la documentación:</w:t>
      </w:r>
    </w:p>
    <w:p>
      <w:pPr>
        <w:jc w:val="left"/>
      </w:pPr>
      <w:r>
        <w:rPr>
          <w:b/>
          <w:color w:val="404040"/>
          <w:sz w:val="22"/>
        </w:rPr>
        <w:t>Diferencia 1 — La clave está hardcodeada</w:t>
      </w:r>
    </w:p>
    <w:p>
      <w:pPr/>
      <w:r>
        <w:t>El código tiene jsonkey = "token1" como valor fijo. La documentación exige que la clave sea un argumento de línea de comandos con "token1" como valor por defecto. El programa actual solo puede recuperar token1 sin importar lo que se le pase.</w:t>
      </w:r>
    </w:p>
    <w:p>
      <w:pPr>
        <w:ind w:left="576"/>
        <w:shd w:val="clear" w:color="auto" w:fill="F2F2F2"/>
      </w:pPr>
      <w:r>
        <w:rPr>
          <w:rFonts w:ascii="Courier New" w:hAnsi="Courier New"/>
          <w:color w:val="202020"/>
          <w:sz w:val="18"/>
        </w:rPr>
        <w:t># Código actual (no cumple la documentación):</w:t>
        <w:br/>
        <w:t>jsonkey = 'token1'   # siempre fijo</w:t>
        <w:br/>
        <w:br/>
        <w:t># Lo que exige la documentación:</w:t>
        <w:br/>
        <w:t>jsonkey = sys.argv[2] if len(sys.argv) &gt; 2 else 'token1'</w:t>
      </w:r>
    </w:p>
    <w:p>
      <w:pPr>
        <w:jc w:val="left"/>
      </w:pPr>
      <w:r>
        <w:rPr>
          <w:b/>
          <w:color w:val="404040"/>
          <w:sz w:val="22"/>
        </w:rPr>
        <w:t>Diferencia 2 — Solo acepta un argumento</w:t>
      </w:r>
    </w:p>
    <w:p>
      <w:pPr/>
      <w:r>
        <w:t>El programa espera únicamente sys.argv[1] (path del archivo JSON). La documentación requiere que también acepte un segundo argumento opcional para indicar la clave a buscar. Actualmente, si se le pasa un segundo argumento, es ignorado por completo.</w:t>
      </w:r>
    </w:p>
    <w:p>
      <w:pPr>
        <w:jc w:val="left"/>
      </w:pPr>
      <w:r>
        <w:rPr>
          <w:b/>
          <w:color w:val="404040"/>
          <w:sz w:val="22"/>
        </w:rPr>
        <w:t>Causa raíz</w:t>
      </w:r>
    </w:p>
    <w:p>
      <w:pPr/>
      <w:r>
        <w:t>El programa legado fue construido cuando sitedata.json contenía una única clave. La evolución del sistema (JSON con claves múltiples) nunca se reflejó en el código. Se trata de deuda técnica acumulada: el contrato documentado y el comportamiento real del binario divergieron sin que hubiera una actualización del código fuente.</w:t>
      </w:r>
    </w:p>
    <w:p>
      <w:r>
        <w:br w:type="page"/>
      </w:r>
    </w:p>
    <w:p>
      <w:pPr>
        <w:jc w:val="left"/>
      </w:pPr>
      <w:r>
        <w:rPr>
          <w:b/>
          <w:color w:val="2E74B5"/>
          <w:sz w:val="26"/>
        </w:rPr>
        <w:t>f) Modificación — getJason_mod.py</w:t>
      </w:r>
    </w:p>
    <w:p>
      <w:pPr/>
      <w:r>
        <w:t>Se modificó el programa para satisfacer los requerimientos de la documentación: aceptar un segundo argumento opcional que indique la clave a recuperar del JSON, usando "token1" como valor por defecto. Se eliminaron los comentarios del decompilador y se documentó correctamente la nueva funcionalidad.</w:t>
      </w:r>
    </w:p>
    <w:p>
      <w:pPr>
        <w:ind w:left="576"/>
        <w:shd w:val="clear" w:color="auto" w:fill="F2F2F2"/>
      </w:pPr>
      <w:r>
        <w:rPr>
          <w:rFonts w:ascii="Courier New" w:hAnsi="Courier New"/>
          <w:color w:val="202020"/>
          <w:sz w:val="18"/>
        </w:rPr>
        <w:t>"""</w:t>
        <w:br/>
        <w:t>getJason_mod.py</w:t>
        <w:br/>
        <w:t>Recupera el valor de una clave de un archivo JSON.</w:t>
        <w:br/>
        <w:br/>
        <w:t>Uso: python getJason_mod.py &lt;archivo.json&gt; [clave]</w:t>
        <w:br/>
        <w:t xml:space="preserve">  archivo.json  : path al archivo JSON de entrada</w:t>
        <w:br/>
        <w:t xml:space="preserve">  clave         : clave a recuperar (default: "token1")</w:t>
        <w:br/>
        <w:t>"""</w:t>
        <w:br/>
        <w:br/>
        <w:t>import json</w:t>
        <w:br/>
        <w:t>import sys</w:t>
        <w:br/>
        <w:br/>
        <w:t>def get_value(jsonfile, jsonkey='token1'):</w:t>
        <w:br/>
        <w:t xml:space="preserve">    with open(jsonfile, 'r') as myfile:</w:t>
        <w:br/>
        <w:t xml:space="preserve">        obj = json.loads(myfile.read())</w:t>
        <w:br/>
        <w:t xml:space="preserve">    if jsonkey not in obj:</w:t>
        <w:br/>
        <w:t xml:space="preserve">        raise KeyError(f'Clave "{jsonkey}" no encontrada en {jsonfile}')</w:t>
        <w:br/>
        <w:t xml:space="preserve">    return str(obj[jsonkey])</w:t>
        <w:br/>
        <w:br/>
        <w:t>if __name__ == '__main__':</w:t>
        <w:br/>
        <w:t xml:space="preserve">    if len(sys.argv) &lt; 2:</w:t>
        <w:br/>
        <w:t xml:space="preserve">        print('Uso: python getJason_mod.py &lt;archivo.json&gt; [clave]')</w:t>
        <w:br/>
        <w:t xml:space="preserve">        sys.exit(1)</w:t>
        <w:br/>
        <w:t xml:space="preserve">    jsonfile = sys.argv[1]</w:t>
        <w:br/>
        <w:t xml:space="preserve">    jsonkey  = sys.argv[2] if len(sys.argv) &gt; 2 else 'token1'</w:t>
        <w:br/>
        <w:t xml:space="preserve">    try:</w:t>
        <w:br/>
        <w:t xml:space="preserve">        print(get_value(jsonfile, jsonkey))</w:t>
        <w:br/>
        <w:t xml:space="preserve">    except FileNotFoundError:</w:t>
        <w:br/>
        <w:t xml:space="preserve">        print(f'Error: archivo "{jsonfile}" no encontrado')</w:t>
        <w:br/>
        <w:t xml:space="preserve">        sys.exit(1)</w:t>
        <w:br/>
        <w:t xml:space="preserve">    except KeyError as e:</w:t>
        <w:br/>
        <w:t xml:space="preserve">        print(f'Error: {e}')</w:t>
        <w:br/>
        <w:t xml:space="preserve">        sys.exit(1)</w:t>
      </w:r>
    </w:p>
    <w:p/>
    <w:p>
      <w:pPr>
        <w:jc w:val="left"/>
      </w:pPr>
      <w:r>
        <w:rPr>
          <w:b/>
          <w:color w:val="2E74B5"/>
          <w:sz w:val="26"/>
        </w:rPr>
        <w:t>g) Comentarios del decompilador y documentación</w:t>
      </w:r>
    </w:p>
    <w:p>
      <w:pPr/>
      <w:r>
        <w:t>Se eliminaron los encabezados generados por PyLingual (líneas # Decompiled with, # Internal filename, # Bytecode version, # Source timestamp). En su lugar se incorporó un docstring que describe el propósito del módulo, los argumentos esperados y el comportamiento por defecto.</w:t>
      </w:r>
    </w:p>
    <w:p/>
    <w:p>
      <w:pPr>
        <w:jc w:val="left"/>
      </w:pPr>
      <w:r>
        <w:rPr>
          <w:b/>
          <w:color w:val="2E74B5"/>
          <w:sz w:val="26"/>
        </w:rPr>
        <w:t>h) Casos de prueba y resultados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w:t>
            </w:r>
          </w:p>
        </w:tc>
        <w:tc>
          <w:tcPr>
            <w:tcW w:type="dxa" w:w="2160"/>
          </w:tcPr>
          <w:p>
            <w:r>
              <w:rPr>
                <w:b/>
              </w:rPr>
              <w:t>Comando</w:t>
            </w:r>
          </w:p>
        </w:tc>
        <w:tc>
          <w:tcPr>
            <w:tcW w:type="dxa" w:w="2160"/>
          </w:tcPr>
          <w:p>
            <w:r>
              <w:rPr>
                <w:b/>
              </w:rPr>
              <w:t>Salida esperada</w:t>
            </w:r>
          </w:p>
        </w:tc>
        <w:tc>
          <w:tcPr>
            <w:tcW w:type="dxa" w:w="2160"/>
          </w:tcPr>
          <w:p>
            <w:r>
              <w:rPr>
                <w:b/>
              </w:rPr>
              <w:t>Resultado</w:t>
            </w:r>
          </w:p>
        </w:tc>
      </w:tr>
      <w:tr>
        <w:tc>
          <w:tcPr>
            <w:tcW w:type="dxa" w:w="2160"/>
          </w:tcPr>
          <w:p>
            <w:r>
              <w:t>CP-01 — clave por defecto</w:t>
            </w:r>
          </w:p>
        </w:tc>
        <w:tc>
          <w:tcPr>
            <w:tcW w:type="dxa" w:w="2160"/>
          </w:tcPr>
          <w:p>
            <w:r>
              <w:t>python getJason_mod.py sitedata.json</w:t>
            </w:r>
          </w:p>
        </w:tc>
        <w:tc>
          <w:tcPr>
            <w:tcW w:type="dxa" w:w="2160"/>
          </w:tcPr>
          <w:p>
            <w:r>
              <w:t>C598-ECF9-F0F7-881A</w:t>
            </w:r>
          </w:p>
        </w:tc>
        <w:tc>
          <w:tcPr>
            <w:tcW w:type="dxa" w:w="2160"/>
          </w:tcPr>
          <w:p>
            <w:r>
              <w:t>PASS</w:t>
            </w:r>
          </w:p>
        </w:tc>
      </w:tr>
      <w:tr>
        <w:tc>
          <w:tcPr>
            <w:tcW w:type="dxa" w:w="2160"/>
          </w:tcPr>
          <w:p>
            <w:r>
              <w:t>CP-02 — clave explícita token1</w:t>
            </w:r>
          </w:p>
        </w:tc>
        <w:tc>
          <w:tcPr>
            <w:tcW w:type="dxa" w:w="2160"/>
          </w:tcPr>
          <w:p>
            <w:r>
              <w:t>python getJason_mod.py sitedata.json token1</w:t>
            </w:r>
          </w:p>
        </w:tc>
        <w:tc>
          <w:tcPr>
            <w:tcW w:type="dxa" w:w="2160"/>
          </w:tcPr>
          <w:p>
            <w:r>
              <w:t>C598-ECF9-F0F7-881A</w:t>
            </w:r>
          </w:p>
        </w:tc>
        <w:tc>
          <w:tcPr>
            <w:tcW w:type="dxa" w:w="2160"/>
          </w:tcPr>
          <w:p>
            <w:r>
              <w:t>PASS</w:t>
            </w:r>
          </w:p>
        </w:tc>
      </w:tr>
      <w:tr>
        <w:tc>
          <w:tcPr>
            <w:tcW w:type="dxa" w:w="2160"/>
          </w:tcPr>
          <w:p>
            <w:r>
              <w:t>CP-03 — clave token2</w:t>
            </w:r>
          </w:p>
        </w:tc>
        <w:tc>
          <w:tcPr>
            <w:tcW w:type="dxa" w:w="2160"/>
          </w:tcPr>
          <w:p>
            <w:r>
              <w:t>python getJason_mod.py sitedata.json token2</w:t>
            </w:r>
          </w:p>
        </w:tc>
        <w:tc>
          <w:tcPr>
            <w:tcW w:type="dxa" w:w="2160"/>
          </w:tcPr>
          <w:p>
            <w:r>
              <w:t>C598-ECF9-F0F7-881B</w:t>
            </w:r>
          </w:p>
        </w:tc>
        <w:tc>
          <w:tcPr>
            <w:tcW w:type="dxa" w:w="2160"/>
          </w:tcPr>
          <w:p>
            <w:r>
              <w:t>PASS</w:t>
            </w:r>
          </w:p>
        </w:tc>
      </w:tr>
      <w:tr>
        <w:tc>
          <w:tcPr>
            <w:tcW w:type="dxa" w:w="2160"/>
          </w:tcPr>
          <w:p>
            <w:r>
              <w:t>CP-04 — clave inexistente</w:t>
            </w:r>
          </w:p>
        </w:tc>
        <w:tc>
          <w:tcPr>
            <w:tcW w:type="dxa" w:w="2160"/>
          </w:tcPr>
          <w:p>
            <w:r>
              <w:t>python getJason_mod.py sitedata.json token99</w:t>
            </w:r>
          </w:p>
        </w:tc>
        <w:tc>
          <w:tcPr>
            <w:tcW w:type="dxa" w:w="2160"/>
          </w:tcPr>
          <w:p>
            <w:r>
              <w:t>Error: Clave "token99" no encontrada…</w:t>
            </w:r>
          </w:p>
        </w:tc>
        <w:tc>
          <w:tcPr>
            <w:tcW w:type="dxa" w:w="2160"/>
          </w:tcPr>
          <w:p>
            <w:r>
              <w:t>PASS</w:t>
            </w:r>
          </w:p>
        </w:tc>
      </w:tr>
      <w:tr>
        <w:tc>
          <w:tcPr>
            <w:tcW w:type="dxa" w:w="2160"/>
          </w:tcPr>
          <w:p>
            <w:r>
              <w:t>CP-05 — archivo inexistente</w:t>
            </w:r>
          </w:p>
        </w:tc>
        <w:tc>
          <w:tcPr>
            <w:tcW w:type="dxa" w:w="2160"/>
          </w:tcPr>
          <w:p>
            <w:r>
              <w:t>python getJason_mod.py noexiste.json</w:t>
            </w:r>
          </w:p>
        </w:tc>
        <w:tc>
          <w:tcPr>
            <w:tcW w:type="dxa" w:w="2160"/>
          </w:tcPr>
          <w:p>
            <w:r>
              <w:t>Error: archivo "noexiste.json" no encontrado</w:t>
            </w:r>
          </w:p>
        </w:tc>
        <w:tc>
          <w:tcPr>
            <w:tcW w:type="dxa" w:w="2160"/>
          </w:tcPr>
          <w:p>
            <w:r>
              <w:t>PASS</w:t>
            </w:r>
          </w:p>
        </w:tc>
      </w:tr>
      <w:tr>
        <w:tc>
          <w:tcPr>
            <w:tcW w:type="dxa" w:w="2160"/>
          </w:tcPr>
          <w:p>
            <w:r>
              <w:t>CP-06 — sin argumentos</w:t>
            </w:r>
          </w:p>
        </w:tc>
        <w:tc>
          <w:tcPr>
            <w:tcW w:type="dxa" w:w="2160"/>
          </w:tcPr>
          <w:p>
            <w:r>
              <w:t>python getJason_mod.py</w:t>
            </w:r>
          </w:p>
        </w:tc>
        <w:tc>
          <w:tcPr>
            <w:tcW w:type="dxa" w:w="2160"/>
          </w:tcPr>
          <w:p>
            <w:r>
              <w:t>Uso: python getJason_mod.py &lt;archivo.json&gt; [clave]</w:t>
            </w:r>
          </w:p>
        </w:tc>
        <w:tc>
          <w:tcPr>
            <w:tcW w:type="dxa" w:w="2160"/>
          </w:tcPr>
          <w:p>
            <w: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