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53A" w:rsidRPr="004A1015" w:rsidRDefault="00012AA5">
      <w:pPr>
        <w:rPr>
          <w:rFonts w:ascii="Arial" w:hAnsi="Arial" w:cs="Arial"/>
          <w:b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015">
        <w:rPr>
          <w:rFonts w:ascii="Arial" w:hAnsi="Arial" w:cs="Arial"/>
          <w:b/>
          <w:sz w:val="20"/>
          <w:szCs w:val="20"/>
        </w:rPr>
        <w:t>Nombre: Julián Andrés González Vélez</w:t>
      </w:r>
    </w:p>
    <w:p w:rsidR="00012AA5" w:rsidRPr="004A1015" w:rsidRDefault="00012AA5">
      <w:pPr>
        <w:rPr>
          <w:rFonts w:ascii="Arial" w:hAnsi="Arial" w:cs="Arial"/>
          <w:b/>
          <w:sz w:val="20"/>
          <w:szCs w:val="20"/>
        </w:rPr>
      </w:pPr>
      <w:r w:rsidRPr="004A1015">
        <w:rPr>
          <w:rFonts w:ascii="Arial" w:hAnsi="Arial" w:cs="Arial"/>
          <w:b/>
          <w:sz w:val="20"/>
          <w:szCs w:val="20"/>
        </w:rPr>
        <w:tab/>
      </w:r>
      <w:r w:rsidRPr="004A1015">
        <w:rPr>
          <w:rFonts w:ascii="Arial" w:hAnsi="Arial" w:cs="Arial"/>
          <w:b/>
          <w:sz w:val="20"/>
          <w:szCs w:val="20"/>
        </w:rPr>
        <w:tab/>
      </w:r>
      <w:r w:rsidRPr="004A1015">
        <w:rPr>
          <w:rFonts w:ascii="Arial" w:hAnsi="Arial" w:cs="Arial"/>
          <w:b/>
          <w:sz w:val="20"/>
          <w:szCs w:val="20"/>
        </w:rPr>
        <w:tab/>
      </w:r>
      <w:r w:rsidRPr="004A1015">
        <w:rPr>
          <w:rFonts w:ascii="Arial" w:hAnsi="Arial" w:cs="Arial"/>
          <w:b/>
          <w:sz w:val="20"/>
          <w:szCs w:val="20"/>
        </w:rPr>
        <w:tab/>
      </w:r>
      <w:r w:rsidRPr="004A1015">
        <w:rPr>
          <w:rFonts w:ascii="Arial" w:hAnsi="Arial" w:cs="Arial"/>
          <w:b/>
          <w:sz w:val="20"/>
          <w:szCs w:val="20"/>
        </w:rPr>
        <w:tab/>
      </w:r>
      <w:r w:rsidRPr="004A1015">
        <w:rPr>
          <w:rFonts w:ascii="Arial" w:hAnsi="Arial" w:cs="Arial"/>
          <w:b/>
          <w:sz w:val="20"/>
          <w:szCs w:val="20"/>
        </w:rPr>
        <w:tab/>
      </w:r>
      <w:r w:rsidRPr="004A1015">
        <w:rPr>
          <w:rFonts w:ascii="Arial" w:hAnsi="Arial" w:cs="Arial"/>
          <w:b/>
          <w:sz w:val="20"/>
          <w:szCs w:val="20"/>
        </w:rPr>
        <w:tab/>
        <w:t>CC: 1116.237.362</w:t>
      </w:r>
    </w:p>
    <w:p w:rsidR="00012AA5" w:rsidRPr="004A1015" w:rsidRDefault="00012AA5">
      <w:pPr>
        <w:rPr>
          <w:rFonts w:ascii="Arial" w:hAnsi="Arial" w:cs="Arial"/>
          <w:b/>
          <w:sz w:val="20"/>
          <w:szCs w:val="20"/>
        </w:rPr>
      </w:pPr>
      <w:r w:rsidRPr="004A1015">
        <w:rPr>
          <w:rFonts w:ascii="Arial" w:hAnsi="Arial" w:cs="Arial"/>
          <w:b/>
          <w:sz w:val="20"/>
          <w:szCs w:val="20"/>
        </w:rPr>
        <w:tab/>
      </w:r>
      <w:r w:rsidRPr="004A1015">
        <w:rPr>
          <w:rFonts w:ascii="Arial" w:hAnsi="Arial" w:cs="Arial"/>
          <w:b/>
          <w:sz w:val="20"/>
          <w:szCs w:val="20"/>
        </w:rPr>
        <w:tab/>
      </w:r>
      <w:r w:rsidRPr="004A1015">
        <w:rPr>
          <w:rFonts w:ascii="Arial" w:hAnsi="Arial" w:cs="Arial"/>
          <w:b/>
          <w:sz w:val="20"/>
          <w:szCs w:val="20"/>
        </w:rPr>
        <w:tab/>
      </w:r>
      <w:r w:rsidRPr="004A1015">
        <w:rPr>
          <w:rFonts w:ascii="Arial" w:hAnsi="Arial" w:cs="Arial"/>
          <w:b/>
          <w:sz w:val="20"/>
          <w:szCs w:val="20"/>
        </w:rPr>
        <w:tab/>
      </w:r>
      <w:r w:rsidRPr="004A1015">
        <w:rPr>
          <w:rFonts w:ascii="Arial" w:hAnsi="Arial" w:cs="Arial"/>
          <w:b/>
          <w:sz w:val="20"/>
          <w:szCs w:val="20"/>
        </w:rPr>
        <w:tab/>
      </w:r>
      <w:r w:rsidRPr="004A1015">
        <w:rPr>
          <w:rFonts w:ascii="Arial" w:hAnsi="Arial" w:cs="Arial"/>
          <w:b/>
          <w:sz w:val="20"/>
          <w:szCs w:val="20"/>
        </w:rPr>
        <w:tab/>
      </w:r>
      <w:r w:rsidRPr="004A1015">
        <w:rPr>
          <w:rFonts w:ascii="Arial" w:hAnsi="Arial" w:cs="Arial"/>
          <w:b/>
          <w:sz w:val="20"/>
          <w:szCs w:val="20"/>
        </w:rPr>
        <w:tab/>
        <w:t xml:space="preserve">Email: </w:t>
      </w:r>
      <w:hyperlink r:id="rId5" w:history="1">
        <w:r w:rsidRPr="004A1015">
          <w:rPr>
            <w:rStyle w:val="Hipervnculo"/>
            <w:rFonts w:ascii="Arial" w:hAnsi="Arial" w:cs="Arial"/>
            <w:b/>
            <w:sz w:val="20"/>
            <w:szCs w:val="20"/>
          </w:rPr>
          <w:t>j.andres2087@gmail.com</w:t>
        </w:r>
      </w:hyperlink>
    </w:p>
    <w:p w:rsidR="00012AA5" w:rsidRDefault="00012AA5"/>
    <w:p w:rsidR="00012AA5" w:rsidRDefault="00D22C1F" w:rsidP="00012A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Respuestas a la p</w:t>
      </w:r>
      <w:r w:rsidR="00012AA5" w:rsidRPr="00012AA5">
        <w:rPr>
          <w:rFonts w:ascii="Arial" w:hAnsi="Arial" w:cs="Arial"/>
          <w:b/>
          <w:sz w:val="24"/>
          <w:szCs w:val="24"/>
        </w:rPr>
        <w:t xml:space="preserve">rueba técnica </w:t>
      </w:r>
      <w:r>
        <w:rPr>
          <w:rFonts w:ascii="Arial" w:hAnsi="Arial" w:cs="Arial"/>
          <w:b/>
          <w:sz w:val="24"/>
          <w:szCs w:val="24"/>
        </w:rPr>
        <w:t xml:space="preserve">para </w:t>
      </w:r>
      <w:r w:rsidR="00012AA5" w:rsidRPr="00012AA5">
        <w:rPr>
          <w:rFonts w:ascii="Arial" w:hAnsi="Arial" w:cs="Arial"/>
          <w:b/>
          <w:sz w:val="24"/>
          <w:szCs w:val="24"/>
        </w:rPr>
        <w:t>analista de ciencia de datos</w:t>
      </w:r>
    </w:p>
    <w:p w:rsidR="00012AA5" w:rsidRDefault="00012AA5" w:rsidP="00012AA5">
      <w:pPr>
        <w:rPr>
          <w:rFonts w:ascii="Arial" w:hAnsi="Arial" w:cs="Arial"/>
          <w:b/>
          <w:sz w:val="24"/>
          <w:szCs w:val="24"/>
        </w:rPr>
      </w:pPr>
    </w:p>
    <w:p w:rsidR="00012AA5" w:rsidRPr="008E61B6" w:rsidRDefault="008E61B6" w:rsidP="008E61B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gramStart"/>
      <w:r w:rsidR="00D22C1F" w:rsidRPr="008E61B6">
        <w:rPr>
          <w:rFonts w:ascii="Arial" w:hAnsi="Arial" w:cs="Arial"/>
          <w:sz w:val="24"/>
          <w:szCs w:val="24"/>
        </w:rPr>
        <w:t>Datos</w:t>
      </w:r>
      <w:proofErr w:type="gramEnd"/>
      <w:r w:rsidR="00D22C1F" w:rsidRPr="008E61B6">
        <w:rPr>
          <w:rFonts w:ascii="Arial" w:hAnsi="Arial" w:cs="Arial"/>
          <w:sz w:val="24"/>
          <w:szCs w:val="24"/>
        </w:rPr>
        <w:t>:</w:t>
      </w:r>
    </w:p>
    <w:p w:rsidR="00D22C1F" w:rsidRDefault="00D22C1F" w:rsidP="00D22C1F">
      <w:pPr>
        <w:rPr>
          <w:rFonts w:ascii="Arial" w:hAnsi="Arial" w:cs="Arial"/>
          <w:b/>
          <w:sz w:val="24"/>
          <w:szCs w:val="24"/>
        </w:rPr>
      </w:pPr>
    </w:p>
    <w:p w:rsidR="00463F6F" w:rsidRDefault="00D22C1F" w:rsidP="00D22C1F">
      <w:pPr>
        <w:rPr>
          <w:rFonts w:ascii="Arial" w:hAnsi="Arial" w:cs="Arial"/>
          <w:b/>
          <w:sz w:val="24"/>
          <w:szCs w:val="24"/>
        </w:rPr>
      </w:pPr>
      <w:r w:rsidRPr="00D22C1F">
        <w:rPr>
          <w:rFonts w:ascii="Arial" w:hAnsi="Arial" w:cs="Arial"/>
          <w:b/>
          <w:sz w:val="24"/>
          <w:szCs w:val="24"/>
        </w:rPr>
        <w:t xml:space="preserve">Tipos/Variables de datos: </w:t>
      </w:r>
    </w:p>
    <w:p w:rsidR="00463F6F" w:rsidRPr="004E1589" w:rsidRDefault="00463F6F" w:rsidP="004E158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E1589">
        <w:rPr>
          <w:rFonts w:ascii="Arial" w:hAnsi="Arial" w:cs="Arial"/>
          <w:b/>
          <w:sz w:val="24"/>
          <w:szCs w:val="24"/>
        </w:rPr>
        <w:t xml:space="preserve">Cuantitativos: </w:t>
      </w:r>
      <w:r w:rsidR="004A1015" w:rsidRPr="004E1589">
        <w:rPr>
          <w:rFonts w:ascii="Arial" w:hAnsi="Arial" w:cs="Arial"/>
          <w:sz w:val="24"/>
          <w:szCs w:val="24"/>
        </w:rPr>
        <w:t>Aquellos</w:t>
      </w:r>
      <w:r w:rsidRPr="004E1589">
        <w:rPr>
          <w:rFonts w:ascii="Arial" w:hAnsi="Arial" w:cs="Arial"/>
          <w:sz w:val="24"/>
          <w:szCs w:val="24"/>
        </w:rPr>
        <w:t xml:space="preserve"> que se pueden representar en tipos de datos numéricos (enteros, decimales, complejos), por lo cual se pueden realizar operaciones matemáticas sobre estas</w:t>
      </w:r>
      <w:r w:rsidR="001E74DD" w:rsidRPr="004E1589">
        <w:rPr>
          <w:rFonts w:ascii="Arial" w:hAnsi="Arial" w:cs="Arial"/>
          <w:sz w:val="24"/>
          <w:szCs w:val="24"/>
        </w:rPr>
        <w:t>.</w:t>
      </w:r>
      <w:r w:rsidR="00C376B7" w:rsidRPr="004E158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376B7" w:rsidRPr="004E1589">
        <w:rPr>
          <w:rFonts w:ascii="Arial" w:hAnsi="Arial" w:cs="Arial"/>
          <w:sz w:val="24"/>
          <w:szCs w:val="24"/>
          <w:highlight w:val="yellow"/>
        </w:rPr>
        <w:t>Como se mide?</w:t>
      </w:r>
      <w:proofErr w:type="gramEnd"/>
    </w:p>
    <w:p w:rsidR="00463F6F" w:rsidRDefault="00463F6F" w:rsidP="00D22C1F">
      <w:pPr>
        <w:rPr>
          <w:rFonts w:ascii="Arial" w:hAnsi="Arial" w:cs="Arial"/>
          <w:b/>
          <w:sz w:val="24"/>
          <w:szCs w:val="24"/>
        </w:rPr>
      </w:pPr>
    </w:p>
    <w:p w:rsidR="00463F6F" w:rsidRPr="004E1589" w:rsidRDefault="00463F6F" w:rsidP="004E158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E1589">
        <w:rPr>
          <w:rFonts w:ascii="Arial" w:hAnsi="Arial" w:cs="Arial"/>
          <w:b/>
          <w:sz w:val="24"/>
          <w:szCs w:val="24"/>
        </w:rPr>
        <w:t xml:space="preserve">Cualitativos: </w:t>
      </w:r>
      <w:r w:rsidR="001E74DD" w:rsidRPr="004E1589">
        <w:rPr>
          <w:rFonts w:ascii="Arial" w:hAnsi="Arial" w:cs="Arial"/>
          <w:sz w:val="24"/>
          <w:szCs w:val="24"/>
        </w:rPr>
        <w:t>Son aquellas que representan</w:t>
      </w:r>
      <w:r w:rsidR="001E74DD" w:rsidRPr="004E1589">
        <w:rPr>
          <w:rFonts w:ascii="Arial" w:hAnsi="Arial" w:cs="Arial"/>
          <w:b/>
          <w:sz w:val="24"/>
          <w:szCs w:val="24"/>
        </w:rPr>
        <w:t xml:space="preserve"> </w:t>
      </w:r>
      <w:r w:rsidR="001E74DD" w:rsidRPr="004E1589">
        <w:rPr>
          <w:rFonts w:ascii="Arial" w:hAnsi="Arial" w:cs="Arial"/>
          <w:sz w:val="24"/>
          <w:szCs w:val="24"/>
        </w:rPr>
        <w:t>un atributo o cualidad propia del sujeto a evaluar, por lo general son cadenas de texto o caracteres que representan categorías</w:t>
      </w:r>
      <w:r w:rsidR="00C376B7" w:rsidRPr="004E1589">
        <w:rPr>
          <w:rFonts w:ascii="Arial" w:hAnsi="Arial" w:cs="Arial"/>
          <w:sz w:val="24"/>
          <w:szCs w:val="24"/>
        </w:rPr>
        <w:t xml:space="preserve"> o </w:t>
      </w:r>
      <w:r w:rsidR="001E74DD" w:rsidRPr="004E1589">
        <w:rPr>
          <w:rFonts w:ascii="Arial" w:hAnsi="Arial" w:cs="Arial"/>
          <w:sz w:val="24"/>
          <w:szCs w:val="24"/>
        </w:rPr>
        <w:t>estado</w:t>
      </w:r>
      <w:r w:rsidR="00C376B7" w:rsidRPr="004E1589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C376B7" w:rsidRPr="004E1589">
        <w:rPr>
          <w:rFonts w:ascii="Arial" w:hAnsi="Arial" w:cs="Arial"/>
          <w:sz w:val="24"/>
          <w:szCs w:val="24"/>
        </w:rPr>
        <w:t>.</w:t>
      </w:r>
      <w:r w:rsidR="00C376B7" w:rsidRPr="004E1589">
        <w:rPr>
          <w:rFonts w:ascii="Arial" w:hAnsi="Arial" w:cs="Arial"/>
          <w:sz w:val="24"/>
          <w:szCs w:val="24"/>
          <w:highlight w:val="yellow"/>
        </w:rPr>
        <w:t>Cómo</w:t>
      </w:r>
      <w:proofErr w:type="gramEnd"/>
      <w:r w:rsidR="00C376B7" w:rsidRPr="004E1589">
        <w:rPr>
          <w:rFonts w:ascii="Arial" w:hAnsi="Arial" w:cs="Arial"/>
          <w:sz w:val="24"/>
          <w:szCs w:val="24"/>
          <w:highlight w:val="yellow"/>
        </w:rPr>
        <w:t xml:space="preserve"> se mide?</w:t>
      </w:r>
    </w:p>
    <w:p w:rsidR="00463F6F" w:rsidRDefault="00463F6F" w:rsidP="00D22C1F">
      <w:pPr>
        <w:rPr>
          <w:rFonts w:ascii="Arial" w:hAnsi="Arial" w:cs="Arial"/>
          <w:b/>
          <w:sz w:val="24"/>
          <w:szCs w:val="24"/>
        </w:rPr>
      </w:pPr>
    </w:p>
    <w:p w:rsidR="00C376B7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-Estructuras de datos en </w:t>
      </w:r>
      <w:proofErr w:type="spellStart"/>
      <w:r>
        <w:rPr>
          <w:rFonts w:ascii="Arial" w:hAnsi="Arial" w:cs="Arial"/>
          <w:b/>
          <w:sz w:val="24"/>
          <w:szCs w:val="24"/>
        </w:rPr>
        <w:t>pyhton</w:t>
      </w:r>
      <w:proofErr w:type="spellEnd"/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Xxxxxx</w:t>
      </w:r>
      <w:proofErr w:type="spellEnd"/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-Tipos de bases de datos</w:t>
      </w: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Xxxxx</w:t>
      </w:r>
      <w:proofErr w:type="spellEnd"/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</w:p>
    <w:p w:rsidR="00CD016F" w:rsidRDefault="00CD016F" w:rsidP="00D22C1F">
      <w:pPr>
        <w:rPr>
          <w:rFonts w:ascii="Arial" w:hAnsi="Arial" w:cs="Arial"/>
          <w:b/>
          <w:sz w:val="24"/>
          <w:szCs w:val="24"/>
        </w:rPr>
      </w:pPr>
    </w:p>
    <w:p w:rsidR="00CD016F" w:rsidRDefault="00CD016F" w:rsidP="00D22C1F">
      <w:pPr>
        <w:rPr>
          <w:rFonts w:ascii="Arial" w:hAnsi="Arial" w:cs="Arial"/>
          <w:b/>
          <w:sz w:val="24"/>
          <w:szCs w:val="24"/>
        </w:rPr>
      </w:pPr>
    </w:p>
    <w:p w:rsidR="00CD016F" w:rsidRDefault="00CD016F" w:rsidP="00D22C1F">
      <w:pPr>
        <w:rPr>
          <w:rFonts w:ascii="Arial" w:hAnsi="Arial" w:cs="Arial"/>
          <w:b/>
          <w:sz w:val="24"/>
          <w:szCs w:val="24"/>
        </w:rPr>
      </w:pPr>
    </w:p>
    <w:p w:rsidR="00CD016F" w:rsidRDefault="00CD016F" w:rsidP="00D22C1F">
      <w:pPr>
        <w:rPr>
          <w:rFonts w:ascii="Arial" w:hAnsi="Arial" w:cs="Arial"/>
          <w:b/>
          <w:sz w:val="24"/>
          <w:szCs w:val="24"/>
        </w:rPr>
      </w:pPr>
    </w:p>
    <w:p w:rsidR="00CD016F" w:rsidRDefault="00CD016F" w:rsidP="00D22C1F">
      <w:pPr>
        <w:rPr>
          <w:rFonts w:ascii="Arial" w:hAnsi="Arial" w:cs="Arial"/>
          <w:b/>
          <w:sz w:val="24"/>
          <w:szCs w:val="24"/>
        </w:rPr>
      </w:pPr>
    </w:p>
    <w:p w:rsidR="00CD016F" w:rsidRDefault="00CD016F" w:rsidP="00D22C1F">
      <w:pPr>
        <w:rPr>
          <w:rFonts w:ascii="Arial" w:hAnsi="Arial" w:cs="Arial"/>
          <w:b/>
          <w:sz w:val="24"/>
          <w:szCs w:val="24"/>
        </w:rPr>
      </w:pPr>
    </w:p>
    <w:p w:rsidR="00CD016F" w:rsidRDefault="00CD016F" w:rsidP="00D22C1F">
      <w:pPr>
        <w:rPr>
          <w:rFonts w:ascii="Arial" w:hAnsi="Arial" w:cs="Arial"/>
          <w:b/>
          <w:sz w:val="24"/>
          <w:szCs w:val="24"/>
        </w:rPr>
      </w:pP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</w:t>
      </w:r>
      <w:r w:rsidR="00CD016F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4</w:t>
      </w:r>
      <w:r w:rsidR="00CD016F">
        <w:rPr>
          <w:rFonts w:ascii="Arial" w:hAnsi="Arial" w:cs="Arial"/>
          <w:b/>
          <w:sz w:val="24"/>
          <w:szCs w:val="24"/>
        </w:rPr>
        <w:t>Vs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90E35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 xml:space="preserve">ig </w:t>
      </w:r>
      <w:r w:rsidR="00690E35">
        <w:rPr>
          <w:rFonts w:ascii="Arial" w:hAnsi="Arial" w:cs="Arial"/>
          <w:b/>
          <w:sz w:val="24"/>
          <w:szCs w:val="24"/>
        </w:rPr>
        <w:t>D</w:t>
      </w:r>
      <w:r>
        <w:rPr>
          <w:rFonts w:ascii="Arial" w:hAnsi="Arial" w:cs="Arial"/>
          <w:b/>
          <w:sz w:val="24"/>
          <w:szCs w:val="24"/>
        </w:rPr>
        <w:t xml:space="preserve">ata </w:t>
      </w:r>
    </w:p>
    <w:p w:rsidR="003E35B6" w:rsidRDefault="00731146" w:rsidP="00CD016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Volume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Hace referencia a las diferentes fuentes desde donde se generan datos, haciendo que la cantidad hoy en día sea super grande. Lo anterior nos lleva a que debemos tener en cuenta la cantidad de información a evaluar ya que al venir de fuentes como redes sociales, dispositivos de los usuarios, automáticos entre otros, nos pone retos </w:t>
      </w:r>
      <w:r w:rsidR="00490EFE">
        <w:rPr>
          <w:rFonts w:ascii="Arial" w:hAnsi="Arial" w:cs="Arial"/>
          <w:sz w:val="24"/>
          <w:szCs w:val="24"/>
        </w:rPr>
        <w:t xml:space="preserve">interesantes </w:t>
      </w:r>
      <w:r>
        <w:rPr>
          <w:rFonts w:ascii="Arial" w:hAnsi="Arial" w:cs="Arial"/>
          <w:sz w:val="24"/>
          <w:szCs w:val="24"/>
        </w:rPr>
        <w:t xml:space="preserve">en temas de procesamiento de estos </w:t>
      </w:r>
      <w:proofErr w:type="gramStart"/>
      <w:r>
        <w:rPr>
          <w:rFonts w:ascii="Arial" w:hAnsi="Arial" w:cs="Arial"/>
          <w:sz w:val="24"/>
          <w:szCs w:val="24"/>
        </w:rPr>
        <w:t xml:space="preserve">datos </w:t>
      </w:r>
      <w:r w:rsidR="00490EFE">
        <w:rPr>
          <w:rFonts w:ascii="Arial" w:hAnsi="Arial" w:cs="Arial"/>
          <w:sz w:val="24"/>
          <w:szCs w:val="24"/>
        </w:rPr>
        <w:t xml:space="preserve"> como</w:t>
      </w:r>
      <w:proofErr w:type="gramEnd"/>
      <w:r w:rsidR="00490EFE">
        <w:rPr>
          <w:rFonts w:ascii="Arial" w:hAnsi="Arial" w:cs="Arial"/>
          <w:sz w:val="24"/>
          <w:szCs w:val="24"/>
        </w:rPr>
        <w:t xml:space="preserve"> por ejemplo herramientas de </w:t>
      </w:r>
      <w:proofErr w:type="spellStart"/>
      <w:r w:rsidR="00490EFE">
        <w:rPr>
          <w:rFonts w:ascii="Arial" w:hAnsi="Arial" w:cs="Arial"/>
          <w:sz w:val="24"/>
          <w:szCs w:val="24"/>
        </w:rPr>
        <w:t>clusterización</w:t>
      </w:r>
      <w:proofErr w:type="spellEnd"/>
      <w:r w:rsidR="00490EFE">
        <w:rPr>
          <w:rFonts w:ascii="Arial" w:hAnsi="Arial" w:cs="Arial"/>
          <w:sz w:val="24"/>
          <w:szCs w:val="24"/>
        </w:rPr>
        <w:t xml:space="preserve"> del </w:t>
      </w:r>
      <w:r w:rsidR="00E0601E">
        <w:rPr>
          <w:rFonts w:ascii="Arial" w:hAnsi="Arial" w:cs="Arial"/>
          <w:sz w:val="24"/>
          <w:szCs w:val="24"/>
        </w:rPr>
        <w:t>cómputo</w:t>
      </w:r>
      <w:r w:rsidR="00490EFE">
        <w:rPr>
          <w:rFonts w:ascii="Arial" w:hAnsi="Arial" w:cs="Arial"/>
          <w:sz w:val="24"/>
          <w:szCs w:val="24"/>
        </w:rPr>
        <w:t>, mejoramiento del performance entre otros.</w:t>
      </w:r>
    </w:p>
    <w:p w:rsidR="003E35B6" w:rsidRPr="003E35B6" w:rsidRDefault="003E35B6" w:rsidP="00E0601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E35B6">
        <w:rPr>
          <w:rFonts w:ascii="Arial" w:hAnsi="Arial" w:cs="Arial"/>
          <w:b/>
          <w:sz w:val="24"/>
          <w:szCs w:val="24"/>
        </w:rPr>
        <w:t>Variety</w:t>
      </w:r>
      <w:proofErr w:type="spellEnd"/>
      <w:r w:rsidRPr="003E35B6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Hace referencia a que la información que obtenemos de las diferentes fuentes puede ser diferentes en su estructura, por </w:t>
      </w:r>
      <w:r w:rsidR="006732FF">
        <w:rPr>
          <w:rFonts w:ascii="Arial" w:hAnsi="Arial" w:cs="Arial"/>
          <w:sz w:val="24"/>
          <w:szCs w:val="24"/>
        </w:rPr>
        <w:t>ejemplo,</w:t>
      </w:r>
      <w:r>
        <w:rPr>
          <w:rFonts w:ascii="Arial" w:hAnsi="Arial" w:cs="Arial"/>
          <w:sz w:val="24"/>
          <w:szCs w:val="24"/>
        </w:rPr>
        <w:t xml:space="preserve"> hoy en día nos encontramos información en videos, imágenes, correos, </w:t>
      </w:r>
      <w:r w:rsidRPr="003E35B6">
        <w:rPr>
          <w:rFonts w:ascii="Arial" w:hAnsi="Arial" w:cs="Arial"/>
          <w:sz w:val="24"/>
          <w:szCs w:val="24"/>
        </w:rPr>
        <w:t>tweets</w:t>
      </w:r>
      <w:r>
        <w:rPr>
          <w:rFonts w:ascii="Arial" w:hAnsi="Arial" w:cs="Arial"/>
          <w:sz w:val="24"/>
          <w:szCs w:val="24"/>
        </w:rPr>
        <w:t xml:space="preserve"> y note que son fuentes muy distintas a las de antes que por lo regular son bases de datos. Big Data establece lo anterior como datos estructurados (bases de datos,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u otra estructura más intuitiva de leer) y no estructurados, este último </w:t>
      </w:r>
      <w:r w:rsidR="00E342BA">
        <w:rPr>
          <w:rFonts w:ascii="Arial" w:hAnsi="Arial" w:cs="Arial"/>
          <w:sz w:val="24"/>
          <w:szCs w:val="24"/>
        </w:rPr>
        <w:t xml:space="preserve">nos obliga a  </w:t>
      </w:r>
      <w:r>
        <w:rPr>
          <w:rFonts w:ascii="Arial" w:hAnsi="Arial" w:cs="Arial"/>
          <w:sz w:val="24"/>
          <w:szCs w:val="24"/>
        </w:rPr>
        <w:t xml:space="preserve"> </w:t>
      </w:r>
      <w:r w:rsidR="00E342BA">
        <w:rPr>
          <w:rFonts w:ascii="Arial" w:hAnsi="Arial" w:cs="Arial"/>
          <w:sz w:val="24"/>
          <w:szCs w:val="24"/>
        </w:rPr>
        <w:t xml:space="preserve">pensar un poco más del </w:t>
      </w:r>
      <w:proofErr w:type="spellStart"/>
      <w:r w:rsidR="00E342BA">
        <w:rPr>
          <w:rFonts w:ascii="Arial" w:hAnsi="Arial" w:cs="Arial"/>
          <w:sz w:val="24"/>
          <w:szCs w:val="24"/>
        </w:rPr>
        <w:t>como</w:t>
      </w:r>
      <w:proofErr w:type="spellEnd"/>
      <w:r w:rsidR="00E342BA">
        <w:rPr>
          <w:rFonts w:ascii="Arial" w:hAnsi="Arial" w:cs="Arial"/>
          <w:sz w:val="24"/>
          <w:szCs w:val="24"/>
        </w:rPr>
        <w:t xml:space="preserve"> vamos a procesar los datos y poder inferir u obtener información relevante.</w:t>
      </w:r>
    </w:p>
    <w:p w:rsidR="003E35B6" w:rsidRPr="0004762C" w:rsidRDefault="0004762C" w:rsidP="00E0601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4762C">
        <w:rPr>
          <w:rFonts w:ascii="Arial" w:hAnsi="Arial" w:cs="Arial"/>
          <w:b/>
          <w:sz w:val="24"/>
          <w:szCs w:val="24"/>
        </w:rPr>
        <w:t>Velocity</w:t>
      </w:r>
      <w:proofErr w:type="spellEnd"/>
      <w:r w:rsidRPr="0004762C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Hace referencia a la frecuencia en que los datos deben ser evaluados, ya </w:t>
      </w:r>
      <w:r w:rsidR="00C6388A">
        <w:rPr>
          <w:rFonts w:ascii="Arial" w:hAnsi="Arial" w:cs="Arial"/>
          <w:sz w:val="24"/>
          <w:szCs w:val="24"/>
        </w:rPr>
        <w:t xml:space="preserve">que cambian muy rápido y no queremos que estemos pintando información desactualizada, aquí es donde el procesamiento </w:t>
      </w:r>
      <w:proofErr w:type="spellStart"/>
      <w:r w:rsidR="00C6388A">
        <w:rPr>
          <w:rFonts w:ascii="Arial" w:hAnsi="Arial" w:cs="Arial"/>
          <w:sz w:val="24"/>
          <w:szCs w:val="24"/>
        </w:rPr>
        <w:t>streaming</w:t>
      </w:r>
      <w:proofErr w:type="spellEnd"/>
      <w:r w:rsidR="00C6388A">
        <w:rPr>
          <w:rFonts w:ascii="Arial" w:hAnsi="Arial" w:cs="Arial"/>
          <w:sz w:val="24"/>
          <w:szCs w:val="24"/>
        </w:rPr>
        <w:t xml:space="preserve"> de los datos es relevante para estar actualizados en tiempo real.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E35B6" w:rsidRDefault="00E342BA" w:rsidP="00E0601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342BA">
        <w:rPr>
          <w:rFonts w:ascii="Arial" w:hAnsi="Arial" w:cs="Arial"/>
          <w:b/>
          <w:sz w:val="24"/>
          <w:szCs w:val="24"/>
        </w:rPr>
        <w:t>Veracity</w:t>
      </w:r>
      <w:proofErr w:type="spellEnd"/>
      <w:r w:rsidRPr="00E342BA">
        <w:rPr>
          <w:rFonts w:ascii="Arial" w:hAnsi="Arial" w:cs="Arial"/>
          <w:b/>
          <w:sz w:val="24"/>
          <w:szCs w:val="24"/>
        </w:rPr>
        <w:t xml:space="preserve">: </w:t>
      </w:r>
      <w:r w:rsidR="0004762C">
        <w:rPr>
          <w:rFonts w:ascii="Arial" w:hAnsi="Arial" w:cs="Arial"/>
          <w:sz w:val="24"/>
          <w:szCs w:val="24"/>
        </w:rPr>
        <w:t>Hace referencia a que podamos establecer que información es valiosa y que información genera ruido y son datos basura y así poder generar información confiable.</w:t>
      </w:r>
    </w:p>
    <w:p w:rsidR="00CD016F" w:rsidRDefault="00CD016F" w:rsidP="00CD016F">
      <w:pPr>
        <w:jc w:val="both"/>
        <w:rPr>
          <w:rFonts w:ascii="Arial" w:hAnsi="Arial" w:cs="Arial"/>
          <w:sz w:val="24"/>
          <w:szCs w:val="24"/>
        </w:rPr>
      </w:pPr>
      <w:r w:rsidRPr="00731146">
        <w:rPr>
          <w:rFonts w:ascii="Arial" w:hAnsi="Arial" w:cs="Arial"/>
          <w:sz w:val="24"/>
          <w:szCs w:val="24"/>
        </w:rPr>
        <w:t xml:space="preserve">Todas las anteriores son útiles para </w:t>
      </w:r>
      <w:r>
        <w:rPr>
          <w:rFonts w:ascii="Arial" w:hAnsi="Arial" w:cs="Arial"/>
          <w:sz w:val="24"/>
          <w:szCs w:val="24"/>
        </w:rPr>
        <w:t>obtener inferencias/conclusiones válidas acerca de la muestra(datos) que se están analizando.</w:t>
      </w:r>
    </w:p>
    <w:p w:rsidR="0004762C" w:rsidRDefault="0004762C" w:rsidP="00D22C1F">
      <w:pPr>
        <w:rPr>
          <w:rFonts w:ascii="Arial" w:hAnsi="Arial" w:cs="Arial"/>
          <w:sz w:val="24"/>
          <w:szCs w:val="24"/>
        </w:rPr>
      </w:pPr>
    </w:p>
    <w:p w:rsidR="00731146" w:rsidRDefault="00731146" w:rsidP="00D22C1F">
      <w:pPr>
        <w:rPr>
          <w:rFonts w:ascii="Arial" w:hAnsi="Arial" w:cs="Arial"/>
          <w:b/>
          <w:sz w:val="24"/>
          <w:szCs w:val="24"/>
        </w:rPr>
      </w:pP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b/>
          <w:sz w:val="24"/>
          <w:szCs w:val="24"/>
        </w:rPr>
        <w:t>Diagrama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entidad </w:t>
      </w:r>
      <w:r w:rsidR="009212FD">
        <w:rPr>
          <w:rFonts w:ascii="Arial" w:hAnsi="Arial" w:cs="Arial"/>
          <w:b/>
          <w:sz w:val="24"/>
          <w:szCs w:val="24"/>
        </w:rPr>
        <w:t>relación:</w:t>
      </w:r>
    </w:p>
    <w:p w:rsidR="009212FD" w:rsidRDefault="009212FD" w:rsidP="00D22C1F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DF010F0" wp14:editId="789105B6">
            <wp:extent cx="6553520" cy="1724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1261" cy="172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1E" w:rsidRDefault="00E0601E" w:rsidP="00D22C1F">
      <w:pPr>
        <w:rPr>
          <w:rFonts w:ascii="Arial" w:hAnsi="Arial" w:cs="Arial"/>
          <w:b/>
          <w:sz w:val="24"/>
          <w:szCs w:val="24"/>
        </w:rPr>
      </w:pPr>
    </w:p>
    <w:p w:rsidR="00E0601E" w:rsidRDefault="00E0601E" w:rsidP="00D22C1F">
      <w:pPr>
        <w:rPr>
          <w:rFonts w:ascii="Arial" w:hAnsi="Arial" w:cs="Arial"/>
          <w:b/>
          <w:sz w:val="24"/>
          <w:szCs w:val="24"/>
        </w:rPr>
      </w:pP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 </w:t>
      </w:r>
      <w:proofErr w:type="gramStart"/>
      <w:r>
        <w:rPr>
          <w:rFonts w:ascii="Arial" w:hAnsi="Arial" w:cs="Arial"/>
          <w:b/>
          <w:sz w:val="24"/>
          <w:szCs w:val="24"/>
        </w:rPr>
        <w:t>Nube</w:t>
      </w:r>
      <w:proofErr w:type="gramEnd"/>
    </w:p>
    <w:p w:rsidR="00C5510C" w:rsidRDefault="00C5510C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Características principales: </w:t>
      </w:r>
    </w:p>
    <w:p w:rsidR="00C376B7" w:rsidRDefault="00C5510C" w:rsidP="00E060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5510C">
        <w:rPr>
          <w:rFonts w:ascii="Arial" w:hAnsi="Arial" w:cs="Arial"/>
          <w:sz w:val="24"/>
          <w:szCs w:val="24"/>
        </w:rPr>
        <w:t>Ofrecen múltiples servicios en cuanto a análisis de datos</w:t>
      </w:r>
      <w:r w:rsidRPr="00C5510C">
        <w:rPr>
          <w:rFonts w:ascii="Arial" w:hAnsi="Arial" w:cs="Arial"/>
          <w:b/>
          <w:sz w:val="24"/>
          <w:szCs w:val="24"/>
        </w:rPr>
        <w:t xml:space="preserve">, </w:t>
      </w:r>
      <w:r w:rsidRPr="00C5510C">
        <w:rPr>
          <w:rFonts w:ascii="Arial" w:hAnsi="Arial" w:cs="Arial"/>
          <w:sz w:val="24"/>
          <w:szCs w:val="24"/>
        </w:rPr>
        <w:t>infraestructura, desarrollo de software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C5510C" w:rsidRDefault="00C5510C" w:rsidP="00E060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5510C">
        <w:rPr>
          <w:rFonts w:ascii="Arial" w:hAnsi="Arial" w:cs="Arial"/>
          <w:sz w:val="24"/>
          <w:szCs w:val="24"/>
        </w:rPr>
        <w:t xml:space="preserve">Modalidad de </w:t>
      </w:r>
      <w:proofErr w:type="spellStart"/>
      <w:r w:rsidRPr="00C5510C">
        <w:rPr>
          <w:rFonts w:ascii="Arial" w:hAnsi="Arial" w:cs="Arial"/>
          <w:sz w:val="24"/>
          <w:szCs w:val="24"/>
          <w:highlight w:val="yellow"/>
        </w:rPr>
        <w:t>pay</w:t>
      </w:r>
      <w:proofErr w:type="spellEnd"/>
      <w:r w:rsidRPr="00C5510C">
        <w:rPr>
          <w:rFonts w:ascii="Arial" w:hAnsi="Arial" w:cs="Arial"/>
          <w:sz w:val="24"/>
          <w:szCs w:val="24"/>
          <w:highlight w:val="yellow"/>
        </w:rPr>
        <w:t xml:space="preserve"> as </w:t>
      </w:r>
      <w:proofErr w:type="spellStart"/>
      <w:r w:rsidRPr="00C5510C">
        <w:rPr>
          <w:rFonts w:ascii="Arial" w:hAnsi="Arial" w:cs="Arial"/>
          <w:sz w:val="24"/>
          <w:szCs w:val="24"/>
          <w:highlight w:val="yellow"/>
        </w:rPr>
        <w:t>you</w:t>
      </w:r>
      <w:proofErr w:type="spellEnd"/>
      <w:r w:rsidRPr="00C5510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5510C">
        <w:rPr>
          <w:rFonts w:ascii="Arial" w:hAnsi="Arial" w:cs="Arial"/>
          <w:sz w:val="24"/>
          <w:szCs w:val="24"/>
          <w:highlight w:val="yellow"/>
        </w:rPr>
        <w:t>go</w:t>
      </w:r>
      <w:proofErr w:type="spellEnd"/>
      <w:r>
        <w:rPr>
          <w:rFonts w:ascii="Arial" w:hAnsi="Arial" w:cs="Arial"/>
          <w:sz w:val="24"/>
          <w:szCs w:val="24"/>
        </w:rPr>
        <w:t xml:space="preserve">, esto es que permite configurar el pago por consumo de servicios, por </w:t>
      </w:r>
      <w:r w:rsidR="00E0601E">
        <w:rPr>
          <w:rFonts w:ascii="Arial" w:hAnsi="Arial" w:cs="Arial"/>
          <w:sz w:val="24"/>
          <w:szCs w:val="24"/>
        </w:rPr>
        <w:t>ejemplo,</w:t>
      </w:r>
      <w:r>
        <w:rPr>
          <w:rFonts w:ascii="Arial" w:hAnsi="Arial" w:cs="Arial"/>
          <w:sz w:val="24"/>
          <w:szCs w:val="24"/>
        </w:rPr>
        <w:t xml:space="preserve"> que se pagará por el tiempo en el que una tarea se ejecuta en la nube y al terminar de ejecutarse se apagará el recurso o servicio y no se cobrará por el tiempo de inactividad.</w:t>
      </w:r>
    </w:p>
    <w:p w:rsidR="00C5510C" w:rsidRDefault="00C5510C" w:rsidP="00E060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Apuntan a que se merme la administración de los servicios, ya que estos no hacen parte de la compañía</w:t>
      </w:r>
      <w:r w:rsidR="00E54EA6">
        <w:rPr>
          <w:rFonts w:ascii="Arial" w:hAnsi="Arial" w:cs="Arial"/>
          <w:sz w:val="24"/>
          <w:szCs w:val="24"/>
        </w:rPr>
        <w:t xml:space="preserve"> y en su lugar se transfiere al proveedor de nube.</w:t>
      </w:r>
    </w:p>
    <w:p w:rsidR="00217174" w:rsidRDefault="00217174" w:rsidP="0021717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</w:p>
    <w:p w:rsidR="00217174" w:rsidRPr="00217174" w:rsidRDefault="00217174" w:rsidP="0021717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r w:rsidRPr="0021717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Elasticidad y escalabilidad en la nube:</w:t>
      </w:r>
    </w:p>
    <w:p w:rsidR="00217174" w:rsidRPr="00217174" w:rsidRDefault="00217174" w:rsidP="002171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217174" w:rsidRPr="00217174" w:rsidRDefault="00217174" w:rsidP="00E060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La nube ofrece e</w:t>
      </w:r>
      <w:r w:rsidRPr="0021717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 xml:space="preserve">scalamiento tanto horizontal como vertical, al </w:t>
      </w:r>
      <w:r w:rsidR="00E0601E" w:rsidRPr="0021717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permitir ampliar</w:t>
      </w:r>
      <w:r w:rsidRPr="0021717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 xml:space="preserve"> la capacidad de computo adicionando nodos y/o </w:t>
      </w:r>
      <w:r w:rsidRPr="0021717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capacidades</w:t>
      </w:r>
      <w:r w:rsidRPr="0021717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 xml:space="preserve"> de máquina (cambiando de especificaciones de mi máquina en la nube)</w:t>
      </w:r>
    </w:p>
    <w:p w:rsidR="00217174" w:rsidRPr="00217174" w:rsidRDefault="00217174" w:rsidP="002171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217174" w:rsidRPr="004F2A55" w:rsidRDefault="00217174" w:rsidP="004F2A5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r w:rsidRPr="004F2A55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Elasticidad</w:t>
      </w:r>
    </w:p>
    <w:p w:rsidR="004F2A55" w:rsidRPr="00217174" w:rsidRDefault="004F2A55" w:rsidP="004F2A5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217174" w:rsidRPr="004F2A55" w:rsidRDefault="00217174" w:rsidP="00E0601E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Gestión de </w:t>
      </w:r>
      <w:r w:rsidR="00E0601E"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infraestructura en</w:t>
      </w:r>
      <w:r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r w:rsidR="00E0601E"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cuestión</w:t>
      </w:r>
      <w:r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 segundos, ya que podemos escalar </w:t>
      </w:r>
      <w:r w:rsidR="00E0601E"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fácilmente</w:t>
      </w:r>
      <w:r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para eventos picos que se tengan, por </w:t>
      </w:r>
      <w:proofErr w:type="gramStart"/>
      <w:r w:rsidR="00E0601E"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ejemplo</w:t>
      </w:r>
      <w:proofErr w:type="gramEnd"/>
      <w:r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en </w:t>
      </w:r>
      <w:r w:rsidR="00E0601E"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temporadas</w:t>
      </w:r>
      <w:r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altas en que el sistema va a ser </w:t>
      </w:r>
      <w:r w:rsidR="00E0601E"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más</w:t>
      </w:r>
      <w:r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accedido entonces se puede levantar más nodos </w:t>
      </w:r>
      <w:r w:rsidR="00E0601E"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rápidamente</w:t>
      </w:r>
      <w:r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y el performance de nuestro sitio </w:t>
      </w:r>
      <w:r w:rsidR="00E0601E"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aumentaría</w:t>
      </w:r>
      <w:r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y daría cabida a mayor </w:t>
      </w:r>
      <w:r w:rsidR="00E0601E"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peticiones</w:t>
      </w:r>
      <w:r w:rsidRPr="004F2A5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concurrentes.</w:t>
      </w:r>
    </w:p>
    <w:p w:rsidR="00217174" w:rsidRPr="00217174" w:rsidRDefault="00217174" w:rsidP="004F2A5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217174" w:rsidRPr="004F2A55" w:rsidRDefault="004F2A55" w:rsidP="004F2A5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F2A55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C</w:t>
      </w:r>
      <w:r w:rsidR="00217174" w:rsidRPr="004F2A55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apa</w:t>
      </w:r>
      <w:r w:rsidRPr="004F2A55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s</w:t>
      </w:r>
      <w:r w:rsidR="00217174" w:rsidRPr="004F2A55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 xml:space="preserve"> de la computación en la nube:</w:t>
      </w:r>
    </w:p>
    <w:p w:rsidR="00217174" w:rsidRPr="004F2A55" w:rsidRDefault="00217174" w:rsidP="0021717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r w:rsidRPr="004F2A55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SAAS</w:t>
      </w:r>
      <w:r w:rsidR="004F2A55" w:rsidRPr="004F2A55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:</w:t>
      </w:r>
    </w:p>
    <w:p w:rsidR="00217174" w:rsidRPr="004F2A55" w:rsidRDefault="00217174" w:rsidP="0021717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r w:rsidRPr="004F2A55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PAAS</w:t>
      </w:r>
      <w:r w:rsidR="004F2A55" w:rsidRPr="004F2A55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:</w:t>
      </w:r>
    </w:p>
    <w:p w:rsidR="00217174" w:rsidRPr="004F2A55" w:rsidRDefault="00217174" w:rsidP="0021717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r w:rsidRPr="004F2A55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IAAS</w:t>
      </w:r>
      <w:r w:rsidR="004F2A55" w:rsidRPr="004F2A55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 xml:space="preserve">: </w:t>
      </w:r>
    </w:p>
    <w:p w:rsidR="00C5510C" w:rsidRPr="00C5510C" w:rsidRDefault="00C5510C" w:rsidP="00C5510C">
      <w:pPr>
        <w:rPr>
          <w:rFonts w:ascii="Arial" w:hAnsi="Arial" w:cs="Arial"/>
          <w:sz w:val="24"/>
          <w:szCs w:val="24"/>
        </w:rPr>
      </w:pP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 </w:t>
      </w:r>
      <w:proofErr w:type="gramStart"/>
      <w:r>
        <w:rPr>
          <w:rFonts w:ascii="Arial" w:hAnsi="Arial" w:cs="Arial"/>
          <w:b/>
          <w:sz w:val="24"/>
          <w:szCs w:val="24"/>
        </w:rPr>
        <w:t>Principales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procesos de limpieza de datos </w:t>
      </w: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 </w:t>
      </w:r>
      <w:proofErr w:type="gramStart"/>
      <w:r w:rsidR="0050677E">
        <w:rPr>
          <w:rFonts w:ascii="Arial" w:hAnsi="Arial" w:cs="Arial"/>
          <w:b/>
          <w:sz w:val="24"/>
          <w:szCs w:val="24"/>
        </w:rPr>
        <w:t>Formas</w:t>
      </w:r>
      <w:proofErr w:type="gramEnd"/>
      <w:r w:rsidR="0050677E">
        <w:rPr>
          <w:rFonts w:ascii="Arial" w:hAnsi="Arial" w:cs="Arial"/>
          <w:b/>
          <w:sz w:val="24"/>
          <w:szCs w:val="24"/>
        </w:rPr>
        <w:t xml:space="preserve"> de n</w:t>
      </w:r>
      <w:r w:rsidR="004009E9">
        <w:rPr>
          <w:rFonts w:ascii="Arial" w:hAnsi="Arial" w:cs="Arial"/>
          <w:b/>
          <w:sz w:val="24"/>
          <w:szCs w:val="24"/>
        </w:rPr>
        <w:t>ormalización</w:t>
      </w:r>
      <w:r>
        <w:rPr>
          <w:rFonts w:ascii="Arial" w:hAnsi="Arial" w:cs="Arial"/>
          <w:b/>
          <w:sz w:val="24"/>
          <w:szCs w:val="24"/>
        </w:rPr>
        <w:t xml:space="preserve"> de una </w:t>
      </w:r>
      <w:proofErr w:type="spellStart"/>
      <w:r w:rsidR="004009E9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relacional</w:t>
      </w:r>
    </w:p>
    <w:p w:rsidR="008E61B6" w:rsidRDefault="00504DDA" w:rsidP="00D22C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1FN (Primera forma normal): </w:t>
      </w:r>
      <w:r w:rsidR="00081837">
        <w:rPr>
          <w:rFonts w:ascii="Arial" w:hAnsi="Arial" w:cs="Arial"/>
          <w:sz w:val="24"/>
          <w:szCs w:val="24"/>
        </w:rPr>
        <w:t xml:space="preserve">En ninguna columna podemos encontrar múltiples </w:t>
      </w:r>
      <w:r w:rsidR="00655522">
        <w:rPr>
          <w:rFonts w:ascii="Arial" w:hAnsi="Arial" w:cs="Arial"/>
          <w:sz w:val="24"/>
          <w:szCs w:val="24"/>
        </w:rPr>
        <w:t>valores (</w:t>
      </w:r>
      <w:r w:rsidR="00081837">
        <w:rPr>
          <w:rFonts w:ascii="Arial" w:hAnsi="Arial" w:cs="Arial"/>
          <w:sz w:val="24"/>
          <w:szCs w:val="24"/>
        </w:rPr>
        <w:t xml:space="preserve">separados por coma por </w:t>
      </w:r>
      <w:proofErr w:type="gramStart"/>
      <w:r w:rsidR="00081837">
        <w:rPr>
          <w:rFonts w:ascii="Arial" w:hAnsi="Arial" w:cs="Arial"/>
          <w:sz w:val="24"/>
          <w:szCs w:val="24"/>
        </w:rPr>
        <w:t>ejemplo)  y</w:t>
      </w:r>
      <w:proofErr w:type="gramEnd"/>
      <w:r w:rsidR="00081837">
        <w:rPr>
          <w:rFonts w:ascii="Arial" w:hAnsi="Arial" w:cs="Arial"/>
          <w:sz w:val="24"/>
          <w:szCs w:val="24"/>
        </w:rPr>
        <w:t xml:space="preserve"> no hay grupos repetidos.</w:t>
      </w:r>
    </w:p>
    <w:p w:rsidR="00081837" w:rsidRPr="00081837" w:rsidRDefault="00081837" w:rsidP="00D22C1F">
      <w:pPr>
        <w:rPr>
          <w:rFonts w:ascii="Arial" w:hAnsi="Arial" w:cs="Arial"/>
          <w:sz w:val="24"/>
          <w:szCs w:val="24"/>
        </w:rPr>
      </w:pPr>
      <w:r w:rsidRPr="00081837">
        <w:rPr>
          <w:rFonts w:ascii="Arial" w:hAnsi="Arial" w:cs="Arial"/>
          <w:b/>
          <w:sz w:val="24"/>
          <w:szCs w:val="24"/>
        </w:rPr>
        <w:t xml:space="preserve">¿Cómo logarlo?: </w:t>
      </w:r>
      <w:r w:rsidRPr="00081837">
        <w:rPr>
          <w:rFonts w:ascii="Arial" w:hAnsi="Arial" w:cs="Arial"/>
          <w:sz w:val="24"/>
          <w:szCs w:val="24"/>
        </w:rPr>
        <w:t xml:space="preserve">Cree una nueva tabla que represente la columna que tiene valores múltiples y cada valor en la nueva tabla debe tener su id único y debe además cumplir obviamente con la </w:t>
      </w:r>
      <w:r w:rsidRPr="00081837">
        <w:rPr>
          <w:rFonts w:ascii="Arial" w:hAnsi="Arial" w:cs="Arial"/>
          <w:sz w:val="24"/>
          <w:szCs w:val="24"/>
        </w:rPr>
        <w:t>1FN</w:t>
      </w:r>
    </w:p>
    <w:p w:rsidR="00AE1A08" w:rsidRDefault="00AE1A08" w:rsidP="00AE1A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</w:t>
      </w:r>
      <w:r>
        <w:rPr>
          <w:rFonts w:ascii="Arial" w:hAnsi="Arial" w:cs="Arial"/>
          <w:b/>
          <w:sz w:val="24"/>
          <w:szCs w:val="24"/>
        </w:rPr>
        <w:t>FN (</w:t>
      </w:r>
      <w:r w:rsidR="00132323">
        <w:rPr>
          <w:rFonts w:ascii="Arial" w:hAnsi="Arial" w:cs="Arial"/>
          <w:b/>
          <w:sz w:val="24"/>
          <w:szCs w:val="24"/>
        </w:rPr>
        <w:t>Segunda</w:t>
      </w:r>
      <w:r>
        <w:rPr>
          <w:rFonts w:ascii="Arial" w:hAnsi="Arial" w:cs="Arial"/>
          <w:b/>
          <w:sz w:val="24"/>
          <w:szCs w:val="24"/>
        </w:rPr>
        <w:t xml:space="preserve"> forma normal</w:t>
      </w:r>
      <w:r w:rsidRPr="0032715F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  <w:r w:rsidRPr="0032715F">
        <w:rPr>
          <w:rFonts w:ascii="Arial" w:hAnsi="Arial" w:cs="Arial"/>
          <w:sz w:val="24"/>
          <w:szCs w:val="24"/>
        </w:rPr>
        <w:t xml:space="preserve">: </w:t>
      </w:r>
      <w:r w:rsidR="0032715F" w:rsidRPr="0032715F">
        <w:rPr>
          <w:rFonts w:ascii="Arial" w:hAnsi="Arial" w:cs="Arial"/>
          <w:sz w:val="24"/>
          <w:szCs w:val="24"/>
        </w:rPr>
        <w:t>Debe cumplir la 1FN</w:t>
      </w:r>
      <w:r w:rsidR="0032715F">
        <w:rPr>
          <w:rFonts w:ascii="Arial" w:hAnsi="Arial" w:cs="Arial"/>
          <w:b/>
          <w:sz w:val="24"/>
          <w:szCs w:val="24"/>
        </w:rPr>
        <w:t xml:space="preserve"> </w:t>
      </w:r>
    </w:p>
    <w:p w:rsidR="00AE1A08" w:rsidRPr="00081837" w:rsidRDefault="00AE1A08" w:rsidP="00AE1A08">
      <w:pPr>
        <w:rPr>
          <w:rFonts w:ascii="Arial" w:hAnsi="Arial" w:cs="Arial"/>
          <w:sz w:val="24"/>
          <w:szCs w:val="24"/>
        </w:rPr>
      </w:pPr>
      <w:r w:rsidRPr="00081837">
        <w:rPr>
          <w:rFonts w:ascii="Arial" w:hAnsi="Arial" w:cs="Arial"/>
          <w:b/>
          <w:sz w:val="24"/>
          <w:szCs w:val="24"/>
        </w:rPr>
        <w:t xml:space="preserve">¿Cómo logarlo?: </w:t>
      </w:r>
    </w:p>
    <w:p w:rsidR="00504DDA" w:rsidRDefault="00504DDA" w:rsidP="00D22C1F">
      <w:pPr>
        <w:rPr>
          <w:rFonts w:ascii="Arial" w:hAnsi="Arial" w:cs="Arial"/>
          <w:b/>
          <w:sz w:val="24"/>
          <w:szCs w:val="24"/>
        </w:rPr>
      </w:pPr>
    </w:p>
    <w:p w:rsidR="0023497F" w:rsidRDefault="0023497F" w:rsidP="00D22C1F">
      <w:pPr>
        <w:rPr>
          <w:rFonts w:ascii="Arial" w:hAnsi="Arial" w:cs="Arial"/>
          <w:b/>
          <w:sz w:val="24"/>
          <w:szCs w:val="24"/>
        </w:rPr>
      </w:pPr>
    </w:p>
    <w:p w:rsidR="0023497F" w:rsidRDefault="0023497F" w:rsidP="002349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FN (</w:t>
      </w:r>
      <w:r>
        <w:rPr>
          <w:rFonts w:ascii="Arial" w:hAnsi="Arial" w:cs="Arial"/>
          <w:b/>
          <w:sz w:val="24"/>
          <w:szCs w:val="24"/>
        </w:rPr>
        <w:t>Tercera</w:t>
      </w:r>
      <w:r>
        <w:rPr>
          <w:rFonts w:ascii="Arial" w:hAnsi="Arial" w:cs="Arial"/>
          <w:b/>
          <w:sz w:val="24"/>
          <w:szCs w:val="24"/>
        </w:rPr>
        <w:t xml:space="preserve"> forma normal): </w:t>
      </w:r>
      <w:r w:rsidR="0032715F" w:rsidRPr="0032715F">
        <w:rPr>
          <w:rFonts w:ascii="Arial" w:hAnsi="Arial" w:cs="Arial"/>
          <w:sz w:val="24"/>
          <w:szCs w:val="24"/>
        </w:rPr>
        <w:t xml:space="preserve">Debe cumplir la </w:t>
      </w:r>
      <w:r w:rsidR="0032715F" w:rsidRPr="0032715F">
        <w:rPr>
          <w:rFonts w:ascii="Arial" w:hAnsi="Arial" w:cs="Arial"/>
          <w:sz w:val="24"/>
          <w:szCs w:val="24"/>
        </w:rPr>
        <w:t>2</w:t>
      </w:r>
      <w:r w:rsidR="0032715F" w:rsidRPr="0032715F">
        <w:rPr>
          <w:rFonts w:ascii="Arial" w:hAnsi="Arial" w:cs="Arial"/>
          <w:sz w:val="24"/>
          <w:szCs w:val="24"/>
        </w:rPr>
        <w:t>FN</w:t>
      </w:r>
    </w:p>
    <w:p w:rsidR="0023497F" w:rsidRPr="00081837" w:rsidRDefault="0023497F" w:rsidP="0023497F">
      <w:pPr>
        <w:rPr>
          <w:rFonts w:ascii="Arial" w:hAnsi="Arial" w:cs="Arial"/>
          <w:sz w:val="24"/>
          <w:szCs w:val="24"/>
        </w:rPr>
      </w:pPr>
      <w:r w:rsidRPr="00081837">
        <w:rPr>
          <w:rFonts w:ascii="Arial" w:hAnsi="Arial" w:cs="Arial"/>
          <w:b/>
          <w:sz w:val="24"/>
          <w:szCs w:val="24"/>
        </w:rPr>
        <w:t xml:space="preserve">¿Cómo logarlo?: </w:t>
      </w:r>
    </w:p>
    <w:p w:rsidR="0023497F" w:rsidRDefault="0023497F" w:rsidP="00D22C1F">
      <w:pPr>
        <w:rPr>
          <w:rFonts w:ascii="Arial" w:hAnsi="Arial" w:cs="Arial"/>
          <w:b/>
          <w:sz w:val="24"/>
          <w:szCs w:val="24"/>
        </w:rPr>
      </w:pPr>
    </w:p>
    <w:p w:rsidR="00504DDA" w:rsidRDefault="00504DDA" w:rsidP="00D22C1F">
      <w:pPr>
        <w:rPr>
          <w:rFonts w:ascii="Arial" w:hAnsi="Arial" w:cs="Arial"/>
          <w:b/>
          <w:sz w:val="24"/>
          <w:szCs w:val="24"/>
        </w:rPr>
      </w:pPr>
    </w:p>
    <w:p w:rsidR="00504DDA" w:rsidRDefault="00504DDA" w:rsidP="00D22C1F">
      <w:pPr>
        <w:rPr>
          <w:rFonts w:ascii="Arial" w:hAnsi="Arial" w:cs="Arial"/>
          <w:b/>
          <w:sz w:val="24"/>
          <w:szCs w:val="24"/>
        </w:rPr>
      </w:pPr>
    </w:p>
    <w:p w:rsidR="00504DDA" w:rsidRDefault="00504DDA" w:rsidP="00D22C1F">
      <w:pPr>
        <w:rPr>
          <w:rFonts w:ascii="Arial" w:hAnsi="Arial" w:cs="Arial"/>
          <w:b/>
          <w:sz w:val="24"/>
          <w:szCs w:val="24"/>
        </w:rPr>
      </w:pPr>
    </w:p>
    <w:p w:rsidR="008E61B6" w:rsidRPr="008E61B6" w:rsidRDefault="008E61B6" w:rsidP="00D22C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 </w:t>
      </w:r>
      <w:proofErr w:type="gramStart"/>
      <w:r w:rsidR="00655522">
        <w:rPr>
          <w:rFonts w:ascii="Arial" w:hAnsi="Arial" w:cs="Arial"/>
          <w:b/>
          <w:sz w:val="24"/>
          <w:szCs w:val="24"/>
        </w:rPr>
        <w:t>Scripts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de Python </w:t>
      </w:r>
      <w:r w:rsidRPr="008E61B6">
        <w:rPr>
          <w:rFonts w:ascii="Arial" w:hAnsi="Arial" w:cs="Arial"/>
          <w:sz w:val="24"/>
          <w:szCs w:val="24"/>
        </w:rPr>
        <w:t>(</w:t>
      </w:r>
      <w:r w:rsidRPr="00D75D17">
        <w:rPr>
          <w:rFonts w:ascii="Arial" w:hAnsi="Arial" w:cs="Arial"/>
          <w:sz w:val="24"/>
          <w:szCs w:val="24"/>
          <w:highlight w:val="yellow"/>
        </w:rPr>
        <w:t xml:space="preserve">ver documento </w:t>
      </w:r>
      <w:r w:rsidR="00D75D17" w:rsidRPr="00D75D17">
        <w:rPr>
          <w:rFonts w:ascii="Arial" w:hAnsi="Arial" w:cs="Arial"/>
          <w:sz w:val="24"/>
          <w:szCs w:val="24"/>
          <w:highlight w:val="yellow"/>
        </w:rPr>
        <w:t>suta_test</w:t>
      </w:r>
      <w:r w:rsidRPr="00D75D17">
        <w:rPr>
          <w:rFonts w:ascii="Arial" w:hAnsi="Arial" w:cs="Arial"/>
          <w:sz w:val="24"/>
          <w:szCs w:val="24"/>
          <w:highlight w:val="yellow"/>
        </w:rPr>
        <w:t>.py</w:t>
      </w:r>
      <w:r w:rsidRPr="008E61B6">
        <w:rPr>
          <w:rFonts w:ascii="Arial" w:hAnsi="Arial" w:cs="Arial"/>
          <w:sz w:val="24"/>
          <w:szCs w:val="24"/>
        </w:rPr>
        <w:t>)</w:t>
      </w: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 </w:t>
      </w:r>
      <w:proofErr w:type="gramStart"/>
      <w:r w:rsidR="00655522">
        <w:rPr>
          <w:rFonts w:ascii="Arial" w:hAnsi="Arial" w:cs="Arial"/>
          <w:b/>
          <w:sz w:val="24"/>
          <w:szCs w:val="24"/>
        </w:rPr>
        <w:t>Función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Python </w:t>
      </w:r>
      <w:r w:rsidR="00D75D17" w:rsidRPr="008E61B6">
        <w:rPr>
          <w:rFonts w:ascii="Arial" w:hAnsi="Arial" w:cs="Arial"/>
          <w:sz w:val="24"/>
          <w:szCs w:val="24"/>
        </w:rPr>
        <w:t>(</w:t>
      </w:r>
      <w:r w:rsidR="00D75D17" w:rsidRPr="00D75D17">
        <w:rPr>
          <w:rFonts w:ascii="Arial" w:hAnsi="Arial" w:cs="Arial"/>
          <w:sz w:val="24"/>
          <w:szCs w:val="24"/>
          <w:highlight w:val="yellow"/>
        </w:rPr>
        <w:t>ver documento suta_test.py</w:t>
      </w:r>
      <w:r w:rsidR="00D75D17" w:rsidRPr="008E61B6">
        <w:rPr>
          <w:rFonts w:ascii="Arial" w:hAnsi="Arial" w:cs="Arial"/>
          <w:sz w:val="24"/>
          <w:szCs w:val="24"/>
        </w:rPr>
        <w:t>)</w:t>
      </w:r>
    </w:p>
    <w:p w:rsidR="00D22C1F" w:rsidRPr="00D22C1F" w:rsidRDefault="00D22C1F" w:rsidP="00D22C1F">
      <w:pPr>
        <w:ind w:left="1080"/>
        <w:rPr>
          <w:rFonts w:ascii="Arial" w:hAnsi="Arial" w:cs="Arial"/>
          <w:b/>
          <w:sz w:val="24"/>
          <w:szCs w:val="24"/>
        </w:rPr>
      </w:pPr>
    </w:p>
    <w:sectPr w:rsidR="00D22C1F" w:rsidRPr="00D22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2B67"/>
    <w:multiLevelType w:val="hybridMultilevel"/>
    <w:tmpl w:val="18C20E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BAC"/>
    <w:multiLevelType w:val="hybridMultilevel"/>
    <w:tmpl w:val="1EECB57C"/>
    <w:lvl w:ilvl="0" w:tplc="512EBA4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909DA"/>
    <w:multiLevelType w:val="hybridMultilevel"/>
    <w:tmpl w:val="8D6A7D96"/>
    <w:lvl w:ilvl="0" w:tplc="05B8ABE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A5"/>
    <w:rsid w:val="00012AA5"/>
    <w:rsid w:val="0004762C"/>
    <w:rsid w:val="00081837"/>
    <w:rsid w:val="00132323"/>
    <w:rsid w:val="001E74DD"/>
    <w:rsid w:val="00217174"/>
    <w:rsid w:val="0023497F"/>
    <w:rsid w:val="0032715F"/>
    <w:rsid w:val="003E35B6"/>
    <w:rsid w:val="004009E9"/>
    <w:rsid w:val="00463F6F"/>
    <w:rsid w:val="00490EFE"/>
    <w:rsid w:val="004A1015"/>
    <w:rsid w:val="004E1589"/>
    <w:rsid w:val="004F2A55"/>
    <w:rsid w:val="00504DDA"/>
    <w:rsid w:val="0050677E"/>
    <w:rsid w:val="00655522"/>
    <w:rsid w:val="006732FF"/>
    <w:rsid w:val="00690E35"/>
    <w:rsid w:val="00731146"/>
    <w:rsid w:val="008E61B6"/>
    <w:rsid w:val="009212FD"/>
    <w:rsid w:val="0099353A"/>
    <w:rsid w:val="00AE1A08"/>
    <w:rsid w:val="00C376B7"/>
    <w:rsid w:val="00C5510C"/>
    <w:rsid w:val="00C6388A"/>
    <w:rsid w:val="00CD016F"/>
    <w:rsid w:val="00D22C1F"/>
    <w:rsid w:val="00D75D17"/>
    <w:rsid w:val="00E0601E"/>
    <w:rsid w:val="00E342BA"/>
    <w:rsid w:val="00E54EA6"/>
    <w:rsid w:val="00FC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3D6EF"/>
  <w15:chartTrackingRefBased/>
  <w15:docId w15:val="{276C4C00-25C2-4562-9DFC-47EF6F48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2A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AA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12A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1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.andres20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Gonzalez Velez</dc:creator>
  <cp:keywords/>
  <dc:description/>
  <cp:lastModifiedBy>Julian Andres Gonzalez Velez</cp:lastModifiedBy>
  <cp:revision>30</cp:revision>
  <dcterms:created xsi:type="dcterms:W3CDTF">2019-09-23T19:46:00Z</dcterms:created>
  <dcterms:modified xsi:type="dcterms:W3CDTF">2019-09-24T19:07:00Z</dcterms:modified>
</cp:coreProperties>
</file>