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33140" cy="14287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3357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r>
        <w:rPr>
          <w:rFonts w:hint="eastAsia"/>
        </w:rPr>
        <w:t>./postgrest postgrest.conf &gt;&amp; /home/pgRest/postgrest.log &amp;</w:t>
      </w: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结束服务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netstat -tunlp 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-9 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-9 ./postgrest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85934"/>
    <w:rsid w:val="2A3F03FE"/>
    <w:rsid w:val="63B45A87"/>
    <w:rsid w:val="63FD0B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2017-11-16T06:22:11Z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