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8D" w:rsidRPr="00AE7C8D" w:rsidRDefault="00AE7C8D" w:rsidP="00AE7C8D">
      <w:pPr>
        <w:shd w:val="clear" w:color="auto" w:fill="FFFFFF" w:themeFill="background1"/>
        <w:jc w:val="center"/>
        <w:rPr>
          <w:rFonts w:ascii="Century Gothic" w:hAnsi="Century Gothic"/>
          <w:color w:val="2F5496" w:themeColor="accent5" w:themeShade="BF"/>
          <w:sz w:val="32"/>
          <w:szCs w:val="32"/>
        </w:rPr>
      </w:pPr>
      <w:r w:rsidRPr="00AE7C8D">
        <w:rPr>
          <w:rFonts w:ascii="Century Gothic" w:hAnsi="Century Gothic"/>
          <w:color w:val="2F5496" w:themeColor="accent5" w:themeShade="BF"/>
          <w:sz w:val="32"/>
          <w:szCs w:val="32"/>
        </w:rPr>
        <w:t>Módulo 01</w:t>
      </w:r>
    </w:p>
    <w:p w:rsidR="00AE7C8D" w:rsidRDefault="00AE7C8D" w:rsidP="00AE7C8D">
      <w:pPr>
        <w:shd w:val="clear" w:color="auto" w:fill="FFFFFF" w:themeFill="background1"/>
        <w:jc w:val="center"/>
        <w:rPr>
          <w:rFonts w:ascii="Century Gothic" w:hAnsi="Century Gothic"/>
          <w:color w:val="2F5496" w:themeColor="accent5" w:themeShade="BF"/>
          <w:sz w:val="26"/>
          <w:szCs w:val="26"/>
        </w:rPr>
      </w:pPr>
      <w:r>
        <w:rPr>
          <w:rFonts w:ascii="Century Gothic" w:hAnsi="Century Gothic"/>
          <w:color w:val="2F5496" w:themeColor="accent5" w:themeShade="BF"/>
          <w:sz w:val="26"/>
          <w:szCs w:val="26"/>
        </w:rPr>
        <w:t xml:space="preserve"> </w:t>
      </w:r>
      <w:r w:rsidRPr="001F6448">
        <w:rPr>
          <w:rFonts w:ascii="Century Gothic" w:hAnsi="Century Gothic"/>
          <w:color w:val="2F5496" w:themeColor="accent5" w:themeShade="BF"/>
          <w:sz w:val="26"/>
          <w:szCs w:val="26"/>
        </w:rPr>
        <w:t>Monitoramento Usina – Matrix Energia</w:t>
      </w:r>
    </w:p>
    <w:p w:rsidR="00AE7C8D" w:rsidRDefault="00AE7C8D" w:rsidP="00AE7C8D">
      <w:pPr>
        <w:rPr>
          <w:rFonts w:ascii="Century Gothic" w:hAnsi="Century Gothic"/>
          <w:b/>
          <w:sz w:val="24"/>
          <w:szCs w:val="24"/>
        </w:rPr>
      </w:pPr>
      <w:r w:rsidRPr="00AE7C8D">
        <w:rPr>
          <w:rFonts w:ascii="Century Gothic" w:hAnsi="Century Gothic"/>
          <w:b/>
          <w:sz w:val="24"/>
          <w:szCs w:val="24"/>
        </w:rPr>
        <w:t>Conteúdos:</w:t>
      </w:r>
    </w:p>
    <w:p w:rsidR="00AE7C8D" w:rsidRDefault="00AE7C8D" w:rsidP="00AE7C8D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Introdução: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O monitoramento de uma usina é uma tarefa essencial para garantir que tudo funcione bem, com segurança e eficiência. O operador de monitoramento é o primeiro a perceber quando algo está fora do normal. Por isso, ele precisa saber identificar esses problemas, comunicar as pessoas certas e seguir os procedimentos para resolver qualquer situação com agilidade e segurança.</w:t>
      </w:r>
    </w:p>
    <w:p w:rsidR="00AE7C8D" w:rsidRDefault="00AE7C8D" w:rsidP="00AE7C8D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Alarme de Sinistro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O que é?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Um sinistro é qualquer evento que possa causar risco ou dano à usina, como: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Incêndio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Invasão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Vazamento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Acidente com algum colaborador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Vandalismo ou sabotagem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Tipos de Alarme: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Alarme externo: Disparo de sensores externos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Falso disparo: Quando não há alterações visível no local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Sem visibilidade: Quando a causa do disparo não é identificável devido a câmera ou outro fator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O que fazer / Procedimentos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Identificação e verificação do alarme:</w:t>
      </w:r>
    </w:p>
    <w:p w:rsidR="00AE7C8D" w:rsidRDefault="00AE7C8D" w:rsidP="00AE7C8D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643498">
        <w:rPr>
          <w:rFonts w:ascii="Century Gothic" w:hAnsi="Century Gothic"/>
        </w:rPr>
        <w:t>Acessar a imagem registrada no momento do evento</w:t>
      </w:r>
    </w:p>
    <w:p w:rsidR="00AE7C8D" w:rsidRDefault="00AE7C8D" w:rsidP="00AE7C8D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câmeras adicionais caso a principal esteja sem visibilidade</w:t>
      </w:r>
    </w:p>
    <w:p w:rsidR="00AE7C8D" w:rsidRDefault="00AE7C8D" w:rsidP="00AE7C8D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Confirmar se houve de fato alguma irregularidade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Classificação do evento:</w:t>
      </w:r>
    </w:p>
    <w:p w:rsidR="00AE7C8D" w:rsidRDefault="00AE7C8D" w:rsidP="00AE7C8D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Sem alteração: Registrar como disparo falso e encerrar evento</w:t>
      </w:r>
    </w:p>
    <w:p w:rsidR="00AE7C8D" w:rsidRDefault="00AE7C8D" w:rsidP="00AE7C8D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Sem visibilidade: Registrar o fato, solicitar imagens de outras câmeras. Se nada for identificado, encerrar com justificativa</w:t>
      </w:r>
    </w:p>
    <w:p w:rsidR="00AE7C8D" w:rsidRDefault="00AE7C8D" w:rsidP="00AE7C8D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Sinistro confirmado:</w:t>
      </w:r>
    </w:p>
    <w:p w:rsidR="00AE7C8D" w:rsidRDefault="00AE7C8D" w:rsidP="00AE7C8D">
      <w:pPr>
        <w:pStyle w:val="PargrafodaLista"/>
        <w:rPr>
          <w:rFonts w:ascii="Century Gothic" w:hAnsi="Century Gothic"/>
        </w:rPr>
      </w:pPr>
      <w:r>
        <w:rPr>
          <w:rFonts w:ascii="Century Gothic" w:hAnsi="Century Gothic"/>
        </w:rPr>
        <w:t>- Acionar imediatamente a Policia Militar</w:t>
      </w:r>
    </w:p>
    <w:p w:rsidR="00AE7C8D" w:rsidRDefault="00AE7C8D" w:rsidP="00AE7C8D">
      <w:pPr>
        <w:pStyle w:val="PargrafodaLista"/>
        <w:rPr>
          <w:rFonts w:ascii="Century Gothic" w:hAnsi="Century Gothic"/>
        </w:rPr>
      </w:pPr>
      <w:r>
        <w:rPr>
          <w:rFonts w:ascii="Century Gothic" w:hAnsi="Century Gothic"/>
        </w:rPr>
        <w:t>- Informar o Supervisor Plantonista</w:t>
      </w:r>
    </w:p>
    <w:p w:rsidR="00AE7C8D" w:rsidRDefault="00AE7C8D" w:rsidP="00AE7C8D">
      <w:pPr>
        <w:pStyle w:val="PargrafodaLista"/>
        <w:rPr>
          <w:rFonts w:ascii="Century Gothic" w:hAnsi="Century Gothic"/>
        </w:rPr>
      </w:pPr>
      <w:r>
        <w:rPr>
          <w:rFonts w:ascii="Century Gothic" w:hAnsi="Century Gothic"/>
        </w:rPr>
        <w:t>Acionar o CCO do cliente com todos os detalhes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Registro Obrigatório:</w:t>
      </w:r>
    </w:p>
    <w:p w:rsidR="00AE7C8D" w:rsidRPr="00643498" w:rsidRDefault="00AE7C8D" w:rsidP="00AE7C8D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Todo disparo, mesmo falso, deve ser registrado no sistema e checklist</w:t>
      </w:r>
    </w:p>
    <w:p w:rsidR="00AE7C8D" w:rsidRPr="001F6448" w:rsidRDefault="00AE7C8D" w:rsidP="00AE7C8D">
      <w:pPr>
        <w:rPr>
          <w:rFonts w:ascii="Century Gothic" w:hAnsi="Century Gothic"/>
          <w:b/>
          <w:color w:val="FF0000"/>
        </w:rPr>
      </w:pPr>
      <w:r w:rsidRPr="001F6448">
        <w:rPr>
          <w:rFonts w:ascii="Century Gothic" w:hAnsi="Century Gothic"/>
          <w:b/>
          <w:color w:val="FF0000"/>
        </w:rPr>
        <w:t>Ponto de atenção: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Nunca ignorar ou silenciar um alarme sem validação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Toda ocorrência deve ser registrada, mesmo que tenha sido falso alarme</w:t>
      </w:r>
    </w:p>
    <w:p w:rsidR="00AE7C8D" w:rsidRDefault="00AE7C8D" w:rsidP="00AE7C8D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Queda de energia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O que é: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Falha total ou parcial no fornecimento de energia detectada pelos sistemas ou visuais de perda de sinal das câmeras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Procedimentos: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Câmera desconectada individualmente:</w:t>
      </w:r>
    </w:p>
    <w:p w:rsidR="00AE7C8D" w:rsidRDefault="00AE7C8D" w:rsidP="00AE7C8D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os últimos eventos e imagens</w:t>
      </w:r>
    </w:p>
    <w:p w:rsidR="00AE7C8D" w:rsidRDefault="00AE7C8D" w:rsidP="00AE7C8D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Informar o ocorrido ao CCO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Queda total de imagens da usina:</w:t>
      </w:r>
    </w:p>
    <w:p w:rsidR="00AE7C8D" w:rsidRDefault="00AE7C8D" w:rsidP="00AE7C8D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se há desconexão de internet ou falha nos equipamentos locais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Queda de todas as usinas:</w:t>
      </w:r>
    </w:p>
    <w:p w:rsidR="00AE7C8D" w:rsidRDefault="00AE7C8D" w:rsidP="00AE7C8D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Confirmar com o CCO</w:t>
      </w:r>
    </w:p>
    <w:p w:rsidR="00AE7C8D" w:rsidRDefault="00AE7C8D" w:rsidP="00AE7C8D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Realizar verificação remota dos equipamentos e dos sistemas de monitoramento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Corte de energia confirmado no local:</w:t>
      </w:r>
    </w:p>
    <w:p w:rsidR="00AE7C8D" w:rsidRDefault="00AE7C8D" w:rsidP="00AE7C8D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Acionar a equipe de campo</w:t>
      </w:r>
    </w:p>
    <w:p w:rsidR="00AE7C8D" w:rsidRDefault="00AE7C8D" w:rsidP="00AE7C8D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geradores, disjuntores e subestação</w:t>
      </w:r>
    </w:p>
    <w:p w:rsidR="00AE7C8D" w:rsidRPr="001B7A24" w:rsidRDefault="00AE7C8D" w:rsidP="00AE7C8D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Comunicar a concessionária, se necessário</w:t>
      </w:r>
    </w:p>
    <w:p w:rsidR="00AE7C8D" w:rsidRPr="001F6448" w:rsidRDefault="00AE7C8D" w:rsidP="00AE7C8D">
      <w:pPr>
        <w:rPr>
          <w:rFonts w:ascii="Century Gothic" w:hAnsi="Century Gothic"/>
          <w:b/>
          <w:color w:val="FF0000"/>
        </w:rPr>
      </w:pPr>
      <w:r w:rsidRPr="001F6448">
        <w:rPr>
          <w:rFonts w:ascii="Century Gothic" w:hAnsi="Century Gothic"/>
          <w:b/>
          <w:color w:val="FF0000"/>
        </w:rPr>
        <w:t>Ponto de atenção: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Priorize o atendimento às áreas onde a falta de energia pode causar riscos maiores, como segurança e refrigeração</w:t>
      </w:r>
    </w:p>
    <w:p w:rsidR="00AE7C8D" w:rsidRDefault="00AE7C8D" w:rsidP="00AE7C8D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 w:rsidRPr="00A81EEA">
        <w:rPr>
          <w:rFonts w:ascii="Century Gothic" w:hAnsi="Century Gothic"/>
        </w:rPr>
        <w:t>Ordem de Acionamento – Equipe em Campo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O que é?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Define quem avisar e em qual ordem quando um problema acontece</w:t>
      </w:r>
    </w:p>
    <w:p w:rsidR="00AE7C8D" w:rsidRPr="001F6448" w:rsidRDefault="00AE7C8D" w:rsidP="00AE7C8D">
      <w:pPr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Passo a passo: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O operador identifica o problema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Aciona o técnico local pelo rádio, telefone ou sistema oficial.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 o problema continuar ou for grave, o técnico chama o supervisor de operações</w:t>
      </w:r>
    </w:p>
    <w:p w:rsidR="00AE7C8D" w:rsidRDefault="00AE7C8D" w:rsidP="00AE7C8D">
      <w:pPr>
        <w:rPr>
          <w:rFonts w:ascii="Century Gothic" w:hAnsi="Century Gothic"/>
        </w:rPr>
      </w:pPr>
      <w:r>
        <w:rPr>
          <w:rFonts w:ascii="Century Gothic" w:hAnsi="Century Gothic"/>
        </w:rPr>
        <w:t>- Se necessário, o supervisor envolve manutenção</w:t>
      </w:r>
    </w:p>
    <w:p w:rsidR="00AE7C8D" w:rsidRPr="001F6448" w:rsidRDefault="00AE7C8D" w:rsidP="00AE7C8D">
      <w:pPr>
        <w:tabs>
          <w:tab w:val="left" w:pos="2610"/>
        </w:tabs>
        <w:rPr>
          <w:rFonts w:ascii="Century Gothic" w:hAnsi="Century Gothic"/>
          <w:b/>
          <w:color w:val="FF0000"/>
        </w:rPr>
      </w:pPr>
      <w:r w:rsidRPr="001F6448">
        <w:rPr>
          <w:rFonts w:ascii="Century Gothic" w:hAnsi="Century Gothic"/>
          <w:b/>
          <w:color w:val="FF0000"/>
        </w:rPr>
        <w:t>Ponto de atenção:</w:t>
      </w:r>
      <w:r w:rsidRPr="001F6448">
        <w:rPr>
          <w:rFonts w:ascii="Century Gothic" w:hAnsi="Century Gothic"/>
          <w:b/>
          <w:color w:val="FF0000"/>
        </w:rPr>
        <w:tab/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 w:rsidRPr="00C72DD7">
        <w:rPr>
          <w:rFonts w:ascii="Century Gothic" w:hAnsi="Century Gothic"/>
        </w:rPr>
        <w:t>- Use os canais internos para comunicar e registre tudo. A gestão precisa rec</w:t>
      </w:r>
      <w:r>
        <w:rPr>
          <w:rFonts w:ascii="Century Gothic" w:hAnsi="Century Gothic"/>
        </w:rPr>
        <w:t>eber as atualizações em tempo real.</w:t>
      </w:r>
    </w:p>
    <w:p w:rsidR="00AE7C8D" w:rsidRDefault="00AE7C8D" w:rsidP="00AE7C8D">
      <w:pPr>
        <w:pStyle w:val="PargrafodaLista"/>
        <w:numPr>
          <w:ilvl w:val="0"/>
          <w:numId w:val="1"/>
        </w:numPr>
        <w:shd w:val="clear" w:color="auto" w:fill="DEEAF6" w:themeFill="accent1" w:themeFillTint="33"/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Acionamento de Pronta Resposta</w:t>
      </w:r>
    </w:p>
    <w:p w:rsidR="00AE7C8D" w:rsidRPr="001F6448" w:rsidRDefault="00AE7C8D" w:rsidP="00AE7C8D">
      <w:pPr>
        <w:tabs>
          <w:tab w:val="left" w:pos="2610"/>
        </w:tabs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O que é?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Convocar equipes especializadas para agir rápido em emergências ou falhas graves</w:t>
      </w:r>
    </w:p>
    <w:p w:rsidR="00AE7C8D" w:rsidRPr="001F6448" w:rsidRDefault="00AE7C8D" w:rsidP="00AE7C8D">
      <w:pPr>
        <w:tabs>
          <w:tab w:val="left" w:pos="2610"/>
        </w:tabs>
        <w:rPr>
          <w:rFonts w:ascii="Century Gothic" w:hAnsi="Century Gothic"/>
          <w:b/>
        </w:rPr>
      </w:pPr>
      <w:r w:rsidRPr="001F6448">
        <w:rPr>
          <w:rFonts w:ascii="Century Gothic" w:hAnsi="Century Gothic"/>
          <w:b/>
        </w:rPr>
        <w:t>Situações que justificam: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- Falhas severas em sistemas operacionais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- Riscos à integridade física da usina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- Acidentes ou sinistros confirmados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- Interrupções prolongadas de energia</w:t>
      </w:r>
    </w:p>
    <w:p w:rsidR="00AE7C8D" w:rsidRPr="001F6448" w:rsidRDefault="00AE7C8D" w:rsidP="00AE7C8D">
      <w:pPr>
        <w:spacing w:after="0" w:line="240" w:lineRule="auto"/>
        <w:rPr>
          <w:rFonts w:ascii="Century Gothic" w:eastAsia="Times New Roman" w:hAnsi="Century Gothic" w:cs="Times New Roman"/>
          <w:b/>
          <w:lang w:eastAsia="pt-BR"/>
        </w:rPr>
      </w:pPr>
      <w:r w:rsidRPr="001F6448">
        <w:rPr>
          <w:rFonts w:ascii="Century Gothic" w:eastAsia="Times New Roman" w:hAnsi="Century Gothic" w:cs="Times New Roman"/>
          <w:b/>
          <w:lang w:eastAsia="pt-BR"/>
        </w:rPr>
        <w:t>Procedimentos:</w:t>
      </w:r>
    </w:p>
    <w:p w:rsidR="00AE7C8D" w:rsidRPr="001B7A24" w:rsidRDefault="00AE7C8D" w:rsidP="00AE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 w:rsidRPr="001B7A24">
        <w:rPr>
          <w:rFonts w:ascii="Century Gothic" w:eastAsia="Times New Roman" w:hAnsi="Century Gothic" w:cs="Times New Roman"/>
          <w:lang w:eastAsia="pt-BR"/>
        </w:rPr>
        <w:t>Operador aciona a equipe de pronta resposta com base em critérios predefinidos.</w:t>
      </w:r>
    </w:p>
    <w:p w:rsidR="00AE7C8D" w:rsidRPr="001B7A24" w:rsidRDefault="00AE7C8D" w:rsidP="00AE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 w:rsidRPr="001B7A24">
        <w:rPr>
          <w:rFonts w:ascii="Century Gothic" w:eastAsia="Times New Roman" w:hAnsi="Century Gothic" w:cs="Times New Roman"/>
          <w:lang w:eastAsia="pt-BR"/>
        </w:rPr>
        <w:t>A comunicação deve ser direta, clara e objetiva.</w:t>
      </w:r>
    </w:p>
    <w:p w:rsidR="00AE7C8D" w:rsidRPr="001B7A24" w:rsidRDefault="00AE7C8D" w:rsidP="00AE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 w:rsidRPr="001B7A24">
        <w:rPr>
          <w:rFonts w:ascii="Century Gothic" w:eastAsia="Times New Roman" w:hAnsi="Century Gothic" w:cs="Times New Roman"/>
          <w:lang w:eastAsia="pt-BR"/>
        </w:rPr>
        <w:t>A equipe tem tempo máximo de resposta (</w:t>
      </w:r>
      <w:proofErr w:type="spellStart"/>
      <w:r w:rsidRPr="001B7A24">
        <w:rPr>
          <w:rFonts w:ascii="Century Gothic" w:eastAsia="Times New Roman" w:hAnsi="Century Gothic" w:cs="Times New Roman"/>
          <w:lang w:eastAsia="pt-BR"/>
        </w:rPr>
        <w:t>ex</w:t>
      </w:r>
      <w:proofErr w:type="spellEnd"/>
      <w:r w:rsidRPr="001B7A24">
        <w:rPr>
          <w:rFonts w:ascii="Century Gothic" w:eastAsia="Times New Roman" w:hAnsi="Century Gothic" w:cs="Times New Roman"/>
          <w:lang w:eastAsia="pt-BR"/>
        </w:rPr>
        <w:t>: até 30 minutos).</w:t>
      </w:r>
    </w:p>
    <w:p w:rsidR="00AE7C8D" w:rsidRPr="001B7A24" w:rsidRDefault="00AE7C8D" w:rsidP="00AE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lang w:eastAsia="pt-BR"/>
        </w:rPr>
      </w:pPr>
      <w:r w:rsidRPr="001B7A24">
        <w:rPr>
          <w:rFonts w:ascii="Century Gothic" w:eastAsia="Times New Roman" w:hAnsi="Century Gothic" w:cs="Times New Roman"/>
          <w:lang w:eastAsia="pt-BR"/>
        </w:rPr>
        <w:t>Após atendimento, é obrigatório o envio de relatório técnico completo com status da ocorrência.</w:t>
      </w:r>
    </w:p>
    <w:p w:rsidR="00AE7C8D" w:rsidRPr="001F6448" w:rsidRDefault="00AE7C8D" w:rsidP="00AE7C8D">
      <w:pPr>
        <w:tabs>
          <w:tab w:val="left" w:pos="2610"/>
        </w:tabs>
        <w:rPr>
          <w:rFonts w:ascii="Century Gothic" w:hAnsi="Century Gothic"/>
          <w:b/>
          <w:color w:val="FF0000"/>
        </w:rPr>
      </w:pPr>
      <w:r w:rsidRPr="001F6448">
        <w:rPr>
          <w:rFonts w:ascii="Century Gothic" w:hAnsi="Century Gothic"/>
          <w:b/>
          <w:color w:val="FF0000"/>
        </w:rPr>
        <w:t>Ponto de atenção:</w:t>
      </w:r>
    </w:p>
    <w:p w:rsidR="00AE7C8D" w:rsidRDefault="00AE7C8D" w:rsidP="00AE7C8D">
      <w:pPr>
        <w:tabs>
          <w:tab w:val="left" w:pos="2610"/>
        </w:tabs>
        <w:rPr>
          <w:rFonts w:ascii="Century Gothic" w:hAnsi="Century Gothic"/>
        </w:rPr>
      </w:pPr>
      <w:r>
        <w:rPr>
          <w:rFonts w:ascii="Century Gothic" w:hAnsi="Century Gothic"/>
        </w:rPr>
        <w:t>- Não acione a pronta resposta sem necessidade para não desperdiçar recursos.</w:t>
      </w:r>
    </w:p>
    <w:p w:rsidR="00AE7C8D" w:rsidRDefault="00AE7C8D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AE7C8D">
      <w:pPr>
        <w:rPr>
          <w:rFonts w:ascii="Century Gothic" w:hAnsi="Century Gothic"/>
          <w:b/>
          <w:sz w:val="24"/>
          <w:szCs w:val="24"/>
        </w:rPr>
      </w:pPr>
    </w:p>
    <w:p w:rsidR="00121ABB" w:rsidRDefault="00121ABB" w:rsidP="00121ABB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121ABB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121ABB" w:rsidRDefault="00121ABB" w:rsidP="00121ABB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Durante uma inspeção noturna, um alarme dispara, mas a câmera principal está sem visibilidade e as câmeras secundárias também não mostram nada. Qual é a conduta correta do operador?</w:t>
      </w:r>
    </w:p>
    <w:p w:rsidR="00121ABB" w:rsidRDefault="00121ABB" w:rsidP="00121ABB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Silenciar o alarme e registrar como falso disparo no final do turno</w:t>
      </w:r>
    </w:p>
    <w:p w:rsidR="00121ABB" w:rsidRDefault="00121ABB" w:rsidP="00121ABB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como “sem visibilidade”, solicitar imagens de outras câmeras e, se nada for identificado, encerrar com justificativa</w:t>
      </w:r>
    </w:p>
    <w:p w:rsidR="00121ABB" w:rsidRDefault="00121ABB" w:rsidP="00121ABB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imediatamente a Polícia Militar por precaução</w:t>
      </w:r>
    </w:p>
    <w:p w:rsidR="00121ABB" w:rsidRDefault="00121ABB" w:rsidP="00121ABB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Ignorar o alarme, pois nenhuma evidência foi capturada</w:t>
      </w:r>
    </w:p>
    <w:p w:rsidR="00121ABB" w:rsidRDefault="00121ABB" w:rsidP="00121ABB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121ABB" w:rsidRDefault="00121ABB" w:rsidP="00121ABB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Se um sinistro é confirmado, mas o operador não consegue contato imediato com o supervisor plantonista, qual é a ação correta?</w:t>
      </w:r>
    </w:p>
    <w:p w:rsidR="00121ABB" w:rsidRDefault="00121ABB" w:rsidP="00121ABB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o evento e aguardar o supervisor retornar</w:t>
      </w:r>
    </w:p>
    <w:p w:rsidR="00121ABB" w:rsidRDefault="00121ABB" w:rsidP="00121ABB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o CCO do cliente com todos os detalhes, enquanto tenta contato com o supervisor</w:t>
      </w:r>
    </w:p>
    <w:p w:rsidR="00121ABB" w:rsidRDefault="00121ABB" w:rsidP="00121ABB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Ignorar o acionamento da Polícia Militar até falar com o supervisor</w:t>
      </w:r>
    </w:p>
    <w:p w:rsidR="00121ABB" w:rsidRDefault="00121ABB" w:rsidP="00121ABB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Silenciar o alarme temporariamente e relatar posteriormente</w:t>
      </w:r>
    </w:p>
    <w:p w:rsidR="00121ABB" w:rsidRDefault="00121ABB" w:rsidP="00121ABB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121ABB" w:rsidRDefault="00121ABB" w:rsidP="00121ABB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Durante uma queda de energia total, o operador identifica que apenas uma subestação local está funcionando. O procedimento correto é:</w:t>
      </w:r>
    </w:p>
    <w:p w:rsidR="00121ABB" w:rsidRDefault="00121ABB" w:rsidP="00121ABB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Priorizar a restauração dessa subestação antes de verificar outras áreas críticas</w:t>
      </w:r>
    </w:p>
    <w:p w:rsidR="00121ABB" w:rsidRDefault="00121ABB" w:rsidP="00121ABB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Confirmar com o CCO, realizar verificação remota e comunicar</w:t>
      </w:r>
      <w:r w:rsidR="00FD7B93">
        <w:rPr>
          <w:rFonts w:ascii="Century Gothic" w:hAnsi="Century Gothic"/>
          <w:color w:val="000000" w:themeColor="text1"/>
          <w:sz w:val="24"/>
          <w:szCs w:val="24"/>
        </w:rPr>
        <w:t xml:space="preserve"> concessionárias se necessário</w:t>
      </w:r>
    </w:p>
    <w:p w:rsidR="00FD7B93" w:rsidRDefault="00FD7B93" w:rsidP="00121ABB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apenas a equipe de campo, ignorando o CCO</w:t>
      </w:r>
    </w:p>
    <w:p w:rsidR="00FD7B93" w:rsidRDefault="00FD7B93" w:rsidP="00121ABB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e aguardar a energia voltar automaticamente</w:t>
      </w:r>
    </w:p>
    <w:p w:rsidR="00FD7B93" w:rsidRDefault="00FD7B93" w:rsidP="00FD7B9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FD7B93" w:rsidRDefault="00FD7B93" w:rsidP="00FD7B9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uma queda total de imagens da usina (todas as câmeras off-line), qual é a primeira verificação que o operador deve fazer segundo o procedimento?</w:t>
      </w:r>
    </w:p>
    <w:p w:rsidR="00FD7B93" w:rsidRDefault="00FD7B93" w:rsidP="00FD7B93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imediatamente a equipe de campo para checar geradores</w:t>
      </w:r>
    </w:p>
    <w:p w:rsidR="00FD7B93" w:rsidRDefault="00FD7B93" w:rsidP="00FD7B93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Confirmar com o CCO se há queda de todas as usinas e verificar se houver desconexão de internet ou falha nos equipamentos locais</w:t>
      </w:r>
    </w:p>
    <w:p w:rsidR="00FD7B93" w:rsidRDefault="00FD7B93" w:rsidP="00FD7B93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Iniciar relatório técnico e aguardar instruções</w:t>
      </w:r>
    </w:p>
    <w:p w:rsidR="00FD7B93" w:rsidRDefault="00FD7B93" w:rsidP="00FD7B93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Reiniciar o sistema local remotamente sem comunicar com o CCO</w:t>
      </w:r>
    </w:p>
    <w:p w:rsidR="00FD7B93" w:rsidRDefault="00FD7B93" w:rsidP="00FD7B9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FD7B93" w:rsidRDefault="00FD7B93" w:rsidP="00FD7B9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Se uma câmera específica aparece desconectada isoladamente, a ação correta é:</w:t>
      </w:r>
    </w:p>
    <w:p w:rsidR="00FD7B93" w:rsidRDefault="00FD7B93" w:rsidP="00FD7B93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Ignorar se houve sinal de sinistro</w:t>
      </w:r>
    </w:p>
    <w:p w:rsidR="00FD7B93" w:rsidRDefault="00FD7B93" w:rsidP="00FD7B93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Verificar últimos eventos/imagens e informar o CCO sobre a desconexão</w:t>
      </w:r>
    </w:p>
    <w:p w:rsidR="00FD7B93" w:rsidRDefault="00FD7B93" w:rsidP="00FD7B93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imediatamente a pronta resposta</w:t>
      </w:r>
    </w:p>
    <w:p w:rsidR="00FD7B93" w:rsidRDefault="00FD7B93" w:rsidP="00FD7B93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Remover a câmera do sistema para evitar falsos positivos</w:t>
      </w:r>
    </w:p>
    <w:p w:rsidR="009719B0" w:rsidRDefault="009719B0" w:rsidP="009719B0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9719B0" w:rsidRDefault="009719B0" w:rsidP="009719B0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Ao classificar um disparo como “sem visibilidade”, qual é a conduta adequada antes de encerrar o evento?</w:t>
      </w:r>
    </w:p>
    <w:p w:rsidR="009719B0" w:rsidRDefault="009719B0" w:rsidP="009719B0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Encerrar prontamente porque não há evidência visível</w:t>
      </w:r>
    </w:p>
    <w:p w:rsidR="009719B0" w:rsidRDefault="009719B0" w:rsidP="009719B0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o fato, solicitar imagens de outra câmera e, se nada for identificado, encerrar com justificativa</w:t>
      </w:r>
    </w:p>
    <w:p w:rsidR="009719B0" w:rsidRDefault="009719B0" w:rsidP="009719B0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Considerar como falso disparo e não registrar em checklist</w:t>
      </w:r>
    </w:p>
    <w:p w:rsidR="009719B0" w:rsidRDefault="009719B0" w:rsidP="009719B0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a polícia por precaução sem mais verificações</w:t>
      </w:r>
    </w:p>
    <w:p w:rsidR="009719B0" w:rsidRDefault="009719B0" w:rsidP="009719B0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9719B0" w:rsidRDefault="009719B0" w:rsidP="009719B0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qual situação é justificável acionar a pronta resposta imediatamente?</w:t>
      </w:r>
    </w:p>
    <w:p w:rsidR="009719B0" w:rsidRDefault="009719B0" w:rsidP="009719B0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Sempre que houver qualquer disparo externo</w:t>
      </w:r>
    </w:p>
    <w:p w:rsidR="009719B0" w:rsidRDefault="009719B0" w:rsidP="009719B0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Somente quando houver falhas de manutenção rotineira programada</w:t>
      </w:r>
    </w:p>
    <w:p w:rsidR="009719B0" w:rsidRDefault="009719B0" w:rsidP="009719B0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Quando há risco evidente à integridade física da usina, falha severa em sistemas ou sinistro confirmado</w:t>
      </w:r>
    </w:p>
    <w:p w:rsidR="009719B0" w:rsidRDefault="009719B0" w:rsidP="009719B0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Quando o operador quer confirmar algo com mais rapidez</w:t>
      </w: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E652A5" w:rsidRDefault="00E652A5" w:rsidP="00E652A5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Qual é a ordem correta de comunicação típica quando o técnico local não resolve um problema grave?</w:t>
      </w:r>
    </w:p>
    <w:p w:rsidR="00E652A5" w:rsidRDefault="00E652A5" w:rsidP="00E652A5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Operador &gt; Técnico local &gt; Supervisor de operações &gt; Manutenção</w:t>
      </w:r>
    </w:p>
    <w:p w:rsidR="00E652A5" w:rsidRDefault="00E652A5" w:rsidP="00E652A5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Operador &gt; Supervisor &gt; Técnico local &gt; Pronta resposta</w:t>
      </w:r>
    </w:p>
    <w:p w:rsidR="00E652A5" w:rsidRDefault="00E652A5" w:rsidP="00E652A5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Operador &gt; Pronta resposta &gt; CCO &gt; Supervisor</w:t>
      </w:r>
    </w:p>
    <w:p w:rsidR="00E652A5" w:rsidRDefault="00E652A5" w:rsidP="00E652A5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Operador &gt; Polícia &gt; Supervisor &gt; Técnico local</w:t>
      </w: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a)</w:t>
      </w: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</w:p>
    <w:p w:rsidR="00E652A5" w:rsidRDefault="00E652A5" w:rsidP="00E652A5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Considerando priorização durante queda de energia, qual área deve receber atenção imediata?</w:t>
      </w:r>
    </w:p>
    <w:p w:rsidR="00E652A5" w:rsidRDefault="00E652A5" w:rsidP="00E652A5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Áreas administrativas, pois perdem acesso a arquivos</w:t>
      </w:r>
    </w:p>
    <w:p w:rsidR="00E652A5" w:rsidRDefault="00E652A5" w:rsidP="00E652A5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Áreas com maior impacto em segurança e refrigeração</w:t>
      </w:r>
    </w:p>
    <w:p w:rsidR="00E652A5" w:rsidRDefault="00E652A5" w:rsidP="00E652A5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Visitas programadas de clientes</w:t>
      </w:r>
    </w:p>
    <w:p w:rsidR="00E652A5" w:rsidRDefault="00E652A5" w:rsidP="00E652A5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as áreas que reportarem primeiro</w:t>
      </w: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E652A5" w:rsidRDefault="00E652A5" w:rsidP="00E652A5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Após acionar a equipe de pronta resposta e o atendimento ser concluído, qual documento é obrigatório?</w:t>
      </w:r>
    </w:p>
    <w:p w:rsidR="00E652A5" w:rsidRDefault="00E652A5" w:rsidP="00E652A5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um registro verbal ao supervisor</w:t>
      </w:r>
    </w:p>
    <w:p w:rsidR="00E652A5" w:rsidRDefault="00E652A5" w:rsidP="00E652A5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Um relatório técnico completo com status da ocorrência</w:t>
      </w:r>
    </w:p>
    <w:p w:rsidR="00E652A5" w:rsidRDefault="00E652A5" w:rsidP="00E652A5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Um e-mail opcional para o cliente</w:t>
      </w:r>
    </w:p>
    <w:p w:rsidR="00E652A5" w:rsidRDefault="00E652A5" w:rsidP="00E652A5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atualização no grupo interno de mensagens</w:t>
      </w:r>
    </w:p>
    <w:p w:rsid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E652A5" w:rsidRDefault="00E652A5" w:rsidP="00E652A5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Se um operador identifica um falso disparo, qual a ação correta imediata?</w:t>
      </w:r>
    </w:p>
    <w:p w:rsidR="00E652A5" w:rsidRDefault="00A57DDE" w:rsidP="00E652A5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Silenciar o alarme e não registrar nada</w:t>
      </w:r>
    </w:p>
    <w:p w:rsidR="00A57DDE" w:rsidRDefault="00A57DDE" w:rsidP="00E652A5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Ignorar o evento se houver muitos falsos positivos naquele dia</w:t>
      </w:r>
    </w:p>
    <w:p w:rsidR="00A57DDE" w:rsidRDefault="00A57DDE" w:rsidP="00E652A5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Mudar parâmetros dos sensores para reduzir futuros falsos</w:t>
      </w:r>
    </w:p>
    <w:p w:rsidR="00A57DDE" w:rsidRDefault="00A57DDE" w:rsidP="00E652A5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o disparo como falso no sistema e no checklist, informando detalhes da verificação</w:t>
      </w:r>
    </w:p>
    <w:p w:rsidR="00A57DDE" w:rsidRDefault="00A57DDE" w:rsidP="00A57DDE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d)</w:t>
      </w:r>
    </w:p>
    <w:p w:rsidR="00A57DDE" w:rsidRDefault="00A57DDE" w:rsidP="00A57DDE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Ao detectar corte de energia confirmado no local, qual conjunto de ações é esperado?</w:t>
      </w:r>
    </w:p>
    <w:p w:rsidR="00A57DDE" w:rsidRDefault="00A57DDE" w:rsidP="00A57DDE">
      <w:pPr>
        <w:pStyle w:val="PargrafodaLista"/>
        <w:numPr>
          <w:ilvl w:val="0"/>
          <w:numId w:val="2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Aguardar o retorno automático e não notificar ninguém</w:t>
      </w:r>
    </w:p>
    <w:p w:rsidR="00A57DDE" w:rsidRDefault="00A57DDE" w:rsidP="00A57DDE">
      <w:pPr>
        <w:pStyle w:val="PargrafodaLista"/>
        <w:numPr>
          <w:ilvl w:val="0"/>
          <w:numId w:val="2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equipe de campo, verificar e comunicar concessionária se necessário</w:t>
      </w:r>
    </w:p>
    <w:p w:rsidR="00A57DDE" w:rsidRDefault="00A57DDE" w:rsidP="00A57DDE">
      <w:pPr>
        <w:pStyle w:val="PargrafodaLista"/>
        <w:numPr>
          <w:ilvl w:val="0"/>
          <w:numId w:val="2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registrar no sistema e aguardar relatórios do CCO</w:t>
      </w:r>
    </w:p>
    <w:p w:rsidR="00A57DDE" w:rsidRDefault="00A57DDE" w:rsidP="00A57DDE">
      <w:pPr>
        <w:pStyle w:val="PargrafodaLista"/>
        <w:numPr>
          <w:ilvl w:val="0"/>
          <w:numId w:val="2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Enviar apenas SMS para supervisor</w:t>
      </w:r>
    </w:p>
    <w:p w:rsidR="00A57DDE" w:rsidRDefault="00A57DDE" w:rsidP="00A57DDE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A57DDE" w:rsidRDefault="00A57DDE" w:rsidP="00A57DDE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 que caracteriza um “falso disparo” conforme o módulo?</w:t>
      </w:r>
    </w:p>
    <w:p w:rsidR="00A57DDE" w:rsidRDefault="00A57DDE" w:rsidP="00A57DDE">
      <w:pPr>
        <w:pStyle w:val="PargrafodaLista"/>
        <w:numPr>
          <w:ilvl w:val="0"/>
          <w:numId w:val="2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Disparo causado por evento climático extremo que danificou equipamentos</w:t>
      </w:r>
    </w:p>
    <w:p w:rsidR="00A57DDE" w:rsidRDefault="00A57DDE" w:rsidP="00A57DDE">
      <w:pPr>
        <w:pStyle w:val="PargrafodaLista"/>
        <w:numPr>
          <w:ilvl w:val="0"/>
          <w:numId w:val="2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Disparo dos sensores sem alterações visíveis no local após verificação das câmeras</w:t>
      </w:r>
    </w:p>
    <w:p w:rsidR="00A57DDE" w:rsidRDefault="00A57DDE" w:rsidP="00A57DDE">
      <w:pPr>
        <w:pStyle w:val="PargrafodaLista"/>
        <w:numPr>
          <w:ilvl w:val="0"/>
          <w:numId w:val="2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Quando uma câmera fica sem visibilidade</w:t>
      </w:r>
    </w:p>
    <w:p w:rsidR="00A57DDE" w:rsidRDefault="00A57DDE" w:rsidP="00A57DDE">
      <w:pPr>
        <w:pStyle w:val="PargrafodaLista"/>
        <w:numPr>
          <w:ilvl w:val="0"/>
          <w:numId w:val="2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Quando há evidência clara de invasão física</w:t>
      </w:r>
    </w:p>
    <w:p w:rsidR="00A57DDE" w:rsidRDefault="00A57DDE" w:rsidP="00A57DDE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817B98" w:rsidRDefault="00817B98" w:rsidP="00A57DDE">
      <w:pPr>
        <w:rPr>
          <w:rFonts w:ascii="Century Gothic" w:hAnsi="Century Gothic"/>
          <w:color w:val="000000" w:themeColor="text1"/>
          <w:sz w:val="24"/>
          <w:szCs w:val="24"/>
        </w:rPr>
      </w:pPr>
    </w:p>
    <w:p w:rsidR="00817B98" w:rsidRDefault="00817B98" w:rsidP="00817B98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Qual comportamento de comunicação interno é considerado incorreto durante um sinistro?</w:t>
      </w:r>
    </w:p>
    <w:p w:rsidR="00817B98" w:rsidRDefault="00817B98" w:rsidP="00817B98">
      <w:pPr>
        <w:pStyle w:val="PargrafodaLista"/>
        <w:numPr>
          <w:ilvl w:val="0"/>
          <w:numId w:val="2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Informar o supervisor plantonista e o CCO do cliente com todos os detalhes</w:t>
      </w:r>
    </w:p>
    <w:p w:rsidR="00817B98" w:rsidRDefault="00817B98" w:rsidP="00817B98">
      <w:pPr>
        <w:pStyle w:val="PargrafodaLista"/>
        <w:numPr>
          <w:ilvl w:val="0"/>
          <w:numId w:val="2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a equipe de pronta resposta quando critérios são atendidos</w:t>
      </w:r>
    </w:p>
    <w:p w:rsidR="00817B98" w:rsidRDefault="00817B98" w:rsidP="00817B98">
      <w:pPr>
        <w:pStyle w:val="PargrafodaLista"/>
        <w:numPr>
          <w:ilvl w:val="0"/>
          <w:numId w:val="2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Utilizar canais informais e não registrar atualizações oficialmente</w:t>
      </w:r>
    </w:p>
    <w:p w:rsidR="00817B98" w:rsidRDefault="00817B98" w:rsidP="00817B98">
      <w:pPr>
        <w:pStyle w:val="PargrafodaLista"/>
        <w:numPr>
          <w:ilvl w:val="0"/>
          <w:numId w:val="2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todos os eventos no checklist e no sistema</w:t>
      </w:r>
    </w:p>
    <w:p w:rsidR="00817B98" w:rsidRDefault="00817B98" w:rsidP="00817B98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817B98" w:rsidRDefault="00817B98" w:rsidP="00817B98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uma situação onde</w:t>
      </w:r>
      <w:r w:rsidR="00397AEA">
        <w:rPr>
          <w:rFonts w:ascii="Century Gothic" w:hAnsi="Century Gothic"/>
          <w:color w:val="000000" w:themeColor="text1"/>
          <w:sz w:val="24"/>
          <w:szCs w:val="24"/>
        </w:rPr>
        <w:t xml:space="preserve"> múltiplos alarmes ocorrem na mesma zona, a conduta correta do operador é:</w:t>
      </w:r>
    </w:p>
    <w:p w:rsidR="00397AEA" w:rsidRDefault="00397AEA" w:rsidP="00397AEA">
      <w:pPr>
        <w:pStyle w:val="PargrafodaLista"/>
        <w:numPr>
          <w:ilvl w:val="0"/>
          <w:numId w:val="2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Ignorar todos exceto o primeiro para não sobrecarregar os relatórios</w:t>
      </w:r>
    </w:p>
    <w:p w:rsidR="00397AEA" w:rsidRDefault="00397AEA" w:rsidP="00397AEA">
      <w:pPr>
        <w:pStyle w:val="PargrafodaLista"/>
        <w:numPr>
          <w:ilvl w:val="0"/>
          <w:numId w:val="2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Tratar cada novo disparo como um evento, realizando verificação completa e registro, mesmo que tenha sido falso</w:t>
      </w:r>
    </w:p>
    <w:p w:rsidR="00397AEA" w:rsidRDefault="00397AEA" w:rsidP="00397AEA">
      <w:pPr>
        <w:pStyle w:val="PargrafodaLista"/>
        <w:numPr>
          <w:ilvl w:val="0"/>
          <w:numId w:val="2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Silenciar a zona até o final do turno</w:t>
      </w:r>
    </w:p>
    <w:p w:rsidR="00397AEA" w:rsidRDefault="00397AEA" w:rsidP="00397AEA">
      <w:pPr>
        <w:pStyle w:val="PargrafodaLista"/>
        <w:numPr>
          <w:ilvl w:val="0"/>
          <w:numId w:val="2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Encaminhar somente para supervisor caso seja um segundo disparo</w:t>
      </w:r>
    </w:p>
    <w:p w:rsidR="00397AEA" w:rsidRDefault="00397AEA" w:rsidP="00397AEA">
      <w:pPr>
        <w:ind w:left="36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397AEA" w:rsidRPr="00397AEA" w:rsidRDefault="00397AEA" w:rsidP="00397AEA">
      <w:pPr>
        <w:ind w:left="360"/>
        <w:rPr>
          <w:rFonts w:ascii="Century Gothic" w:hAnsi="Century Gothic"/>
          <w:color w:val="000000" w:themeColor="text1"/>
          <w:sz w:val="24"/>
          <w:szCs w:val="24"/>
        </w:rPr>
      </w:pPr>
      <w:bookmarkStart w:id="0" w:name="_GoBack"/>
      <w:bookmarkEnd w:id="0"/>
    </w:p>
    <w:p w:rsidR="00E652A5" w:rsidRPr="00E652A5" w:rsidRDefault="00E652A5" w:rsidP="00E652A5">
      <w:pPr>
        <w:rPr>
          <w:rFonts w:ascii="Century Gothic" w:hAnsi="Century Gothic"/>
          <w:color w:val="000000" w:themeColor="text1"/>
          <w:sz w:val="24"/>
          <w:szCs w:val="24"/>
        </w:rPr>
      </w:pPr>
    </w:p>
    <w:p w:rsidR="00AE7C8D" w:rsidRPr="001F6448" w:rsidRDefault="00AE7C8D" w:rsidP="00AE7C8D">
      <w:pPr>
        <w:shd w:val="clear" w:color="auto" w:fill="FFFFFF" w:themeFill="background1"/>
        <w:rPr>
          <w:rFonts w:ascii="Century Gothic" w:hAnsi="Century Gothic"/>
          <w:color w:val="2F5496" w:themeColor="accent5" w:themeShade="BF"/>
          <w:sz w:val="26"/>
          <w:szCs w:val="26"/>
        </w:rPr>
      </w:pPr>
    </w:p>
    <w:p w:rsidR="00C30658" w:rsidRDefault="00C30658"/>
    <w:sectPr w:rsidR="00C30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B80"/>
    <w:multiLevelType w:val="hybridMultilevel"/>
    <w:tmpl w:val="685AD280"/>
    <w:lvl w:ilvl="0" w:tplc="929046EE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D2EB3"/>
    <w:multiLevelType w:val="hybridMultilevel"/>
    <w:tmpl w:val="626C57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F43BE"/>
    <w:multiLevelType w:val="hybridMultilevel"/>
    <w:tmpl w:val="7DCC59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758D1"/>
    <w:multiLevelType w:val="hybridMultilevel"/>
    <w:tmpl w:val="095A1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9457A"/>
    <w:multiLevelType w:val="hybridMultilevel"/>
    <w:tmpl w:val="A4142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C50C2"/>
    <w:multiLevelType w:val="hybridMultilevel"/>
    <w:tmpl w:val="B170CB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0375B"/>
    <w:multiLevelType w:val="hybridMultilevel"/>
    <w:tmpl w:val="DB0E5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17BC2"/>
    <w:multiLevelType w:val="hybridMultilevel"/>
    <w:tmpl w:val="EB941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912EC"/>
    <w:multiLevelType w:val="hybridMultilevel"/>
    <w:tmpl w:val="923ED1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D3A9A"/>
    <w:multiLevelType w:val="hybridMultilevel"/>
    <w:tmpl w:val="B60C8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B74BF"/>
    <w:multiLevelType w:val="hybridMultilevel"/>
    <w:tmpl w:val="912CE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A0724"/>
    <w:multiLevelType w:val="hybridMultilevel"/>
    <w:tmpl w:val="E7B0EB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2685A"/>
    <w:multiLevelType w:val="multilevel"/>
    <w:tmpl w:val="049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D6B76"/>
    <w:multiLevelType w:val="hybridMultilevel"/>
    <w:tmpl w:val="E81E4D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060BA"/>
    <w:multiLevelType w:val="hybridMultilevel"/>
    <w:tmpl w:val="68E482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74CD4"/>
    <w:multiLevelType w:val="hybridMultilevel"/>
    <w:tmpl w:val="7098D0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D77B7"/>
    <w:multiLevelType w:val="hybridMultilevel"/>
    <w:tmpl w:val="DDFE10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D7962"/>
    <w:multiLevelType w:val="hybridMultilevel"/>
    <w:tmpl w:val="DB140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61C4C"/>
    <w:multiLevelType w:val="hybridMultilevel"/>
    <w:tmpl w:val="977C0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E00EB"/>
    <w:multiLevelType w:val="hybridMultilevel"/>
    <w:tmpl w:val="F9C817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C1235"/>
    <w:multiLevelType w:val="hybridMultilevel"/>
    <w:tmpl w:val="4AAE88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900436"/>
    <w:multiLevelType w:val="hybridMultilevel"/>
    <w:tmpl w:val="91700B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05573"/>
    <w:multiLevelType w:val="hybridMultilevel"/>
    <w:tmpl w:val="48E87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22"/>
  </w:num>
  <w:num w:numId="5">
    <w:abstractNumId w:val="10"/>
  </w:num>
  <w:num w:numId="6">
    <w:abstractNumId w:val="3"/>
  </w:num>
  <w:num w:numId="7">
    <w:abstractNumId w:val="12"/>
  </w:num>
  <w:num w:numId="8">
    <w:abstractNumId w:val="0"/>
  </w:num>
  <w:num w:numId="9">
    <w:abstractNumId w:val="8"/>
  </w:num>
  <w:num w:numId="10">
    <w:abstractNumId w:val="19"/>
  </w:num>
  <w:num w:numId="11">
    <w:abstractNumId w:val="13"/>
  </w:num>
  <w:num w:numId="12">
    <w:abstractNumId w:val="4"/>
  </w:num>
  <w:num w:numId="13">
    <w:abstractNumId w:val="15"/>
  </w:num>
  <w:num w:numId="14">
    <w:abstractNumId w:val="1"/>
  </w:num>
  <w:num w:numId="15">
    <w:abstractNumId w:val="5"/>
  </w:num>
  <w:num w:numId="16">
    <w:abstractNumId w:val="18"/>
  </w:num>
  <w:num w:numId="17">
    <w:abstractNumId w:val="21"/>
  </w:num>
  <w:num w:numId="18">
    <w:abstractNumId w:val="11"/>
  </w:num>
  <w:num w:numId="19">
    <w:abstractNumId w:val="16"/>
  </w:num>
  <w:num w:numId="20">
    <w:abstractNumId w:val="2"/>
  </w:num>
  <w:num w:numId="21">
    <w:abstractNumId w:val="14"/>
  </w:num>
  <w:num w:numId="22">
    <w:abstractNumId w:val="7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8D"/>
    <w:rsid w:val="00121ABB"/>
    <w:rsid w:val="00397AEA"/>
    <w:rsid w:val="00817B98"/>
    <w:rsid w:val="009719B0"/>
    <w:rsid w:val="00A57DDE"/>
    <w:rsid w:val="00AE7C8D"/>
    <w:rsid w:val="00C30658"/>
    <w:rsid w:val="00E652A5"/>
    <w:rsid w:val="00FD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640A"/>
  <w15:chartTrackingRefBased/>
  <w15:docId w15:val="{13591E3D-9BAD-4F9E-9F80-1BFE7F5F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7C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7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1426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2025-10-31T17:47:00Z</cp:lastPrinted>
  <dcterms:created xsi:type="dcterms:W3CDTF">2025-12-08T18:28:00Z</dcterms:created>
  <dcterms:modified xsi:type="dcterms:W3CDTF">2025-12-08T18:28:00Z</dcterms:modified>
</cp:coreProperties>
</file>