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Análise de qualidade Livro “Uma pergunta por dia”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Quanto a matéria prima possui capa dura de papel, sem espiral, o que pode dificultar um pouco o manuseio das páginas. Possui o filete para marcação das páginas, o que facilita encontrar a página que estava utilizando por último. O acabamento é de média qualidade, considerando-se o que já foi apontado.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 durabilidade parece razoável, já que com o manuseio das páginas, ao longo de 5 anos, por não ter espiral, pode causar danos à estrutura do livro. A capa, por ser de papel sem nenhum tratamento de impermeabilização, pode ser danificada, principalmente em contato com umidade.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O design é simplista, o espaço para responder as perguntas é relativamente pequeno, fazendo com que as respostas tenham que ser objetivas. As bordas das páginas são douradas, o que confere maior requinte ao livro. A arte gráfica da capa e das páginas é bonita e objetiva, fazendo com que ao ler a capa já seja possível entender o objetivo do livro.,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