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INVITACIÓN A PRESENTAR OFERTA MERCANTIL PARA EL SUMINISTRO DE ENERGÍA Y POTENCIA CON DESTINO AL MERCADO REGULADO</w:t>
      </w:r>
    </w:p>
    <w:p w:rsidR="00000000" w:rsidDel="00000000" w:rsidP="00000000" w:rsidRDefault="00000000" w:rsidRPr="00000000" w14:paraId="00000004">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CÓDIGO DE CONVOCATORIA:</w:t>
      </w:r>
    </w:p>
    <w:p w:rsidR="00000000" w:rsidDel="00000000" w:rsidP="00000000" w:rsidRDefault="00000000" w:rsidRPr="00000000" w14:paraId="0000000F">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{{codigo_convocatoria}}</w:t>
      </w:r>
    </w:p>
    <w:p w:rsidR="00000000" w:rsidDel="00000000" w:rsidP="00000000" w:rsidRDefault="00000000" w:rsidRPr="00000000" w14:paraId="00000010">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PLIEGO DE CONDICIONES {{tipo_pliego_upper}}</w:t>
      </w:r>
    </w:p>
    <w:p w:rsidR="00000000" w:rsidDel="00000000" w:rsidP="00000000" w:rsidRDefault="00000000" w:rsidRPr="00000000" w14:paraId="0000001C">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PERÍODO A CONTRATAR: {{periodo_inicio}} a {{periodo_fin}}</w:t>
      </w:r>
    </w:p>
    <w:p w:rsidR="00000000" w:rsidDel="00000000" w:rsidP="00000000" w:rsidRDefault="00000000" w:rsidRPr="00000000" w14:paraId="0000001D">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Bogotá D.C.</w:t>
      </w:r>
    </w:p>
    <w:p w:rsidR="00000000" w:rsidDel="00000000" w:rsidP="00000000" w:rsidRDefault="00000000" w:rsidRPr="00000000" w14:paraId="00000027">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{{mes_publicacion}}</w:t>
      </w:r>
    </w:p>
    <w:p w:rsidR="00000000" w:rsidDel="00000000" w:rsidP="00000000" w:rsidRDefault="00000000" w:rsidRPr="00000000" w14:paraId="00000028">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after="0" w:before="240"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TABLA DE CONTENIDO</w:t>
      </w:r>
      <w:r w:rsidDel="00000000" w:rsidR="00000000" w:rsidRPr="00000000">
        <w:rPr>
          <w:rtl w:val="0"/>
        </w:rPr>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spacing w:after="0" w:before="24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keepNext w:val="1"/>
        <w:keepLines w:val="1"/>
        <w:pBdr>
          <w:top w:space="0" w:sz="0" w:val="nil"/>
          <w:left w:space="0" w:sz="0" w:val="nil"/>
          <w:bottom w:space="0" w:sz="0" w:val="nil"/>
          <w:right w:space="0" w:sz="0" w:val="nil"/>
          <w:between w:space="0" w:sz="0" w:val="nil"/>
        </w:pBdr>
        <w:spacing w:after="0" w:before="240" w:line="240" w:lineRule="auto"/>
        <w:ind w:left="720" w:hanging="360"/>
        <w:rPr>
          <w:rFonts w:ascii="Calibri" w:cs="Calibri" w:eastAsia="Calibri" w:hAnsi="Calibri"/>
          <w:color w:val="366091"/>
          <w:sz w:val="32"/>
          <w:szCs w:val="32"/>
        </w:rPr>
      </w:pPr>
      <w:r w:rsidDel="00000000" w:rsidR="00000000" w:rsidRPr="00000000">
        <w:rPr>
          <w:rtl w:val="0"/>
        </w:rPr>
      </w:r>
    </w:p>
    <w:sdt>
      <w:sdtPr>
        <w:id w:val="265025620"/>
        <w:docPartObj>
          <w:docPartGallery w:val="Table of Contents"/>
          <w:docPartUnique w:val="1"/>
        </w:docPartObj>
      </w:sdtPr>
      <w:sdtContent>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240" w:lineRule="auto"/>
            <w:rPr>
              <w:rFonts w:ascii="Cambria" w:cs="Cambria" w:eastAsia="Cambria" w:hAnsi="Cambria"/>
              <w:color w:val="000000"/>
              <w:sz w:val="24"/>
              <w:szCs w:val="24"/>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color w:val="000000"/>
                <w:rtl w:val="0"/>
              </w:rPr>
              <w:t xml:space="preserve">INTRODUCCIÓN</w:t>
              <w:tab/>
              <w:t xml:space="preserve">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rFonts w:ascii="Cambria" w:cs="Cambria" w:eastAsia="Cambria" w:hAnsi="Cambria"/>
              <w:color w:val="000000"/>
              <w:sz w:val="24"/>
              <w:szCs w:val="24"/>
            </w:rPr>
          </w:pPr>
          <w:hyperlink w:anchor="_heading=h.rq0t8g4zgyp3">
            <w:r w:rsidDel="00000000" w:rsidR="00000000" w:rsidRPr="00000000">
              <w:rPr>
                <w:color w:val="000000"/>
                <w:rtl w:val="0"/>
              </w:rPr>
              <w:t xml:space="preserve">1.</w:t>
            </w:r>
          </w:hyperlink>
          <w:hyperlink w:anchor="_heading=h.rq0t8g4zgyp3">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_heading=h.rq0t8g4zgyp3 \h </w:instrText>
            <w:fldChar w:fldCharType="separate"/>
          </w:r>
          <w:r w:rsidDel="00000000" w:rsidR="00000000" w:rsidRPr="00000000">
            <w:rPr>
              <w:color w:val="000000"/>
              <w:rtl w:val="0"/>
            </w:rPr>
            <w:t xml:space="preserve">CARACTERÍSTICAS DE LA </w:t>
          </w:r>
          <w:r w:rsidDel="00000000" w:rsidR="00000000" w:rsidRPr="00000000">
            <w:rPr>
              <w:rtl w:val="0"/>
            </w:rPr>
            <w:t xml:space="preserve">INVITACIÓN A OFRECER</w:t>
          </w:r>
          <w:r w:rsidDel="00000000" w:rsidR="00000000" w:rsidRPr="00000000">
            <w:rPr>
              <w:color w:val="000000"/>
              <w:rtl w:val="0"/>
            </w:rPr>
            <w:tab/>
            <w:t xml:space="preserve">4</w:t>
          </w:r>
          <w:r w:rsidDel="00000000" w:rsidR="00000000" w:rsidRPr="00000000">
            <w:fldChar w:fldCharType="begin"/>
            <w:instrText xml:space="preserve"> HYPERLINK \l "_heading=h.rq0t8g4zgyp3"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r w:rsidDel="00000000" w:rsidR="00000000" w:rsidRPr="00000000">
            <w:fldChar w:fldCharType="end"/>
          </w:r>
          <w:hyperlink w:anchor="_heading=h.3dy6vkm">
            <w:r w:rsidDel="00000000" w:rsidR="00000000" w:rsidRPr="00000000">
              <w:rPr>
                <w:color w:val="000000"/>
                <w:rtl w:val="0"/>
              </w:rPr>
              <w:t xml:space="preserve">1.1.</w:t>
            </w:r>
          </w:hyperlink>
          <w:hyperlink w:anchor="_heading=h.3dy6vkm">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_heading=h.3dy6vkm \h </w:instrText>
            <w:fldChar w:fldCharType="separate"/>
          </w:r>
          <w:r w:rsidDel="00000000" w:rsidR="00000000" w:rsidRPr="00000000">
            <w:rPr>
              <w:color w:val="000000"/>
              <w:rtl w:val="0"/>
            </w:rPr>
            <w:t xml:space="preserve">OBJETO</w:t>
            <w:tab/>
            <w:t xml:space="preserve">4</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r w:rsidDel="00000000" w:rsidR="00000000" w:rsidRPr="00000000">
            <w:fldChar w:fldCharType="end"/>
          </w:r>
          <w:hyperlink w:anchor="_heading=h.1t3h5sf">
            <w:r w:rsidDel="00000000" w:rsidR="00000000" w:rsidRPr="00000000">
              <w:rPr>
                <w:color w:val="000000"/>
                <w:rtl w:val="0"/>
              </w:rPr>
              <w:t xml:space="preserve">1.2.</w:t>
            </w:r>
          </w:hyperlink>
          <w:hyperlink w:anchor="_heading=h.1t3h5sf">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_heading=h.1t3h5sf \h </w:instrText>
            <w:fldChar w:fldCharType="separate"/>
          </w:r>
          <w:r w:rsidDel="00000000" w:rsidR="00000000" w:rsidRPr="00000000">
            <w:rPr>
              <w:color w:val="000000"/>
              <w:rtl w:val="0"/>
            </w:rPr>
            <w:t xml:space="preserve">DEFINICIONES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hyperlink w:anchor="_heading=h.4d34og8">
            <w:r w:rsidDel="00000000" w:rsidR="00000000" w:rsidRPr="00000000">
              <w:rPr>
                <w:color w:val="000000"/>
                <w:rtl w:val="0"/>
              </w:rPr>
              <w:t xml:space="preserve">1.3.</w:t>
            </w:r>
          </w:hyperlink>
          <w:hyperlink w:anchor="_heading=h.4d34og8">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_heading=h.4d34og8 \h </w:instrText>
            <w:fldChar w:fldCharType="separate"/>
          </w:r>
          <w:r w:rsidDel="00000000" w:rsidR="00000000" w:rsidRPr="00000000">
            <w:rPr>
              <w:color w:val="000000"/>
              <w:rtl w:val="0"/>
            </w:rPr>
            <w:t xml:space="preserve">NOMBRE DEL FUNCIONARIO ENCARGADO, TELÉFONO Y CORREO ELECTRÓNICO DE CONTACTO</w:t>
            <w:tab/>
            <w:t xml:space="preserve">6</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r w:rsidDel="00000000" w:rsidR="00000000" w:rsidRPr="00000000">
            <w:fldChar w:fldCharType="end"/>
          </w:r>
          <w:hyperlink w:anchor="_heading=h.2s8eyo1">
            <w:r w:rsidDel="00000000" w:rsidR="00000000" w:rsidRPr="00000000">
              <w:rPr>
                <w:color w:val="000000"/>
                <w:rtl w:val="0"/>
              </w:rPr>
              <w:t xml:space="preserve">1.4.</w:t>
            </w:r>
          </w:hyperlink>
          <w:hyperlink w:anchor="_heading=h.2s8eyo1">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_heading=h.2s8eyo1 \h </w:instrText>
            <w:fldChar w:fldCharType="separate"/>
          </w:r>
          <w:r w:rsidDel="00000000" w:rsidR="00000000" w:rsidRPr="00000000">
            <w:rPr>
              <w:color w:val="000000"/>
              <w:rtl w:val="0"/>
            </w:rPr>
            <w:t xml:space="preserve">CRONOGRAMA DEL PROCESO</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hyperlink w:anchor="_heading=h.3rdcrjn">
            <w:r w:rsidDel="00000000" w:rsidR="00000000" w:rsidRPr="00000000">
              <w:rPr>
                <w:color w:val="000000"/>
                <w:rtl w:val="0"/>
              </w:rPr>
              <w:t xml:space="preserve">1.5.</w:t>
            </w:r>
          </w:hyperlink>
          <w:hyperlink w:anchor="_heading=h.3rdcrjn">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_heading=h.3rdcrjn \h </w:instrText>
            <w:fldChar w:fldCharType="separate"/>
          </w:r>
          <w:r w:rsidDel="00000000" w:rsidR="00000000" w:rsidRPr="00000000">
            <w:rPr>
              <w:color w:val="000000"/>
              <w:rtl w:val="0"/>
            </w:rPr>
            <w:t xml:space="preserve">CONSULTAS A LOS PLIEGOS</w:t>
            <w:tab/>
            <w:t xml:space="preserve">7</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r w:rsidDel="00000000" w:rsidR="00000000" w:rsidRPr="00000000">
            <w:fldChar w:fldCharType="end"/>
          </w:r>
          <w:hyperlink w:anchor="_heading=h.lnxbz9">
            <w:r w:rsidDel="00000000" w:rsidR="00000000" w:rsidRPr="00000000">
              <w:rPr>
                <w:color w:val="000000"/>
                <w:rtl w:val="0"/>
              </w:rPr>
              <w:t xml:space="preserve">1.6.</w:t>
            </w:r>
          </w:hyperlink>
          <w:hyperlink w:anchor="_heading=h.lnxbz9">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_heading=h.lnxbz9 \h </w:instrText>
            <w:fldChar w:fldCharType="separate"/>
          </w:r>
          <w:r w:rsidDel="00000000" w:rsidR="00000000" w:rsidRPr="00000000">
            <w:rPr>
              <w:color w:val="000000"/>
              <w:rtl w:val="0"/>
            </w:rPr>
            <w:t xml:space="preserve">MANUAL DE ÉTICA EMPRESARIAL</w:t>
            <w:tab/>
            <w:t xml:space="preserve">7</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rFonts w:ascii="Cambria" w:cs="Cambria" w:eastAsia="Cambria" w:hAnsi="Cambria"/>
              <w:color w:val="000000"/>
              <w:sz w:val="24"/>
              <w:szCs w:val="24"/>
            </w:rPr>
          </w:pPr>
          <w:r w:rsidDel="00000000" w:rsidR="00000000" w:rsidRPr="00000000">
            <w:fldChar w:fldCharType="end"/>
          </w:r>
          <w:hyperlink w:anchor="_heading=h.1ksv4uv">
            <w:r w:rsidDel="00000000" w:rsidR="00000000" w:rsidRPr="00000000">
              <w:rPr>
                <w:color w:val="000000"/>
                <w:rtl w:val="0"/>
              </w:rPr>
              <w:t xml:space="preserve">2.</w:t>
            </w:r>
          </w:hyperlink>
          <w:hyperlink w:anchor="_heading=h.1ksv4uv">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_heading=h.1ksv4uv \h </w:instrText>
            <w:fldChar w:fldCharType="separate"/>
          </w:r>
          <w:r w:rsidDel="00000000" w:rsidR="00000000" w:rsidRPr="00000000">
            <w:rPr>
              <w:color w:val="000000"/>
              <w:rtl w:val="0"/>
            </w:rPr>
            <w:t xml:space="preserve">DESCRIPCIÓN DE LOS PRODUCTOS A CONTRATAR</w:t>
            <w:tab/>
            <w:t xml:space="preserve">8</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r w:rsidDel="00000000" w:rsidR="00000000" w:rsidRPr="00000000">
            <w:fldChar w:fldCharType="end"/>
          </w:r>
          <w:hyperlink w:anchor="_heading=h.44sinio">
            <w:r w:rsidDel="00000000" w:rsidR="00000000" w:rsidRPr="00000000">
              <w:rPr>
                <w:color w:val="000000"/>
                <w:rtl w:val="0"/>
              </w:rPr>
              <w:t xml:space="preserve">2.1.</w:t>
            </w:r>
          </w:hyperlink>
          <w:hyperlink w:anchor="_heading=h.44sinio">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_heading=h.44sinio \h </w:instrText>
            <w:fldChar w:fldCharType="separate"/>
          </w:r>
          <w:r w:rsidDel="00000000" w:rsidR="00000000" w:rsidRPr="00000000">
            <w:rPr>
              <w:color w:val="000000"/>
              <w:rtl w:val="0"/>
            </w:rPr>
            <w:t xml:space="preserve">RESUMEN DEL PRODUCTO</w:t>
            <w:tab/>
          </w:r>
          <w:r w:rsidDel="00000000" w:rsidR="00000000" w:rsidRPr="00000000">
            <w:rPr>
              <w:rtl w:val="0"/>
            </w:rPr>
            <w:t xml:space="preserve">8</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r w:rsidDel="00000000" w:rsidR="00000000" w:rsidRPr="00000000">
            <w:fldChar w:fldCharType="end"/>
          </w:r>
          <w:hyperlink w:anchor="_heading=h.2jxsxqh">
            <w:r w:rsidDel="00000000" w:rsidR="00000000" w:rsidRPr="00000000">
              <w:rPr>
                <w:color w:val="000000"/>
                <w:rtl w:val="0"/>
              </w:rPr>
              <w:t xml:space="preserve">2.2.</w:t>
            </w:r>
          </w:hyperlink>
          <w:hyperlink w:anchor="_heading=h.2jxsxqh">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_heading=h.2jxsxqh \h </w:instrText>
            <w:fldChar w:fldCharType="separate"/>
          </w:r>
          <w:r w:rsidDel="00000000" w:rsidR="00000000" w:rsidRPr="00000000">
            <w:rPr>
              <w:color w:val="000000"/>
              <w:rtl w:val="0"/>
            </w:rPr>
            <w:t xml:space="preserve">LUGAR DE ENTREGA DE LA ENERGÍA</w:t>
            <w:tab/>
          </w:r>
          <w:r w:rsidDel="00000000" w:rsidR="00000000" w:rsidRPr="00000000">
            <w:rPr>
              <w:rtl w:val="0"/>
            </w:rPr>
            <w:t xml:space="preserve">9</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rFonts w:ascii="Cambria" w:cs="Cambria" w:eastAsia="Cambria" w:hAnsi="Cambria"/>
              <w:color w:val="000000"/>
              <w:sz w:val="24"/>
              <w:szCs w:val="24"/>
            </w:rPr>
          </w:pPr>
          <w:r w:rsidDel="00000000" w:rsidR="00000000" w:rsidRPr="00000000">
            <w:fldChar w:fldCharType="end"/>
          </w:r>
          <w:hyperlink w:anchor="_heading=h.z337ya">
            <w:r w:rsidDel="00000000" w:rsidR="00000000" w:rsidRPr="00000000">
              <w:rPr>
                <w:color w:val="000000"/>
                <w:rtl w:val="0"/>
              </w:rPr>
              <w:t xml:space="preserve">3.</w:t>
            </w:r>
          </w:hyperlink>
          <w:hyperlink w:anchor="_heading=h.z337ya">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_heading=h.z337ya \h </w:instrText>
            <w:fldChar w:fldCharType="separate"/>
          </w:r>
          <w:r w:rsidDel="00000000" w:rsidR="00000000" w:rsidRPr="00000000">
            <w:rPr>
              <w:color w:val="000000"/>
              <w:rtl w:val="0"/>
            </w:rPr>
            <w:t xml:space="preserve">OFERTAS</w:t>
            <w:tab/>
          </w:r>
          <w:r w:rsidDel="00000000" w:rsidR="00000000" w:rsidRPr="00000000">
            <w:rPr>
              <w:rtl w:val="0"/>
            </w:rPr>
            <w:t xml:space="preserve">1</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hyperlink w:anchor="_heading=h.3j2qqm3">
            <w:r w:rsidDel="00000000" w:rsidR="00000000" w:rsidRPr="00000000">
              <w:rPr>
                <w:color w:val="000000"/>
                <w:rtl w:val="0"/>
              </w:rPr>
              <w:t xml:space="preserve">3.1.</w:t>
            </w:r>
          </w:hyperlink>
          <w:hyperlink w:anchor="_heading=h.3j2qqm3">
            <w:r w:rsidDel="00000000" w:rsidR="00000000" w:rsidRPr="00000000">
              <w:rPr>
                <w:rFonts w:ascii="Cambria" w:cs="Cambria" w:eastAsia="Cambria" w:hAnsi="Cambria"/>
                <w:color w:val="000000"/>
                <w:sz w:val="24"/>
                <w:szCs w:val="24"/>
                <w:rtl w:val="0"/>
              </w:rPr>
              <w:tab/>
            </w:r>
          </w:hyperlink>
          <w:r w:rsidDel="00000000" w:rsidR="00000000" w:rsidRPr="00000000">
            <w:rPr>
              <w:rtl w:val="0"/>
            </w:rPr>
            <w:t xml:space="preserve">CONTENIDO </w:t>
          </w:r>
          <w:r w:rsidDel="00000000" w:rsidR="00000000" w:rsidRPr="00000000">
            <w:fldChar w:fldCharType="begin"/>
            <w:instrText xml:space="preserve"> PAGEREF _heading=h.3j2qqm3 \h </w:instrText>
            <w:fldChar w:fldCharType="separate"/>
          </w:r>
          <w:r w:rsidDel="00000000" w:rsidR="00000000" w:rsidRPr="00000000">
            <w:rPr>
              <w:color w:val="000000"/>
              <w:rtl w:val="0"/>
            </w:rPr>
            <w:tab/>
          </w:r>
          <w:r w:rsidDel="00000000" w:rsidR="00000000" w:rsidRPr="00000000">
            <w:rPr>
              <w:rtl w:val="0"/>
            </w:rPr>
            <w:t xml:space="preserve">1</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hyperlink w:anchor="_heading=h.1y810tw">
            <w:r w:rsidDel="00000000" w:rsidR="00000000" w:rsidRPr="00000000">
              <w:rPr>
                <w:color w:val="000000"/>
                <w:rtl w:val="0"/>
              </w:rPr>
              <w:t xml:space="preserve">3.2.</w:t>
            </w:r>
          </w:hyperlink>
          <w:hyperlink w:anchor="_heading=h.1y810tw">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_heading=h.1y810tw \h </w:instrText>
            <w:fldChar w:fldCharType="separate"/>
          </w:r>
          <w:r w:rsidDel="00000000" w:rsidR="00000000" w:rsidRPr="00000000">
            <w:rPr>
              <w:color w:val="000000"/>
              <w:rtl w:val="0"/>
            </w:rPr>
            <w:t xml:space="preserve">VALIDEZ</w:t>
            <w:tab/>
            <w:t xml:space="preserve">10</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rFonts w:ascii="Cambria" w:cs="Cambria" w:eastAsia="Cambria" w:hAnsi="Cambria"/>
              <w:color w:val="000000"/>
              <w:sz w:val="24"/>
              <w:szCs w:val="24"/>
            </w:rPr>
          </w:pPr>
          <w:r w:rsidDel="00000000" w:rsidR="00000000" w:rsidRPr="00000000">
            <w:fldChar w:fldCharType="end"/>
          </w:r>
          <w:hyperlink w:anchor="_heading=h.5slpu6gt4oo">
            <w:r w:rsidDel="00000000" w:rsidR="00000000" w:rsidRPr="00000000">
              <w:rPr>
                <w:color w:val="000000"/>
                <w:rtl w:val="0"/>
              </w:rPr>
              <w:t xml:space="preserve">3.3.</w:t>
            </w:r>
          </w:hyperlink>
          <w:hyperlink w:anchor="_heading=h.5slpu6gt4oo">
            <w:r w:rsidDel="00000000" w:rsidR="00000000" w:rsidRPr="00000000">
              <w:rPr>
                <w:rFonts w:ascii="Cambria" w:cs="Cambria" w:eastAsia="Cambria" w:hAnsi="Cambria"/>
                <w:color w:val="000000"/>
                <w:sz w:val="24"/>
                <w:szCs w:val="24"/>
                <w:rtl w:val="0"/>
              </w:rPr>
              <w:tab/>
            </w:r>
          </w:hyperlink>
          <w:r w:rsidDel="00000000" w:rsidR="00000000" w:rsidRPr="00000000">
            <w:rPr>
              <w:rtl w:val="0"/>
            </w:rPr>
            <w:t xml:space="preserve">MEDIO DE COMUNICACIÓN DE LA OFERTA</w:t>
          </w:r>
          <w:r w:rsidDel="00000000" w:rsidR="00000000" w:rsidRPr="00000000">
            <w:fldChar w:fldCharType="begin"/>
            <w:instrText xml:space="preserve"> PAGEREF _heading=h.5slpu6gt4oo \h </w:instrText>
            <w:fldChar w:fldCharType="separate"/>
          </w:r>
          <w:r w:rsidDel="00000000" w:rsidR="00000000" w:rsidRPr="00000000">
            <w:rPr>
              <w:color w:val="000000"/>
              <w:rtl w:val="0"/>
            </w:rPr>
            <w:tab/>
            <w:t xml:space="preserve">10</w:t>
          </w:r>
          <w:r w:rsidDel="00000000" w:rsidR="00000000" w:rsidRPr="00000000">
            <w:fldChar w:fldCharType="begin"/>
            <w:instrText xml:space="preserve"> HYPERLINK \l "_heading=h.5slpu6gt4oo"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r w:rsidDel="00000000" w:rsidR="00000000" w:rsidRPr="00000000">
            <w:fldChar w:fldCharType="end"/>
          </w:r>
          <w:hyperlink w:anchor="_heading=h.4i7ojhp">
            <w:r w:rsidDel="00000000" w:rsidR="00000000" w:rsidRPr="00000000">
              <w:rPr>
                <w:color w:val="000000"/>
                <w:rtl w:val="0"/>
              </w:rPr>
              <w:t xml:space="preserve">3.4.</w:t>
            </w:r>
          </w:hyperlink>
          <w:hyperlink w:anchor="_heading=h.4i7ojhp">
            <w:r w:rsidDel="00000000" w:rsidR="00000000" w:rsidRPr="00000000">
              <w:rPr>
                <w:rFonts w:ascii="Cambria" w:cs="Cambria" w:eastAsia="Cambria" w:hAnsi="Cambria"/>
                <w:color w:val="000000"/>
                <w:sz w:val="24"/>
                <w:szCs w:val="24"/>
                <w:rtl w:val="0"/>
              </w:rPr>
              <w:tab/>
            </w:r>
          </w:hyperlink>
          <w:r w:rsidDel="00000000" w:rsidR="00000000" w:rsidRPr="00000000">
            <w:rPr>
              <w:rtl w:val="0"/>
            </w:rPr>
            <w:t xml:space="preserve">ACEPTACIÓN DE LA OFERTA</w:t>
          </w:r>
          <w:r w:rsidDel="00000000" w:rsidR="00000000" w:rsidRPr="00000000">
            <w:fldChar w:fldCharType="begin"/>
            <w:instrText xml:space="preserve"> PAGEREF _heading=h.4i7ojhp \h </w:instrText>
            <w:fldChar w:fldCharType="separate"/>
          </w:r>
          <w:r w:rsidDel="00000000" w:rsidR="00000000" w:rsidRPr="00000000">
            <w:rPr>
              <w:color w:val="000000"/>
              <w:rtl w:val="0"/>
            </w:rPr>
            <w:tab/>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t xml:space="preserve">11</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fldChar w:fldCharType="end"/>
          </w:r>
          <w:hyperlink w:anchor="_heading=h.2xcytpi">
            <w:r w:rsidDel="00000000" w:rsidR="00000000" w:rsidRPr="00000000">
              <w:rPr>
                <w:rtl w:val="0"/>
              </w:rPr>
              <w:t xml:space="preserve">4.</w:t>
              <w:tab/>
              <w:t xml:space="preserve">OFERENTES POR CALIFICAR</w:t>
              <w:tab/>
              <w:t xml:space="preserve">1</w:t>
            </w:r>
          </w:hyperlink>
          <w:r w:rsidDel="00000000" w:rsidR="00000000" w:rsidRPr="00000000">
            <w:rPr>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1ci93xb">
            <w:r w:rsidDel="00000000" w:rsidR="00000000" w:rsidRPr="00000000">
              <w:rPr>
                <w:rtl w:val="0"/>
              </w:rPr>
              <w:t xml:space="preserve">4.1.</w:t>
              <w:tab/>
              <w:t xml:space="preserve">OFERENTES CALIFICADOS PARA PRESENTAR PROPUESTAS</w:t>
              <w:tab/>
              <w:t xml:space="preserve">1</w:t>
            </w:r>
          </w:hyperlink>
          <w:r w:rsidDel="00000000" w:rsidR="00000000" w:rsidRPr="00000000">
            <w:rPr>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3whwml4">
            <w:r w:rsidDel="00000000" w:rsidR="00000000" w:rsidRPr="00000000">
              <w:rPr>
                <w:rtl w:val="0"/>
              </w:rPr>
              <w:t xml:space="preserve">4.2.</w:t>
              <w:tab/>
              <w:t xml:space="preserve">REQUISITOS HABILITANTES</w:t>
              <w:tab/>
              <w:t xml:space="preserve">1</w:t>
            </w:r>
          </w:hyperlink>
          <w:r w:rsidDel="00000000" w:rsidR="00000000" w:rsidRPr="00000000">
            <w:rPr>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2bn6wsx">
            <w:r w:rsidDel="00000000" w:rsidR="00000000" w:rsidRPr="00000000">
              <w:rPr>
                <w:rtl w:val="0"/>
              </w:rPr>
              <w:t xml:space="preserve">4.3.</w:t>
              <w:tab/>
              <w:t xml:space="preserve">DEBER DE INFORMACIÓN</w:t>
              <w:tab/>
              <w:t xml:space="preserve">1</w:t>
            </w:r>
          </w:hyperlink>
          <w:r w:rsidDel="00000000" w:rsidR="00000000" w:rsidRPr="00000000">
            <w:rPr>
              <w:rtl w:val="0"/>
            </w:rPr>
            <w:t xml:space="preserve">4</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qsh70q">
            <w:r w:rsidDel="00000000" w:rsidR="00000000" w:rsidRPr="00000000">
              <w:rPr>
                <w:rtl w:val="0"/>
              </w:rPr>
              <w:t xml:space="preserve">4.4.</w:t>
              <w:tab/>
              <w:t xml:space="preserve">CAPACIDAD DE RESPALDO DE OPERACIONES (CROM)</w:t>
              <w:tab/>
              <w:t xml:space="preserve">1</w:t>
            </w:r>
          </w:hyperlink>
          <w:r w:rsidDel="00000000" w:rsidR="00000000" w:rsidRPr="00000000">
            <w:rPr>
              <w:rtl w:val="0"/>
            </w:rPr>
            <w:t xml:space="preserve">4</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hyperlink w:anchor="_heading=h.1pxezwc">
            <w:r w:rsidDel="00000000" w:rsidR="00000000" w:rsidRPr="00000000">
              <w:rPr>
                <w:rtl w:val="0"/>
              </w:rPr>
              <w:t xml:space="preserve">5.</w:t>
              <w:tab/>
              <w:t xml:space="preserve">CONDICIONES QUE DEBEN CUMPLIR LAS OFERTAS ECONÓMICAS</w:t>
              <w:tab/>
              <w:t xml:space="preserve">1</w:t>
            </w:r>
          </w:hyperlink>
          <w:r w:rsidDel="00000000" w:rsidR="00000000" w:rsidRPr="00000000">
            <w:rPr>
              <w:rtl w:val="0"/>
            </w:rPr>
            <w:t xml:space="preserve">4</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   5.1. PRECIOS                                                                                                                   15</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   5.2. IMPUESTOS Y DEDUCCIONES                                                                                 15</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  5.3. FORMA DE PAGO                                                                                                       15</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  5.4. FORMA Y PLAZO DE PRESENTACIÓN DE LAS OFERTAS </w:t>
          </w:r>
          <w:hyperlink w:anchor="_heading=h.1pxezwc">
            <w:r w:rsidDel="00000000" w:rsidR="00000000" w:rsidRPr="00000000">
              <w:rPr>
                <w:rtl w:val="0"/>
              </w:rPr>
              <w:t xml:space="preserve">ECONÓMI</w:t>
            </w:r>
          </w:hyperlink>
          <w:r w:rsidDel="00000000" w:rsidR="00000000" w:rsidRPr="00000000">
            <w:rPr>
              <w:rtl w:val="0"/>
            </w:rPr>
            <w:t xml:space="preserve">CAS                 16</w:t>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  5.5. PLAZO DE ENTREGA DE OFERTAS RESERVA                                                           16</w: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hyperlink w:anchor="_heading=h.49x2ik5">
            <w:r w:rsidDel="00000000" w:rsidR="00000000" w:rsidRPr="00000000">
              <w:rPr>
                <w:rtl w:val="0"/>
              </w:rPr>
              <w:t xml:space="preserve">6.</w:t>
              <w:tab/>
              <w:t xml:space="preserve">METODOLOGÍA DE EVALUACIÓN DE OFERTAS AUDIENCIA PÚBLICA</w:t>
              <w:tab/>
            </w:r>
          </w:hyperlink>
          <w:r w:rsidDel="00000000" w:rsidR="00000000" w:rsidRPr="00000000">
            <w:rPr>
              <w:rtl w:val="0"/>
            </w:rPr>
            <w:t xml:space="preserve">17</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7.     AUDIENCIA PÚBLICA                                                                                                  18</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  </w:t>
          </w:r>
          <w:hyperlink w:anchor="_heading=h.2p2csry">
            <w:r w:rsidDel="00000000" w:rsidR="00000000" w:rsidRPr="00000000">
              <w:rPr>
                <w:rtl w:val="0"/>
              </w:rPr>
              <w:t xml:space="preserve">7.1.        ADJUDICACIÓN DE RESULTADOS                                                                      18</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2p2csry">
            <w:r w:rsidDel="00000000" w:rsidR="00000000" w:rsidRPr="00000000">
              <w:rPr>
                <w:rtl w:val="0"/>
              </w:rPr>
              <w:t xml:space="preserve">7.2.</w:t>
              <w:tab/>
              <w:t xml:space="preserve">FORMALIZACIÓN POR MEDIO DE ORDEN DE COMPRA Y REGISTRO DE NEGOCIOS JURÍDICOS</w:t>
              <w:tab/>
              <w:t xml:space="preserve">19</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3o7alnk">
            <w:r w:rsidDel="00000000" w:rsidR="00000000" w:rsidRPr="00000000">
              <w:rPr>
                <w:rtl w:val="0"/>
              </w:rPr>
              <w:t xml:space="preserve">7.3.</w:t>
              <w:tab/>
              <w:t xml:space="preserve">SUSPENSIÓN DE LA CONVOCATORIA</w:t>
              <w:tab/>
              <w:t xml:space="preserve">19</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hyperlink w:anchor="_heading=h.23ckvvd">
            <w:r w:rsidDel="00000000" w:rsidR="00000000" w:rsidRPr="00000000">
              <w:rPr>
                <w:rtl w:val="0"/>
              </w:rPr>
              <w:t xml:space="preserve">8.</w:t>
              <w:tab/>
              <w:t xml:space="preserve">GARANTÍAS</w:t>
              <w:tab/>
            </w:r>
          </w:hyperlink>
          <w:r w:rsidDel="00000000" w:rsidR="00000000" w:rsidRPr="00000000">
            <w:rPr>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ihv636">
            <w:r w:rsidDel="00000000" w:rsidR="00000000" w:rsidRPr="00000000">
              <w:rPr>
                <w:rtl w:val="0"/>
              </w:rPr>
              <w:t xml:space="preserve">8.1.</w:t>
              <w:tab/>
              <w:t xml:space="preserve">GARANTÍA DE SERIEDAD DE LA OFERTA</w:t>
              <w:tab/>
            </w:r>
          </w:hyperlink>
          <w:r w:rsidDel="00000000" w:rsidR="00000000" w:rsidRPr="00000000">
            <w:rPr>
              <w:rtl w:val="0"/>
            </w:rPr>
            <w:t xml:space="preserve">20</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32hioqz">
            <w:r w:rsidDel="00000000" w:rsidR="00000000" w:rsidRPr="00000000">
              <w:rPr>
                <w:rtl w:val="0"/>
              </w:rPr>
              <w:t xml:space="preserve">8.2.</w:t>
              <w:tab/>
              <w:t xml:space="preserve">GARANTÍA DE CUMPLIMIENTO A CARGO DEL VENDEDOR</w:t>
              <w:tab/>
              <w:t xml:space="preserve">2</w:t>
            </w:r>
          </w:hyperlink>
          <w:r w:rsidDel="00000000" w:rsidR="00000000" w:rsidRPr="00000000">
            <w:rPr>
              <w:rtl w:val="0"/>
            </w:rPr>
            <w:t xml:space="preserve">0</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960"/>
              <w:tab w:val="right" w:leader="none" w:pos="8828"/>
            </w:tabs>
            <w:spacing w:after="100" w:line="240" w:lineRule="auto"/>
            <w:ind w:left="220" w:firstLine="0"/>
            <w:rPr/>
          </w:pPr>
          <w:hyperlink w:anchor="_heading=h.1hmsyys">
            <w:r w:rsidDel="00000000" w:rsidR="00000000" w:rsidRPr="00000000">
              <w:rPr>
                <w:rtl w:val="0"/>
              </w:rPr>
              <w:t xml:space="preserve">8.3.</w:t>
              <w:tab/>
              <w:t xml:space="preserve">GARANTÍA DE CUMPLIMIENTO A CARGO DE BIA ENERGY</w:t>
              <w:tab/>
              <w:t xml:space="preserve">2</w:t>
            </w:r>
          </w:hyperlink>
          <w:r w:rsidDel="00000000" w:rsidR="00000000" w:rsidRPr="00000000">
            <w:rPr>
              <w:rtl w:val="0"/>
            </w:rPr>
            <w:t xml:space="preserve">2</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hyperlink w:anchor="_heading=h.41mghml">
            <w:r w:rsidDel="00000000" w:rsidR="00000000" w:rsidRPr="00000000">
              <w:rPr>
                <w:rtl w:val="0"/>
              </w:rPr>
              <w:t xml:space="preserve">9.</w:t>
              <w:tab/>
              <w:t xml:space="preserve">AUTORIZACIÓN PARA CONSULTA DE DATOS</w:t>
              <w:tab/>
              <w:t xml:space="preserve">2</w:t>
            </w:r>
          </w:hyperlink>
          <w:r w:rsidDel="00000000" w:rsidR="00000000" w:rsidRPr="00000000">
            <w:rPr>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480"/>
              <w:tab w:val="right" w:leader="none" w:pos="8828"/>
            </w:tabs>
            <w:spacing w:after="100" w:line="240" w:lineRule="auto"/>
            <w:rPr/>
          </w:pPr>
          <w:r w:rsidDel="00000000" w:rsidR="00000000" w:rsidRPr="00000000">
            <w:rPr>
              <w:rtl w:val="0"/>
            </w:rPr>
            <w:t xml:space="preserve">10</w:t>
          </w:r>
          <w:hyperlink w:anchor="_heading=h.2grqrue">
            <w:r w:rsidDel="00000000" w:rsidR="00000000" w:rsidRPr="00000000">
              <w:rPr>
                <w:rtl w:val="0"/>
              </w:rPr>
              <w:t xml:space="preserve">.</w:t>
              <w:tab/>
              <w:t xml:space="preserve">MODIFICACIONES</w:t>
              <w:tab/>
              <w:t xml:space="preserve">2</w:t>
            </w:r>
          </w:hyperlink>
          <w:r w:rsidDel="00000000" w:rsidR="00000000" w:rsidRPr="00000000">
            <w:rPr>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720"/>
              <w:tab w:val="right" w:leader="none" w:pos="8828"/>
            </w:tabs>
            <w:spacing w:after="100" w:line="240" w:lineRule="auto"/>
            <w:rPr/>
          </w:pPr>
          <w:hyperlink w:anchor="_heading=h.vx1227">
            <w:r w:rsidDel="00000000" w:rsidR="00000000" w:rsidRPr="00000000">
              <w:rPr>
                <w:rtl w:val="0"/>
              </w:rPr>
              <w:t xml:space="preserve">11.</w:t>
              <w:tab/>
              <w:t xml:space="preserve">ANEXOS</w:t>
              <w:tab/>
              <w:t xml:space="preserve">2</w:t>
            </w:r>
          </w:hyperlink>
          <w:r w:rsidDel="00000000" w:rsidR="00000000" w:rsidRPr="00000000">
            <w:rPr>
              <w:rtl w:val="0"/>
            </w:rPr>
            <w:t xml:space="preserve">4</w:t>
          </w:r>
        </w:p>
        <w:p w:rsidR="00000000" w:rsidDel="00000000" w:rsidP="00000000" w:rsidRDefault="00000000" w:rsidRPr="00000000" w14:paraId="00000053">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tabs>
          <w:tab w:val="right" w:leader="none" w:pos="8838"/>
        </w:tabs>
        <w:spacing w:after="80" w:before="20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55">
      <w:pPr>
        <w:keepNext w:val="1"/>
        <w:keepLines w:val="1"/>
        <w:pBdr>
          <w:top w:space="0" w:sz="0" w:val="nil"/>
          <w:left w:space="0" w:sz="0" w:val="nil"/>
          <w:bottom w:space="0" w:sz="0" w:val="nil"/>
          <w:right w:space="0" w:sz="0" w:val="nil"/>
          <w:between w:space="0" w:sz="0" w:val="nil"/>
        </w:pBdr>
        <w:spacing w:after="0" w:before="240" w:line="240" w:lineRule="auto"/>
        <w:rPr>
          <w:rFonts w:ascii="Cambria" w:cs="Cambria" w:eastAsia="Cambria" w:hAnsi="Cambria"/>
          <w:color w:val="2f5496"/>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0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5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line="240" w:lineRule="auto"/>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after="120" w:before="480" w:line="240" w:lineRule="auto"/>
        <w:ind w:left="720" w:firstLine="360"/>
        <w:jc w:val="center"/>
        <w:rPr>
          <w:rFonts w:ascii="Cambria" w:cs="Cambria" w:eastAsia="Cambria" w:hAnsi="Cambria"/>
          <w:b w:val="1"/>
          <w:bCs w:val="1"/>
          <w:color w:val="000000"/>
          <w:sz w:val="24"/>
          <w:szCs w:val="24"/>
        </w:rPr>
      </w:pPr>
      <w:bookmarkStart w:colFirst="0" w:colLast="0" w:name="_heading=h.1fob9te" w:id="0"/>
      <w:bookmarkEnd w:id="0"/>
      <w:r w:rsidDel="00000000" w:rsidR="00000000" w:rsidRPr="00000000">
        <w:rPr>
          <w:rFonts w:ascii="Cambria" w:cs="Cambria" w:eastAsia="Cambria" w:hAnsi="Cambria"/>
          <w:b w:val="1"/>
          <w:bCs w:val="1"/>
          <w:color w:val="000000"/>
          <w:sz w:val="24"/>
          <w:szCs w:val="24"/>
          <w:rtl w:val="0"/>
        </w:rPr>
        <w:t xml:space="preserve">INTRODUCCIÓN</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en adelante BIA ENERGY, es una empresa de servicios públicos domiciliarios de carácter privado, constituida en Colombia por documento privado del 20 de abril de 2022 inscrito en la Cámara de Comercio de Bogotá D.C, el 26 de abril de 2022 con el N° 02818883 del libro IX, con domicilio en Bogotá D.C., identificada con NIT 901.588.412-3, cuyo objeto social incluye la comercialización de energía.</w:t>
      </w:r>
    </w:p>
    <w:p w:rsidR="00000000" w:rsidDel="00000000" w:rsidP="00000000" w:rsidRDefault="00000000" w:rsidRPr="00000000" w14:paraId="0000005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desarrollo de lo establecido en las leyes 142 y 143 de 1994, Ley 1715 de 2014 modificada por la Ley 2099 de 2021 y en cumplimiento de las resoluciones emitidas por la COMISIÓN DE REGULACIÓN DE ENERGÍA Y GAS – CREG, en especial la Resolución 130 de 2019 y 101 033 de 2023, BIA ENERGY está interesada en recibir propuestas para el suministro de energía y potencia para la atención de su mercado regulado. Por lo anterior, BIA ENERGY invita a los diferentes agentes generadores y comercializadores a presentar ofertas de energía y potencia eléctrica considerando los productos y bases generales señaladas en los presentes pliegos.</w:t>
      </w:r>
    </w:p>
    <w:p w:rsidR="00000000" w:rsidDel="00000000" w:rsidP="00000000" w:rsidRDefault="00000000" w:rsidRPr="00000000" w14:paraId="0000005F">
      <w:pPr>
        <w:spacing w:after="0" w:line="240" w:lineRule="auto"/>
        <w:jc w:val="both"/>
        <w:rPr>
          <w:rFonts w:ascii="Cambria" w:cs="Cambria" w:eastAsia="Cambria" w:hAnsi="Cambria"/>
          <w:sz w:val="24"/>
          <w:szCs w:val="24"/>
        </w:rPr>
      </w:pPr>
      <w:bookmarkStart w:colFirst="0" w:colLast="0" w:name="_heading=h.85ehwvl1jbxu" w:id="1"/>
      <w:bookmarkEnd w:id="1"/>
      <w:r w:rsidDel="00000000" w:rsidR="00000000" w:rsidRPr="00000000">
        <w:rPr>
          <w:rtl w:val="0"/>
        </w:rPr>
      </w:r>
    </w:p>
    <w:p w:rsidR="00000000" w:rsidDel="00000000" w:rsidP="00000000" w:rsidRDefault="00000000" w:rsidRPr="00000000" w14:paraId="00000060">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rq0t8g4zgyp3" w:id="2"/>
      <w:bookmarkEnd w:id="2"/>
      <w:r w:rsidDel="00000000" w:rsidR="00000000" w:rsidRPr="00000000">
        <w:rPr>
          <w:rFonts w:ascii="Cambria" w:cs="Cambria" w:eastAsia="Cambria" w:hAnsi="Cambria"/>
          <w:b w:val="1"/>
          <w:bCs w:val="1"/>
          <w:color w:val="000000"/>
          <w:sz w:val="24"/>
          <w:szCs w:val="24"/>
          <w:rtl w:val="0"/>
        </w:rPr>
        <w:t xml:space="preserve">CARACTERÍSTICAS DE LA CONVOCATORIA</w:t>
      </w:r>
    </w:p>
    <w:p w:rsidR="00000000" w:rsidDel="00000000" w:rsidP="00000000" w:rsidRDefault="00000000" w:rsidRPr="00000000" w14:paraId="00000061">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3dy6vkm" w:id="3"/>
      <w:bookmarkEnd w:id="3"/>
      <w:r w:rsidDel="00000000" w:rsidR="00000000" w:rsidRPr="00000000">
        <w:rPr>
          <w:rFonts w:ascii="Cambria" w:cs="Cambria" w:eastAsia="Cambria" w:hAnsi="Cambria"/>
          <w:b w:val="1"/>
          <w:bCs w:val="1"/>
          <w:color w:val="000000"/>
          <w:sz w:val="24"/>
          <w:szCs w:val="24"/>
          <w:rtl w:val="0"/>
        </w:rPr>
        <w:t xml:space="preserve">OBJETO</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La presente convocatoria tiene por objeto invitar, bajo los términos y condiciones establecidos en la Resolución CREG 130 de 2019 y CREG 101 033 de 2023, a las empresas interesadas a presentar propuestas para el suministro de la energía y potencia eléctrica que BIA ENERGY requiere para atender parte de la demanda de su mercado regulado durante el periodo comprendido entre {{periodo_inicio}} a {{periodo_fin}}, teniendo en cuenta los productos que se definen en estos pliegos.</w:t>
      </w:r>
      <w:r w:rsidDel="00000000" w:rsidR="00000000" w:rsidRPr="00000000">
        <w:rPr>
          <w:rFonts w:ascii="Cambria" w:cs="Cambria" w:eastAsia="Cambria" w:hAnsi="Cambria"/>
          <w:color w:val="00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00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00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00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000000"/>
          <w:sz w:val="24"/>
          <w:szCs w:val="24"/>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BIA ENERGY podrá </w:t>
      </w:r>
      <w:r w:rsidDel="00000000" w:rsidR="00000000" w:rsidRPr="00000000">
        <w:rPr>
          <w:rFonts w:ascii="Cambria" w:cs="Cambria" w:eastAsia="Cambria" w:hAnsi="Cambria"/>
          <w:sz w:val="24"/>
          <w:szCs w:val="24"/>
          <w:rtl w:val="0"/>
        </w:rPr>
        <w:t xml:space="preserve">aceptar las ofertas presentadas por</w:t>
      </w:r>
      <w:r w:rsidDel="00000000" w:rsidR="00000000" w:rsidRPr="00000000">
        <w:rPr>
          <w:rFonts w:ascii="Cambria" w:cs="Cambria" w:eastAsia="Cambria" w:hAnsi="Cambria"/>
          <w:color w:val="000000"/>
          <w:sz w:val="24"/>
          <w:szCs w:val="24"/>
          <w:rtl w:val="0"/>
        </w:rPr>
        <w:t xml:space="preserve"> uno o varios </w:t>
      </w:r>
      <w:r w:rsidDel="00000000" w:rsidR="00000000" w:rsidRPr="00000000">
        <w:rPr>
          <w:rFonts w:ascii="Cambria" w:cs="Cambria" w:eastAsia="Cambria" w:hAnsi="Cambria"/>
          <w:sz w:val="24"/>
          <w:szCs w:val="24"/>
          <w:rtl w:val="0"/>
        </w:rPr>
        <w:t xml:space="preserve">OFERENTES</w:t>
      </w:r>
      <w:r w:rsidDel="00000000" w:rsidR="00000000" w:rsidRPr="00000000">
        <w:rPr>
          <w:rFonts w:ascii="Cambria" w:cs="Cambria" w:eastAsia="Cambria" w:hAnsi="Cambria"/>
          <w:color w:val="000000"/>
          <w:sz w:val="24"/>
          <w:szCs w:val="24"/>
          <w:rtl w:val="0"/>
        </w:rPr>
        <w:t xml:space="preserve">, hasta la energía y precio indicado en la Oferta de Reserva entregada. </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Será responsabilidad del OFERENTE que resulte adjudicado cumplir con todas las condiciones y requisitos técnicos y legales requeridos por la autoridad competente para celebrar y ejecutar el suministro de energía, resultante de la adjudicación en los términos y plazos previstos.</w:t>
      </w:r>
    </w:p>
    <w:p w:rsidR="00000000" w:rsidDel="00000000" w:rsidP="00000000" w:rsidRDefault="00000000" w:rsidRPr="00000000" w14:paraId="0000006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1t3h5sf" w:id="4"/>
      <w:bookmarkEnd w:id="4"/>
      <w:r w:rsidDel="00000000" w:rsidR="00000000" w:rsidRPr="00000000">
        <w:rPr>
          <w:rFonts w:ascii="Cambria" w:cs="Cambria" w:eastAsia="Cambria" w:hAnsi="Cambria"/>
          <w:b w:val="1"/>
          <w:bCs w:val="1"/>
          <w:color w:val="000000"/>
          <w:sz w:val="24"/>
          <w:szCs w:val="24"/>
          <w:rtl w:val="0"/>
        </w:rPr>
        <w:t xml:space="preserve">DEFINICIONES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ADJUDICACIÓN: aceptación de una oferta emitida conforme a los presentes pliegos que cumple los requisitos habilitantes y los criterios de evaluación. La adjudicación y la formalización de la oferta dará nacimiento al negocio jurídico de suministro de energía y potencia eléctrica. </w:t>
      </w: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ASIC: Administrador del Sistema de Intercambios Comerciales.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BIA ENERGY</w:t>
      </w:r>
      <w:r w:rsidDel="00000000" w:rsidR="00000000" w:rsidRPr="00000000">
        <w:rPr>
          <w:rFonts w:ascii="Cambria" w:cs="Cambria" w:eastAsia="Cambria" w:hAnsi="Cambria"/>
          <w:sz w:val="24"/>
          <w:szCs w:val="24"/>
          <w:rtl w:val="0"/>
        </w:rPr>
        <w:t xml:space="preserve">: E</w:t>
      </w:r>
      <w:r w:rsidDel="00000000" w:rsidR="00000000" w:rsidRPr="00000000">
        <w:rPr>
          <w:rFonts w:ascii="Cambria" w:cs="Cambria" w:eastAsia="Cambria" w:hAnsi="Cambria"/>
          <w:color w:val="000000"/>
          <w:sz w:val="24"/>
          <w:szCs w:val="24"/>
          <w:rtl w:val="0"/>
        </w:rPr>
        <w:t xml:space="preserve">mpresa de servicios públicos privada</w:t>
      </w:r>
      <w:r w:rsidDel="00000000" w:rsidR="00000000" w:rsidRPr="00000000">
        <w:rPr>
          <w:rFonts w:ascii="Cambria" w:cs="Cambria" w:eastAsia="Cambria" w:hAnsi="Cambria"/>
          <w:sz w:val="24"/>
          <w:szCs w:val="24"/>
          <w:rtl w:val="0"/>
        </w:rPr>
        <w:t xml:space="preserve"> que publica la invitación a presentar ofertas considerando las bases generales previstas en los presentes pliegos.</w:t>
      </w: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COMPRADOR: Será BIA ENERGY respecto de cada negocio jurídico resultante de la presente invitación a Ofrecer.</w:t>
      </w: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ENERGÍA RESERVA: Cantidad máxima de energía indicada en la oferta reserva.</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INVITACIÓN A OFRECER: Acto por el cual BIA ENERGY manifiesta su interés en conocer el proyecto de negocio jurídico definitivo u ofertas para la compra de energía y potencia eléctrica con destino al mercado regulado. Se podrá entender indistintamente “Invitación a Ofrecer” o “Convocatoria Pública”.</w:t>
      </w:r>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NEGOCIO JURÍDICO: Es el vínculo que surge entre BIA ENERGY y el OFERENTE que resulte adjudicado, en donde se establecen los derechos y obligaciones derivados del suministro de energía. Para los efectos de la presente invitación a ofrecer, será el vínculo resultante de la presentación de una oferta, la adjudicación y formalización de la misma.</w:t>
      </w:r>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PARTICIPANTE: Agente del mercado interesado en participar en la Invitación a Ofrecer.</w:t>
      </w:r>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OFERENTE</w:t>
      </w:r>
      <w:r w:rsidDel="00000000" w:rsidR="00000000" w:rsidRPr="00000000">
        <w:rPr>
          <w:rFonts w:ascii="Cambria" w:cs="Cambria" w:eastAsia="Cambria" w:hAnsi="Cambria"/>
          <w:color w:val="000000"/>
          <w:sz w:val="24"/>
          <w:szCs w:val="24"/>
          <w:rtl w:val="0"/>
        </w:rPr>
        <w:t xml:space="preserve">: Agente del mercado que</w:t>
      </w:r>
      <w:r w:rsidDel="00000000" w:rsidR="00000000" w:rsidRPr="00000000">
        <w:rPr>
          <w:rFonts w:ascii="Cambria" w:cs="Cambria" w:eastAsia="Cambria" w:hAnsi="Cambria"/>
          <w:sz w:val="24"/>
          <w:szCs w:val="24"/>
          <w:rtl w:val="0"/>
        </w:rPr>
        <w:t xml:space="preserve">, en virtud de la presente invitación, </w:t>
      </w:r>
      <w:r w:rsidDel="00000000" w:rsidR="00000000" w:rsidRPr="00000000">
        <w:rPr>
          <w:rFonts w:ascii="Cambria" w:cs="Cambria" w:eastAsia="Cambria" w:hAnsi="Cambria"/>
          <w:color w:val="000000"/>
          <w:sz w:val="24"/>
          <w:szCs w:val="24"/>
          <w:rtl w:val="0"/>
        </w:rPr>
        <w:t xml:space="preserve">emite una oferta a BIA ENERGY con la intención de ser adjudicada, que contiene los elementos previstos en los presentes pliegos. El OFERENTE </w:t>
      </w:r>
      <w:r w:rsidDel="00000000" w:rsidR="00000000" w:rsidRPr="00000000">
        <w:rPr>
          <w:rFonts w:ascii="Cambria" w:cs="Cambria" w:eastAsia="Cambria" w:hAnsi="Cambria"/>
          <w:sz w:val="24"/>
          <w:szCs w:val="24"/>
          <w:rtl w:val="0"/>
        </w:rPr>
        <w:t xml:space="preserve">deberá cumplir con los requisitos habilitantes para considerarse un “Oferente Habilitado”.</w:t>
      </w:r>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OFERTA(s): Manifestación de voluntad vinculante realizada por el OFERENTE conforme a los presentes pliegos.</w:t>
      </w:r>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OFERTA RESERVA: Condiciones de precio o cantidad fijadas por BIA ENERGY a partir de la cual la oferta </w:t>
      </w:r>
      <w:r w:rsidDel="00000000" w:rsidR="00000000" w:rsidRPr="00000000">
        <w:rPr>
          <w:rFonts w:ascii="Cambria" w:cs="Cambria" w:eastAsia="Cambria" w:hAnsi="Cambria"/>
          <w:sz w:val="24"/>
          <w:szCs w:val="24"/>
          <w:rtl w:val="0"/>
        </w:rPr>
        <w:t xml:space="preserve">e</w:t>
      </w:r>
      <w:r w:rsidDel="00000000" w:rsidR="00000000" w:rsidRPr="00000000">
        <w:rPr>
          <w:rFonts w:ascii="Cambria" w:cs="Cambria" w:eastAsia="Cambria" w:hAnsi="Cambria"/>
          <w:color w:val="000000"/>
          <w:sz w:val="24"/>
          <w:szCs w:val="24"/>
          <w:rtl w:val="0"/>
        </w:rPr>
        <w:t xml:space="preserve">mitida por un </w:t>
      </w:r>
      <w:r w:rsidDel="00000000" w:rsidR="00000000" w:rsidRPr="00000000">
        <w:rPr>
          <w:rFonts w:ascii="Cambria" w:cs="Cambria" w:eastAsia="Cambria" w:hAnsi="Cambria"/>
          <w:sz w:val="24"/>
          <w:szCs w:val="24"/>
          <w:rtl w:val="0"/>
        </w:rPr>
        <w:t xml:space="preserve">OFERENTE</w:t>
      </w:r>
      <w:r w:rsidDel="00000000" w:rsidR="00000000" w:rsidRPr="00000000">
        <w:rPr>
          <w:rFonts w:ascii="Cambria" w:cs="Cambria" w:eastAsia="Cambria" w:hAnsi="Cambria"/>
          <w:color w:val="000000"/>
          <w:sz w:val="24"/>
          <w:szCs w:val="24"/>
          <w:rtl w:val="0"/>
        </w:rPr>
        <w:t xml:space="preserve"> es descalificada en la evaluación de las ofertas. </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PAGUE LO CONTRATADO: Modalidad de suministro en la que el VENDEDOR se compromete a entregar las cantidades específicas de energía contratada y el COMPRADOR se compromete a pagar las mismas cantidades contratadas, independiente de que ésta sea consumida o no.</w:t>
      </w:r>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PAGUE LO DEMANDADO: Modalidad de suministro en la que el VENDEDOR se compromete a entregar las cantidades de energía según el comportamiento de la demanda hasta el tope máximo definido en el contrato y el COMPRADOR se compromete a pagar solamente lo consumido.</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PRECIO DE </w:t>
      </w:r>
      <w:r w:rsidDel="00000000" w:rsidR="00000000" w:rsidRPr="00000000">
        <w:rPr>
          <w:rFonts w:ascii="Cambria" w:cs="Cambria" w:eastAsia="Cambria" w:hAnsi="Cambria"/>
          <w:sz w:val="24"/>
          <w:szCs w:val="24"/>
          <w:rtl w:val="0"/>
        </w:rPr>
        <w:t xml:space="preserve">ENERGÍA</w:t>
      </w:r>
      <w:r w:rsidDel="00000000" w:rsidR="00000000" w:rsidRPr="00000000">
        <w:rPr>
          <w:rFonts w:ascii="Cambria" w:cs="Cambria" w:eastAsia="Cambria" w:hAnsi="Cambria"/>
          <w:color w:val="000000"/>
          <w:sz w:val="24"/>
          <w:szCs w:val="24"/>
          <w:rtl w:val="0"/>
        </w:rPr>
        <w:t xml:space="preserve"> ELÉCTRICA: Es el precio de la energía eléctrica ofrecida por el </w:t>
      </w:r>
      <w:r w:rsidDel="00000000" w:rsidR="00000000" w:rsidRPr="00000000">
        <w:rPr>
          <w:rFonts w:ascii="Cambria" w:cs="Cambria" w:eastAsia="Cambria" w:hAnsi="Cambria"/>
          <w:sz w:val="24"/>
          <w:szCs w:val="24"/>
          <w:rtl w:val="0"/>
        </w:rPr>
        <w:t xml:space="preserve">OFERENTE</w:t>
      </w:r>
      <w:r w:rsidDel="00000000" w:rsidR="00000000" w:rsidRPr="00000000">
        <w:rPr>
          <w:rFonts w:ascii="Cambria" w:cs="Cambria" w:eastAsia="Cambria" w:hAnsi="Cambria"/>
          <w:color w:val="000000"/>
          <w:sz w:val="24"/>
          <w:szCs w:val="24"/>
          <w:rtl w:val="0"/>
        </w:rPr>
        <w:t xml:space="preserve"> expresado en pesos colombianos ($/kWh). Este no corresponde a una estructura de costos, sino que obedece a un precio de mercado donde el </w:t>
      </w:r>
      <w:r w:rsidDel="00000000" w:rsidR="00000000" w:rsidRPr="00000000">
        <w:rPr>
          <w:rFonts w:ascii="Cambria" w:cs="Cambria" w:eastAsia="Cambria" w:hAnsi="Cambria"/>
          <w:sz w:val="24"/>
          <w:szCs w:val="24"/>
          <w:rtl w:val="0"/>
        </w:rPr>
        <w:t xml:space="preserve">OFERENTE</w:t>
      </w:r>
      <w:r w:rsidDel="00000000" w:rsidR="00000000" w:rsidRPr="00000000">
        <w:rPr>
          <w:rFonts w:ascii="Cambria" w:cs="Cambria" w:eastAsia="Cambria" w:hAnsi="Cambria"/>
          <w:color w:val="000000"/>
          <w:sz w:val="24"/>
          <w:szCs w:val="24"/>
          <w:rtl w:val="0"/>
        </w:rPr>
        <w:t xml:space="preserve"> asume el riesgo de la actividad de generación en el país.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PRECIO RESERVA: Corresponde al precio ponderado máximo al cual BIA ENERGY está dispuesta a adjudicar en cada producto. </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SICEP: Sistema Centralizado de Convocatorias Públicas, administrado por el operador del mercado XM.</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VENDEDOR: OFERENTE cuya oferta ha sido adjudicada y formalizada, quien adquiere la obligaci</w:t>
      </w:r>
      <w:r w:rsidDel="00000000" w:rsidR="00000000" w:rsidRPr="00000000">
        <w:rPr>
          <w:rFonts w:ascii="Cambria" w:cs="Cambria" w:eastAsia="Cambria" w:hAnsi="Cambria"/>
          <w:sz w:val="24"/>
          <w:szCs w:val="24"/>
          <w:rtl w:val="0"/>
        </w:rPr>
        <w:t xml:space="preserve">ón de suministro de energía y potencia eléctrica</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7D">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4d34og8" w:id="5"/>
      <w:bookmarkEnd w:id="5"/>
      <w:r w:rsidDel="00000000" w:rsidR="00000000" w:rsidRPr="00000000">
        <w:rPr>
          <w:rFonts w:ascii="Cambria" w:cs="Cambria" w:eastAsia="Cambria" w:hAnsi="Cambria"/>
          <w:b w:val="1"/>
          <w:bCs w:val="1"/>
          <w:color w:val="000000"/>
          <w:sz w:val="24"/>
          <w:szCs w:val="24"/>
          <w:rtl w:val="0"/>
        </w:rPr>
        <w:t xml:space="preserve">NOMBRE DEL FUNCIONARIO ENCARGADO, TELÉFONO Y CORREO ELECTRÓNICO DE CONTACTO</w:t>
      </w:r>
    </w:p>
    <w:p w:rsidR="00000000" w:rsidDel="00000000" w:rsidP="00000000" w:rsidRDefault="00000000" w:rsidRPr="00000000" w14:paraId="0000007E">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los efectos que se requiera, la correspondencia relacionada con la presente Convocatoria Pública deberá ser dirigida a BIA ENERGY S.A.S. E.S.P a las direcciones electrónicas de los funcionarios responsables (“Funcionarios Responsables”):</w:t>
      </w:r>
    </w:p>
    <w:p w:rsidR="00000000" w:rsidDel="00000000" w:rsidP="00000000" w:rsidRDefault="00000000" w:rsidRPr="00000000" w14:paraId="0000008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Nombre Encargado: {{contacto_nombre}}</w:t>
      </w:r>
    </w:p>
    <w:p w:rsidR="00000000" w:rsidDel="00000000" w:rsidP="00000000" w:rsidRDefault="00000000" w:rsidRPr="00000000" w14:paraId="0000008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Teléfono Encargado: {{contacto_telefono}}</w:t>
      </w:r>
    </w:p>
    <w:p w:rsidR="00000000" w:rsidDel="00000000" w:rsidP="00000000" w:rsidRDefault="00000000" w:rsidRPr="00000000" w14:paraId="00000083">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 Encargado: {{contacto_email}} </w:t>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sz w:val="24"/>
          <w:szCs w:val="24"/>
          <w:rtl w:val="0"/>
        </w:rPr>
      </w:r>
    </w:p>
    <w:p w:rsidR="00000000" w:rsidDel="00000000" w:rsidP="00000000" w:rsidRDefault="00000000" w:rsidRPr="00000000" w14:paraId="00000084">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2s8eyo1" w:id="6"/>
      <w:bookmarkEnd w:id="6"/>
      <w:r w:rsidDel="00000000" w:rsidR="00000000" w:rsidRPr="00000000">
        <w:rPr>
          <w:rFonts w:ascii="Cambria" w:cs="Cambria" w:eastAsia="Cambria" w:hAnsi="Cambria"/>
          <w:b w:val="1"/>
          <w:bCs w:val="1"/>
          <w:color w:val="000000"/>
          <w:sz w:val="24"/>
          <w:szCs w:val="24"/>
          <w:rtl w:val="0"/>
        </w:rPr>
        <w:t xml:space="preserve">CRONOGRAMA DEL PROCESO</w:t>
      </w:r>
    </w:p>
    <w:p w:rsidR="00000000" w:rsidDel="00000000" w:rsidP="00000000" w:rsidRDefault="00000000" w:rsidRPr="00000000" w14:paraId="00000085">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desarrollo de la presente Invitación a Ofrecer se regirá de acuerdo con los tiempos establecidos en el siguiente cronograma:</w:t>
      </w:r>
    </w:p>
    <w:p w:rsidR="00000000" w:rsidDel="00000000" w:rsidP="00000000" w:rsidRDefault="00000000" w:rsidRPr="00000000" w14:paraId="00000087">
      <w:pPr>
        <w:spacing w:after="0" w:line="240" w:lineRule="auto"/>
        <w:rPr>
          <w:rFonts w:ascii="Cambria" w:cs="Cambria" w:eastAsia="Cambria" w:hAnsi="Cambria"/>
          <w:sz w:val="24"/>
          <w:szCs w:val="24"/>
        </w:rPr>
      </w:pPr>
      <w:r w:rsidDel="00000000" w:rsidR="00000000" w:rsidRPr="00000000">
        <w:rPr>
          <w:rtl w:val="0"/>
        </w:rPr>
      </w:r>
    </w:p>
    <w:tbl>
      <w:tblPr>
        <w:tblStyle w:val="Table1"/>
        <w:tblW w:w="8800.0" w:type="dxa"/>
        <w:jc w:val="left"/>
        <w:tblInd w:w="-100.0" w:type="dxa"/>
        <w:tblLayout w:type="fixed"/>
        <w:tblLook w:val="0000"/>
      </w:tblPr>
      <w:tblGrid>
        <w:gridCol w:w="5240"/>
        <w:gridCol w:w="3560"/>
        <w:tblGridChange w:id="0">
          <w:tblGrid>
            <w:gridCol w:w="5240"/>
            <w:gridCol w:w="3560"/>
          </w:tblGrid>
        </w:tblGridChange>
      </w:tblGrid>
      <w:tr>
        <w:trPr>
          <w:cantSplit w:val="0"/>
          <w:trHeight w:val="636" w:hRule="atLeast"/>
          <w:tblHeader w:val="0"/>
        </w:trPr>
        <w:tc>
          <w:tcPr>
            <w:tcBorders>
              <w:top w:color="262c69" w:space="0" w:sz="4" w:val="single"/>
              <w:left w:color="262c69" w:space="0" w:sz="4" w:val="single"/>
              <w:bottom w:color="262c69" w:space="0" w:sz="4" w:val="single"/>
              <w:right w:color="262c69" w:space="0" w:sz="4" w:val="single"/>
            </w:tcBorders>
            <w:shd w:fill="2b6068" w:val="clear"/>
            <w:vAlign w:val="center"/>
          </w:tcPr>
          <w:p w:rsidR="00000000" w:rsidDel="00000000" w:rsidP="00000000" w:rsidRDefault="00000000" w:rsidRPr="00000000" w14:paraId="00000088">
            <w:pPr>
              <w:spacing w:after="0" w:line="240" w:lineRule="auto"/>
              <w:jc w:val="center"/>
              <w:rPr>
                <w:rFonts w:ascii="Cambria" w:cs="Cambria" w:eastAsia="Cambria" w:hAnsi="Cambria"/>
                <w:color w:val="1de9b6"/>
                <w:sz w:val="24"/>
                <w:szCs w:val="24"/>
              </w:rPr>
            </w:pPr>
            <w:r w:rsidDel="00000000" w:rsidR="00000000" w:rsidRPr="00000000">
              <w:rPr>
                <w:rFonts w:ascii="Cambria" w:cs="Cambria" w:eastAsia="Cambria" w:hAnsi="Cambria"/>
                <w:b w:val="1"/>
                <w:bCs w:val="1"/>
                <w:color w:val="1de9b6"/>
                <w:sz w:val="24"/>
                <w:szCs w:val="24"/>
                <w:rtl w:val="0"/>
              </w:rPr>
              <w:t xml:space="preserve">ACTIVIDAD</w:t>
            </w:r>
            <w:r w:rsidDel="00000000" w:rsidR="00000000" w:rsidRPr="00000000">
              <w:rPr>
                <w:rtl w:val="0"/>
              </w:rPr>
            </w:r>
          </w:p>
        </w:tc>
        <w:tc>
          <w:tcPr>
            <w:tcBorders>
              <w:top w:color="262c69" w:space="0" w:sz="4" w:val="single"/>
              <w:left w:color="000000" w:space="0" w:sz="0" w:val="nil"/>
              <w:bottom w:color="262c69" w:space="0" w:sz="4" w:val="single"/>
              <w:right w:color="262c69" w:space="0" w:sz="4" w:val="single"/>
            </w:tcBorders>
            <w:shd w:fill="2b6068" w:val="clear"/>
            <w:vAlign w:val="center"/>
          </w:tcPr>
          <w:p w:rsidR="00000000" w:rsidDel="00000000" w:rsidP="00000000" w:rsidRDefault="00000000" w:rsidRPr="00000000" w14:paraId="00000089">
            <w:pPr>
              <w:spacing w:after="0" w:line="240" w:lineRule="auto"/>
              <w:jc w:val="center"/>
              <w:rPr>
                <w:rFonts w:ascii="Cambria" w:cs="Cambria" w:eastAsia="Cambria" w:hAnsi="Cambria"/>
                <w:color w:val="1de9b6"/>
                <w:sz w:val="24"/>
                <w:szCs w:val="24"/>
              </w:rPr>
            </w:pPr>
            <w:r w:rsidDel="00000000" w:rsidR="00000000" w:rsidRPr="00000000">
              <w:rPr>
                <w:rFonts w:ascii="Cambria" w:cs="Cambria" w:eastAsia="Cambria" w:hAnsi="Cambria"/>
                <w:b w:val="1"/>
                <w:bCs w:val="1"/>
                <w:color w:val="1de9b6"/>
                <w:sz w:val="24"/>
                <w:szCs w:val="24"/>
                <w:rtl w:val="0"/>
              </w:rPr>
              <w:t xml:space="preserve">FECHA</w:t>
            </w:r>
            <w:r w:rsidDel="00000000" w:rsidR="00000000" w:rsidRPr="00000000">
              <w:rPr>
                <w:rtl w:val="0"/>
              </w:rPr>
            </w:r>
          </w:p>
        </w:tc>
      </w:tr>
      <w:tr>
        <w:trPr>
          <w:cantSplit w:val="0"/>
          <w:trHeight w:val="348"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8A">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Publicación de Aviso SICEP</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8B">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{{fecha_publicacion_sicep}}</w:t>
            </w:r>
          </w:p>
        </w:tc>
      </w:tr>
      <w:tr>
        <w:trPr>
          <w:cantSplit w:val="0"/>
          <w:trHeight w:val="486"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8C">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Plazo para presentar consultas a los pliegos</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8D">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{{fecha_limite_consultas}}</w:t>
            </w:r>
          </w:p>
        </w:tc>
      </w:tr>
      <w:tr>
        <w:trPr>
          <w:cantSplit w:val="0"/>
          <w:trHeight w:val="348"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8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límite para la publicación de pliegos definitivos</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8F">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{{fecha_pliegos_definitivos}}</w:t>
            </w:r>
          </w:p>
        </w:tc>
      </w:tr>
      <w:tr>
        <w:trPr>
          <w:cantSplit w:val="0"/>
          <w:trHeight w:val="471"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90">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y hora límite de entrega de OFERTA RESERVA</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91">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{{fecha_limite_oferta}}</w:t>
            </w:r>
          </w:p>
        </w:tc>
      </w:tr>
      <w:tr>
        <w:trPr>
          <w:cantSplit w:val="0"/>
          <w:trHeight w:val="563"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9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y hora límite de entrega de requisitos habilitantes y OFERTA</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93">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{{fecha_limite_oferta}}</w:t>
            </w:r>
          </w:p>
        </w:tc>
      </w:tr>
      <w:tr>
        <w:trPr>
          <w:cantSplit w:val="0"/>
          <w:trHeight w:val="551"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9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Plazo máximo para remitir al ASIC los Oferentes Habilitados</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95">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{{fecha_habilitados_asic}}</w:t>
            </w:r>
          </w:p>
        </w:tc>
      </w:tr>
      <w:tr>
        <w:trPr>
          <w:cantSplit w:val="0"/>
          <w:trHeight w:val="551"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96">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de evaluación de OFERTAS en audiencia pública </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97">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{{fecha_audiencia_publica}}</w:t>
            </w:r>
          </w:p>
        </w:tc>
      </w:tr>
      <w:tr>
        <w:trPr>
          <w:cantSplit w:val="0"/>
          <w:trHeight w:val="348"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9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máxima de formalización de OFERTAS por medio de orden de compra</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99">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{{fecha_max_formalizacion}}</w:t>
            </w:r>
          </w:p>
        </w:tc>
      </w:tr>
      <w:tr>
        <w:trPr>
          <w:cantSplit w:val="0"/>
          <w:trHeight w:val="348" w:hRule="atLeast"/>
          <w:tblHeader w:val="0"/>
        </w:trPr>
        <w:tc>
          <w:tcPr>
            <w:tcBorders>
              <w:top w:color="000000" w:space="0" w:sz="0" w:val="nil"/>
              <w:left w:color="262c69" w:space="0" w:sz="4" w:val="single"/>
              <w:bottom w:color="262c69" w:space="0" w:sz="4" w:val="single"/>
              <w:right w:color="262c69" w:space="0" w:sz="4" w:val="single"/>
            </w:tcBorders>
            <w:vAlign w:val="center"/>
          </w:tcPr>
          <w:p w:rsidR="00000000" w:rsidDel="00000000" w:rsidP="00000000" w:rsidRDefault="00000000" w:rsidRPr="00000000" w14:paraId="0000009A">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máxima para solicitud de registro ante el ASIC</w:t>
            </w:r>
          </w:p>
        </w:tc>
        <w:tc>
          <w:tcPr>
            <w:tcBorders>
              <w:top w:color="000000" w:space="0" w:sz="0" w:val="nil"/>
              <w:left w:color="000000" w:space="0" w:sz="0" w:val="nil"/>
              <w:bottom w:color="262c69" w:space="0" w:sz="4" w:val="single"/>
              <w:right w:color="262c69" w:space="0" w:sz="4" w:val="single"/>
            </w:tcBorders>
            <w:vAlign w:val="center"/>
          </w:tcPr>
          <w:p w:rsidR="00000000" w:rsidDel="00000000" w:rsidP="00000000" w:rsidRDefault="00000000" w:rsidRPr="00000000" w14:paraId="0000009B">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{{fecha_max_registro_asic}}</w:t>
            </w:r>
          </w:p>
        </w:tc>
      </w:tr>
    </w:tbl>
    <w:p w:rsidR="00000000" w:rsidDel="00000000" w:rsidP="00000000" w:rsidRDefault="00000000" w:rsidRPr="00000000" w14:paraId="0000009C">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3rdcrjn" w:id="7"/>
      <w:bookmarkEnd w:id="7"/>
      <w:r w:rsidDel="00000000" w:rsidR="00000000" w:rsidRPr="00000000">
        <w:rPr>
          <w:rFonts w:ascii="Cambria" w:cs="Cambria" w:eastAsia="Cambria" w:hAnsi="Cambria"/>
          <w:b w:val="1"/>
          <w:bCs w:val="1"/>
          <w:color w:val="000000"/>
          <w:sz w:val="24"/>
          <w:szCs w:val="24"/>
          <w:rtl w:val="0"/>
        </w:rPr>
        <w:t xml:space="preserve">CONSULTAS A LOS PLIEGOS </w:t>
      </w:r>
    </w:p>
    <w:p w:rsidR="00000000" w:rsidDel="00000000" w:rsidP="00000000" w:rsidRDefault="00000000" w:rsidRPr="00000000" w14:paraId="0000009E">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 preparación de la OFERTA, el OFERENTE deberá examinar todas las instrucciones, formularios, condiciones, especificaciones y anexos que figuren en este Pliego de Condiciones.</w:t>
      </w:r>
    </w:p>
    <w:p w:rsidR="00000000" w:rsidDel="00000000" w:rsidP="00000000" w:rsidRDefault="00000000" w:rsidRPr="00000000" w14:paraId="0000009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duda, el OFERENTE no debe asumir interpretaciones de los documentos del Pliego de Condiciones, sino que debe solicitar aclaración, observación o modificación mediante comunicación escrita a los correos electrónicos de los Funcionarios Responsables dentro del plazo establecido en el cronograma para “Plazo para presentar consultas a los pliegos”. No serán respondidas inquietudes que se realizan después de la hora y fecha límite o por medios diferentes al correo electrónico acá dispuesto. </w:t>
      </w:r>
    </w:p>
    <w:p w:rsidR="00000000" w:rsidDel="00000000" w:rsidP="00000000" w:rsidRDefault="00000000" w:rsidRPr="00000000" w14:paraId="000000A0">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lnxbz9" w:id="8"/>
      <w:bookmarkEnd w:id="8"/>
      <w:r w:rsidDel="00000000" w:rsidR="00000000" w:rsidRPr="00000000">
        <w:rPr>
          <w:rFonts w:ascii="Cambria" w:cs="Cambria" w:eastAsia="Cambria" w:hAnsi="Cambria"/>
          <w:b w:val="1"/>
          <w:bCs w:val="1"/>
          <w:color w:val="000000"/>
          <w:sz w:val="24"/>
          <w:szCs w:val="24"/>
          <w:rtl w:val="0"/>
        </w:rPr>
        <w:t xml:space="preserve">MANUAL DE ÉTICA EMPRESARIAL</w:t>
      </w:r>
    </w:p>
    <w:p w:rsidR="00000000" w:rsidDel="00000000" w:rsidP="00000000" w:rsidRDefault="00000000" w:rsidRPr="00000000" w14:paraId="000000A1">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podrán participar en esta convocatoria por sí o por interpuesta persona, las personas jurídicas que se encuentren dentro del régimen de inhabilidades e incompatibilidades previsto en la Ley 142 de 1994 y/o en la Ley 1474 de 2011 Estatuto Anticorrupción aplicable a las empresas de servicios públicos domiciliarios con capital 100% privado. Si llegaren a sobrevenir inhabilidades e incompatibilidades durante la ejecución del negocio jurídico que resulte adjudicado en la presente convocatoria, el contratista cederá el negocio jurídico, previa autorización escrita de la otra parte; o, en caso de que no sea posible, la parte que no se encuentra en la inhabilidad o incompatibilidad podrá terminar unilateralmente el negocio jurídico.</w:t>
      </w:r>
    </w:p>
    <w:p w:rsidR="00000000" w:rsidDel="00000000" w:rsidP="00000000" w:rsidRDefault="00000000" w:rsidRPr="00000000" w14:paraId="000000A3">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1ksv4uv" w:id="9"/>
      <w:bookmarkEnd w:id="9"/>
      <w:r w:rsidDel="00000000" w:rsidR="00000000" w:rsidRPr="00000000">
        <w:rPr>
          <w:rFonts w:ascii="Cambria" w:cs="Cambria" w:eastAsia="Cambria" w:hAnsi="Cambria"/>
          <w:b w:val="1"/>
          <w:bCs w:val="1"/>
          <w:color w:val="000000"/>
          <w:sz w:val="24"/>
          <w:szCs w:val="24"/>
          <w:rtl w:val="0"/>
        </w:rPr>
        <w:t xml:space="preserve">DESCRIPCIÓN DE LOS PRODUCTOS A CONTRATAR</w:t>
      </w:r>
    </w:p>
    <w:p w:rsidR="00000000" w:rsidDel="00000000" w:rsidP="00000000" w:rsidRDefault="00000000" w:rsidRPr="00000000" w14:paraId="000000A4">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BIA ENERGY requiere adquirir el suministro de energía para atender su demanda regulada durante el periodo comprendido entre el {{periodo_inicio}} a {{periodo_fin}}, de acuerdo con las cantidades solicitadas en el Anexo No. 3 y Anexo No. 4 del presente pliego de condiciones. BIA ENERGY podrá adjudicar a uno o varios OFERENTES que presenten OFERTA para cada uno de los meses de cada uno de los productos de interés.</w:t>
      </w:r>
    </w:p>
    <w:p w:rsidR="00000000" w:rsidDel="00000000" w:rsidP="00000000" w:rsidRDefault="00000000" w:rsidRPr="00000000" w14:paraId="000000A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OFERTAS que sean emitidas en virtud de la presente Invitación a Ofrecer deben considerar los productos que se describen a continuación:</w:t>
      </w:r>
    </w:p>
    <w:p w:rsidR="00000000" w:rsidDel="00000000" w:rsidP="00000000" w:rsidRDefault="00000000" w:rsidRPr="00000000" w14:paraId="000000A8">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44sinio" w:id="10"/>
      <w:bookmarkEnd w:id="10"/>
      <w:r w:rsidDel="00000000" w:rsidR="00000000" w:rsidRPr="00000000">
        <w:rPr>
          <w:rFonts w:ascii="Cambria" w:cs="Cambria" w:eastAsia="Cambria" w:hAnsi="Cambria"/>
          <w:b w:val="1"/>
          <w:bCs w:val="1"/>
          <w:color w:val="000000"/>
          <w:sz w:val="24"/>
          <w:szCs w:val="24"/>
          <w:rtl w:val="0"/>
        </w:rPr>
        <w:t xml:space="preserve">RESUMEN DEL PRODUCTO </w:t>
      </w:r>
    </w:p>
    <w:p w:rsidR="00000000" w:rsidDel="00000000" w:rsidP="00000000" w:rsidRDefault="00000000" w:rsidRPr="00000000" w14:paraId="000000A9">
      <w:pPr>
        <w:spacing w:after="0" w:line="240" w:lineRule="auto"/>
        <w:ind w:left="720" w:firstLine="0"/>
        <w:jc w:val="both"/>
        <w:rPr>
          <w:rFonts w:ascii="Cambria" w:cs="Cambria" w:eastAsia="Cambria" w:hAnsi="Cambria"/>
          <w:sz w:val="24"/>
          <w:szCs w:val="24"/>
        </w:rPr>
      </w:pPr>
      <w:r w:rsidDel="00000000" w:rsidR="00000000" w:rsidRPr="00000000">
        <w:rPr>
          <w:rtl w:val="0"/>
        </w:rPr>
      </w:r>
    </w:p>
    <w:tbl>
      <w:tblPr>
        <w:tblStyle w:val="Table2"/>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4536"/>
        <w:tblGridChange w:id="0">
          <w:tblGrid>
            <w:gridCol w:w="4106"/>
            <w:gridCol w:w="4536"/>
          </w:tblGrid>
        </w:tblGridChange>
      </w:tblGrid>
      <w:tr>
        <w:trPr>
          <w:cantSplit w:val="0"/>
          <w:trHeight w:val="300" w:hRule="atLeast"/>
          <w:tblHeader w:val="0"/>
        </w:trPr>
        <w:tc>
          <w:tcPr>
            <w:gridSpan w:val="2"/>
            <w:vAlign w:val="center"/>
          </w:tcPr>
          <w:p w:rsidR="00000000" w:rsidDel="00000000" w:rsidP="00000000" w:rsidRDefault="00000000" w:rsidRPr="00000000" w14:paraId="000000AA">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RESUMEN DEL PRODUCTO 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C">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MODALIDAD DE SUMINISTRO</w:t>
            </w:r>
          </w:p>
        </w:tc>
        <w:tc>
          <w:tcPr/>
          <w:p w:rsidR="00000000" w:rsidDel="00000000" w:rsidP="00000000" w:rsidRDefault="00000000" w:rsidRPr="00000000" w14:paraId="000000A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{{prod_1_modalidad}}</w:t>
            </w:r>
          </w:p>
        </w:tc>
      </w:tr>
      <w:tr>
        <w:trPr>
          <w:cantSplit w:val="0"/>
          <w:trHeight w:val="300" w:hRule="atLeast"/>
          <w:tblHeader w:val="0"/>
        </w:trPr>
        <w:tc>
          <w:tcPr>
            <w:vAlign w:val="center"/>
          </w:tcPr>
          <w:p w:rsidR="00000000" w:rsidDel="00000000" w:rsidP="00000000" w:rsidRDefault="00000000" w:rsidRPr="00000000" w14:paraId="000000A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TIPO DE CARGA</w:t>
            </w:r>
          </w:p>
        </w:tc>
        <w:tc>
          <w:tcPr/>
          <w:p w:rsidR="00000000" w:rsidDel="00000000" w:rsidP="00000000" w:rsidRDefault="00000000" w:rsidRPr="00000000" w14:paraId="000000A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Todos los días de todos los meses del período a contratar, conforme se indica en los pliegos de condiciones a publicar y el Anexo No. 3 </w:t>
            </w:r>
          </w:p>
        </w:tc>
      </w:tr>
      <w:tr>
        <w:trPr>
          <w:cantSplit w:val="0"/>
          <w:trHeight w:val="300" w:hRule="atLeast"/>
          <w:tblHeader w:val="0"/>
        </w:trPr>
        <w:tc>
          <w:tcPr/>
          <w:p w:rsidR="00000000" w:rsidDel="00000000" w:rsidP="00000000" w:rsidRDefault="00000000" w:rsidRPr="00000000" w14:paraId="000000B0">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DURACIÓN DEL SUMINISTRO</w:t>
            </w:r>
          </w:p>
        </w:tc>
        <w:tc>
          <w:tcPr/>
          <w:p w:rsidR="00000000" w:rsidDel="00000000" w:rsidP="00000000" w:rsidRDefault="00000000" w:rsidRPr="00000000" w14:paraId="000000B1">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4"/>
                <w:szCs w:val="24"/>
                <w:rtl w:val="0"/>
              </w:rPr>
              <w:t>{{prod_1_duracion}}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MERCADO DE REFERENCIA </w:t>
            </w:r>
          </w:p>
        </w:tc>
        <w:tc>
          <w:tcPr/>
          <w:p w:rsidR="00000000" w:rsidDel="00000000" w:rsidP="00000000" w:rsidRDefault="00000000" w:rsidRPr="00000000" w14:paraId="000000B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Regulado</w:t>
            </w:r>
          </w:p>
        </w:tc>
      </w:tr>
      <w:tr>
        <w:trPr>
          <w:cantSplit w:val="0"/>
          <w:trHeight w:val="476" w:hRule="atLeast"/>
          <w:tblHeader w:val="0"/>
        </w:trPr>
        <w:tc>
          <w:tcPr/>
          <w:p w:rsidR="00000000" w:rsidDel="00000000" w:rsidP="00000000" w:rsidRDefault="00000000" w:rsidRPr="00000000" w14:paraId="000000B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TAMAÑO DEL NEGOCIO JURÍDICO (MWh)</w:t>
            </w:r>
          </w:p>
        </w:tc>
        <w:tc>
          <w:tcPr/>
          <w:p w:rsidR="00000000" w:rsidDel="00000000" w:rsidP="00000000" w:rsidRDefault="00000000" w:rsidRPr="00000000" w14:paraId="000000B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{{prod_1_tamano}}</w:t>
            </w:r>
          </w:p>
        </w:tc>
      </w:tr>
      <w:tr>
        <w:trPr>
          <w:cantSplit w:val="0"/>
          <w:trHeight w:val="300" w:hRule="atLeast"/>
          <w:tblHeader w:val="0"/>
        </w:trPr>
        <w:tc>
          <w:tcPr>
            <w:vAlign w:val="center"/>
          </w:tcPr>
          <w:p w:rsidR="00000000" w:rsidDel="00000000" w:rsidP="00000000" w:rsidRDefault="00000000" w:rsidRPr="00000000" w14:paraId="000000B6">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INDEXADOR</w:t>
            </w:r>
          </w:p>
        </w:tc>
        <w:tc>
          <w:tcPr/>
          <w:p w:rsidR="00000000" w:rsidDel="00000000" w:rsidP="00000000" w:rsidRDefault="00000000" w:rsidRPr="00000000" w14:paraId="000000B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{{prod_1_indexador}}</w:t>
            </w:r>
          </w:p>
        </w:tc>
      </w:tr>
      <w:tr>
        <w:trPr>
          <w:cantSplit w:val="0"/>
          <w:trHeight w:val="300" w:hRule="atLeast"/>
          <w:tblHeader w:val="0"/>
        </w:trPr>
        <w:tc>
          <w:tcPr>
            <w:vAlign w:val="center"/>
          </w:tcPr>
          <w:p w:rsidR="00000000" w:rsidDel="00000000" w:rsidP="00000000" w:rsidRDefault="00000000" w:rsidRPr="00000000" w14:paraId="000000B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GARANTÍAS</w:t>
            </w:r>
          </w:p>
        </w:tc>
        <w:tc>
          <w:tcPr/>
          <w:p w:rsidR="00000000" w:rsidDel="00000000" w:rsidP="00000000" w:rsidRDefault="00000000" w:rsidRPr="00000000" w14:paraId="000000B9">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{{prod_1_garantias}}</w:t>
            </w:r>
            <w:r w:rsidDel="00000000" w:rsidR="00000000" w:rsidRPr="00000000">
              <w:rPr>
                <w:rFonts w:ascii="Cambria" w:cs="Cambria" w:eastAsia="Cambria" w:hAnsi="Cambria"/>
                <w:sz w:val="24"/>
                <w:szCs w:val="24"/>
                <w:rtl w:val="0"/>
              </w:rPr>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B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TÉRMINOS</w:t>
            </w:r>
          </w:p>
        </w:tc>
        <w:tc>
          <w:tcPr/>
          <w:p w:rsidR="00000000" w:rsidDel="00000000" w:rsidP="00000000" w:rsidRDefault="00000000" w:rsidRPr="00000000" w14:paraId="000000B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descritos en el presente pliego de condiciones. </w:t>
            </w:r>
          </w:p>
          <w:p w:rsidR="00000000" w:rsidDel="00000000" w:rsidP="00000000" w:rsidRDefault="00000000" w:rsidRPr="00000000" w14:paraId="000000BD">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Aplican todas las tecnologías.</w:t>
            </w:r>
          </w:p>
        </w:tc>
      </w:tr>
    </w:tbl>
    <w:p w:rsidR="00000000" w:rsidDel="00000000" w:rsidP="00000000" w:rsidRDefault="00000000" w:rsidRPr="00000000" w14:paraId="000000BE">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spacing w:after="0" w:line="240" w:lineRule="auto"/>
        <w:ind w:left="720" w:firstLine="0"/>
        <w:jc w:val="both"/>
        <w:rPr>
          <w:rFonts w:ascii="Cambria" w:cs="Cambria" w:eastAsia="Cambria" w:hAnsi="Cambria"/>
          <w:sz w:val="24"/>
          <w:szCs w:val="24"/>
        </w:rPr>
      </w:pPr>
      <w:r w:rsidDel="00000000" w:rsidR="00000000" w:rsidRPr="00000000">
        <w:rPr>
          <w:rtl w:val="0"/>
        </w:rPr>
      </w:r>
    </w:p>
    <w:tbl>
      <w:tblPr>
        <w:tblStyle w:val="Table3"/>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4536"/>
        <w:tblGridChange w:id="0">
          <w:tblGrid>
            <w:gridCol w:w="4106"/>
            <w:gridCol w:w="4536"/>
          </w:tblGrid>
        </w:tblGridChange>
      </w:tblGrid>
      <w:tr>
        <w:trPr>
          <w:cantSplit w:val="0"/>
          <w:trHeight w:val="300" w:hRule="atLeast"/>
          <w:tblHeader w:val="0"/>
        </w:trPr>
        <w:tc>
          <w:tcPr>
            <w:gridSpan w:val="2"/>
            <w:vAlign w:val="center"/>
          </w:tcPr>
          <w:p w:rsidR="00000000" w:rsidDel="00000000" w:rsidP="00000000" w:rsidRDefault="00000000" w:rsidRPr="00000000" w14:paraId="000000C0">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RESUMEN DEL PRODUCTO 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MODALIDAD DE SUMINISTRO</w:t>
            </w:r>
          </w:p>
        </w:tc>
        <w:tc>
          <w:tcPr/>
          <w:p w:rsidR="00000000" w:rsidDel="00000000" w:rsidP="00000000" w:rsidRDefault="00000000" w:rsidRPr="00000000" w14:paraId="000000C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{{prod_2_modalidad}}</w:t>
            </w:r>
          </w:p>
        </w:tc>
      </w:tr>
      <w:tr>
        <w:trPr>
          <w:cantSplit w:val="0"/>
          <w:trHeight w:val="300" w:hRule="atLeast"/>
          <w:tblHeader w:val="0"/>
        </w:trPr>
        <w:tc>
          <w:tcPr>
            <w:vAlign w:val="center"/>
          </w:tcPr>
          <w:p w:rsidR="00000000" w:rsidDel="00000000" w:rsidP="00000000" w:rsidRDefault="00000000" w:rsidRPr="00000000" w14:paraId="000000C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TIPO DE CARGA</w:t>
            </w:r>
          </w:p>
        </w:tc>
        <w:tc>
          <w:tcPr/>
          <w:p w:rsidR="00000000" w:rsidDel="00000000" w:rsidP="00000000" w:rsidRDefault="00000000" w:rsidRPr="00000000" w14:paraId="000000C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Todos los días de todos los meses del período a contratar, conforme se indica en los pliegos de condiciones a publicar y el Anexo No. 3 </w:t>
            </w:r>
          </w:p>
        </w:tc>
      </w:tr>
      <w:tr>
        <w:trPr>
          <w:cantSplit w:val="0"/>
          <w:trHeight w:val="300" w:hRule="atLeast"/>
          <w:tblHeader w:val="0"/>
        </w:trPr>
        <w:tc>
          <w:tcPr/>
          <w:p w:rsidR="00000000" w:rsidDel="00000000" w:rsidP="00000000" w:rsidRDefault="00000000" w:rsidRPr="00000000" w14:paraId="000000C6">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DURACIÓN DEL SUMINISTRO</w:t>
            </w:r>
          </w:p>
        </w:tc>
        <w:tc>
          <w:tcPr/>
          <w:p w:rsidR="00000000" w:rsidDel="00000000" w:rsidP="00000000" w:rsidRDefault="00000000" w:rsidRPr="00000000" w14:paraId="000000C7">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4"/>
                <w:szCs w:val="24"/>
                <w:rtl w:val="0"/>
              </w:rPr>
              <w:t>{{prod_2_duracion}}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MERCADO DE REFERENCIA </w:t>
            </w:r>
          </w:p>
        </w:tc>
        <w:tc>
          <w:tcPr/>
          <w:p w:rsidR="00000000" w:rsidDel="00000000" w:rsidP="00000000" w:rsidRDefault="00000000" w:rsidRPr="00000000" w14:paraId="000000C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Regulado</w:t>
            </w:r>
          </w:p>
        </w:tc>
      </w:tr>
      <w:tr>
        <w:trPr>
          <w:cantSplit w:val="0"/>
          <w:trHeight w:val="476" w:hRule="atLeast"/>
          <w:tblHeader w:val="0"/>
        </w:trPr>
        <w:tc>
          <w:tcPr/>
          <w:p w:rsidR="00000000" w:rsidDel="00000000" w:rsidP="00000000" w:rsidRDefault="00000000" w:rsidRPr="00000000" w14:paraId="000000CA">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TAMAÑO DEL NEGOCIO JURÍDICO (MWh)</w:t>
            </w:r>
          </w:p>
        </w:tc>
        <w:tc>
          <w:tcPr/>
          <w:p w:rsidR="00000000" w:rsidDel="00000000" w:rsidP="00000000" w:rsidRDefault="00000000" w:rsidRPr="00000000" w14:paraId="000000C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{{prod_2_tamano}}</w:t>
            </w:r>
          </w:p>
        </w:tc>
      </w:tr>
      <w:tr>
        <w:trPr>
          <w:cantSplit w:val="0"/>
          <w:trHeight w:val="300" w:hRule="atLeast"/>
          <w:tblHeader w:val="0"/>
        </w:trPr>
        <w:tc>
          <w:tcPr>
            <w:vAlign w:val="center"/>
          </w:tcPr>
          <w:p w:rsidR="00000000" w:rsidDel="00000000" w:rsidP="00000000" w:rsidRDefault="00000000" w:rsidRPr="00000000" w14:paraId="000000CC">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INDEXADOR</w:t>
            </w:r>
          </w:p>
        </w:tc>
        <w:tc>
          <w:tcPr/>
          <w:p w:rsidR="00000000" w:rsidDel="00000000" w:rsidP="00000000" w:rsidRDefault="00000000" w:rsidRPr="00000000" w14:paraId="000000C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{{prod_2_indexador}}</w:t>
            </w:r>
          </w:p>
        </w:tc>
      </w:tr>
      <w:tr>
        <w:trPr>
          <w:cantSplit w:val="0"/>
          <w:trHeight w:val="300" w:hRule="atLeast"/>
          <w:tblHeader w:val="0"/>
        </w:trPr>
        <w:tc>
          <w:tcPr>
            <w:vAlign w:val="center"/>
          </w:tcPr>
          <w:p w:rsidR="00000000" w:rsidDel="00000000" w:rsidP="00000000" w:rsidRDefault="00000000" w:rsidRPr="00000000" w14:paraId="000000C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GARANTÍAS</w:t>
            </w:r>
          </w:p>
        </w:tc>
        <w:tc>
          <w:tcPr/>
          <w:p w:rsidR="00000000" w:rsidDel="00000000" w:rsidP="00000000" w:rsidRDefault="00000000" w:rsidRPr="00000000" w14:paraId="000000CF">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{{prod_2_garantias}}</w:t>
            </w:r>
            <w:r w:rsidDel="00000000" w:rsidR="00000000" w:rsidRPr="00000000">
              <w:rPr>
                <w:rFonts w:ascii="Cambria" w:cs="Cambria" w:eastAsia="Cambria" w:hAnsi="Cambria"/>
                <w:sz w:val="24"/>
                <w:szCs w:val="24"/>
                <w:rtl w:val="0"/>
              </w:rPr>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D1">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TÉRMINOS</w:t>
            </w:r>
          </w:p>
        </w:tc>
        <w:tc>
          <w:tcPr/>
          <w:p w:rsidR="00000000" w:rsidDel="00000000" w:rsidP="00000000" w:rsidRDefault="00000000" w:rsidRPr="00000000" w14:paraId="000000D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descritos en el presente pliego de condiciones. </w:t>
            </w:r>
          </w:p>
          <w:p w:rsidR="00000000" w:rsidDel="00000000" w:rsidP="00000000" w:rsidRDefault="00000000" w:rsidRPr="00000000" w14:paraId="000000D3">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Aplican todas las tecnologías.</w:t>
            </w:r>
          </w:p>
        </w:tc>
      </w:tr>
    </w:tbl>
    <w:p w:rsidR="00000000" w:rsidDel="00000000" w:rsidP="00000000" w:rsidRDefault="00000000" w:rsidRPr="00000000" w14:paraId="000000D4">
      <w:pP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5">
      <w:pPr>
        <w:spacing w:after="0" w:line="240" w:lineRule="auto"/>
        <w:ind w:left="720" w:firstLine="0"/>
        <w:jc w:val="both"/>
        <w:rPr>
          <w:rFonts w:ascii="Cambria" w:cs="Cambria" w:eastAsia="Cambria" w:hAnsi="Cambria"/>
          <w:sz w:val="24"/>
          <w:szCs w:val="24"/>
        </w:rPr>
      </w:pPr>
      <w:r w:rsidDel="00000000" w:rsidR="00000000" w:rsidRPr="00000000">
        <w:rPr>
          <w:rtl w:val="0"/>
        </w:rPr>
      </w:r>
    </w:p>
    <w:tbl>
      <w:tblPr>
        <w:tblStyle w:val="Table4"/>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4536"/>
        <w:tblGridChange w:id="0">
          <w:tblGrid>
            <w:gridCol w:w="4106"/>
            <w:gridCol w:w="4536"/>
          </w:tblGrid>
        </w:tblGridChange>
      </w:tblGrid>
      <w:tr>
        <w:trPr>
          <w:cantSplit w:val="0"/>
          <w:trHeight w:val="300" w:hRule="atLeast"/>
          <w:tblHeader w:val="0"/>
        </w:trPr>
        <w:tc>
          <w:tcPr>
            <w:gridSpan w:val="2"/>
            <w:vAlign w:val="center"/>
          </w:tcPr>
          <w:p w:rsidR="00000000" w:rsidDel="00000000" w:rsidP="00000000" w:rsidRDefault="00000000" w:rsidRPr="00000000" w14:paraId="000000D6">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RESUMEN DEL PRODUCTO 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MODALIDAD DE SUMINISTRO</w:t>
            </w:r>
          </w:p>
        </w:tc>
        <w:tc>
          <w:tcPr/>
          <w:p w:rsidR="00000000" w:rsidDel="00000000" w:rsidP="00000000" w:rsidRDefault="00000000" w:rsidRPr="00000000" w14:paraId="000000D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{{prod_3_modalidad}}</w:t>
            </w:r>
          </w:p>
        </w:tc>
      </w:tr>
      <w:tr>
        <w:trPr>
          <w:cantSplit w:val="0"/>
          <w:trHeight w:val="300" w:hRule="atLeast"/>
          <w:tblHeader w:val="0"/>
        </w:trPr>
        <w:tc>
          <w:tcPr>
            <w:vAlign w:val="center"/>
          </w:tcPr>
          <w:p w:rsidR="00000000" w:rsidDel="00000000" w:rsidP="00000000" w:rsidRDefault="00000000" w:rsidRPr="00000000" w14:paraId="000000DA">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TIPO DE CARGA</w:t>
            </w:r>
          </w:p>
        </w:tc>
        <w:tc>
          <w:tcPr/>
          <w:p w:rsidR="00000000" w:rsidDel="00000000" w:rsidP="00000000" w:rsidRDefault="00000000" w:rsidRPr="00000000" w14:paraId="000000D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Todos los días de todos los meses del período a contratar, conforme se indica en los pliegos de condiciones a publicar y el Anexo No. 3 </w:t>
            </w:r>
          </w:p>
        </w:tc>
      </w:tr>
      <w:tr>
        <w:trPr>
          <w:cantSplit w:val="0"/>
          <w:trHeight w:val="300" w:hRule="atLeast"/>
          <w:tblHeader w:val="0"/>
        </w:trPr>
        <w:tc>
          <w:tcPr/>
          <w:p w:rsidR="00000000" w:rsidDel="00000000" w:rsidP="00000000" w:rsidRDefault="00000000" w:rsidRPr="00000000" w14:paraId="000000DC">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DURACIÓN DEL SUMINISTRO</w:t>
            </w:r>
          </w:p>
        </w:tc>
        <w:tc>
          <w:tcPr/>
          <w:p w:rsidR="00000000" w:rsidDel="00000000" w:rsidP="00000000" w:rsidRDefault="00000000" w:rsidRPr="00000000" w14:paraId="000000DD">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4"/>
                <w:szCs w:val="24"/>
                <w:rtl w:val="0"/>
              </w:rPr>
              <w:t>{{prod_3_duracion}}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MERCADO DE REFERENCIA </w:t>
            </w:r>
          </w:p>
        </w:tc>
        <w:tc>
          <w:tcPr/>
          <w:p w:rsidR="00000000" w:rsidDel="00000000" w:rsidP="00000000" w:rsidRDefault="00000000" w:rsidRPr="00000000" w14:paraId="000000D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Regulado</w:t>
            </w:r>
          </w:p>
        </w:tc>
      </w:tr>
      <w:tr>
        <w:trPr>
          <w:cantSplit w:val="0"/>
          <w:trHeight w:val="476" w:hRule="atLeast"/>
          <w:tblHeader w:val="0"/>
        </w:trPr>
        <w:tc>
          <w:tcPr/>
          <w:p w:rsidR="00000000" w:rsidDel="00000000" w:rsidP="00000000" w:rsidRDefault="00000000" w:rsidRPr="00000000" w14:paraId="000000E0">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TAMAÑO DEL NEGOCIO JURÍDICO (MWh)</w:t>
            </w:r>
          </w:p>
        </w:tc>
        <w:tc>
          <w:tcPr/>
          <w:p w:rsidR="00000000" w:rsidDel="00000000" w:rsidP="00000000" w:rsidRDefault="00000000" w:rsidRPr="00000000" w14:paraId="000000E1">
            <w:pPr>
              <w:spacing w:after="0" w:line="240" w:lineRule="auto"/>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{{prod_3_tamano}}</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E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INDEXADOR</w:t>
            </w:r>
          </w:p>
        </w:tc>
        <w:tc>
          <w:tcPr/>
          <w:p w:rsidR="00000000" w:rsidDel="00000000" w:rsidP="00000000" w:rsidRDefault="00000000" w:rsidRPr="00000000" w14:paraId="000000E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{{prod_3_indexador}}</w:t>
            </w:r>
          </w:p>
        </w:tc>
      </w:tr>
      <w:tr>
        <w:trPr>
          <w:cantSplit w:val="0"/>
          <w:trHeight w:val="300" w:hRule="atLeast"/>
          <w:tblHeader w:val="0"/>
        </w:trPr>
        <w:tc>
          <w:tcPr>
            <w:vAlign w:val="center"/>
          </w:tcPr>
          <w:p w:rsidR="00000000" w:rsidDel="00000000" w:rsidP="00000000" w:rsidRDefault="00000000" w:rsidRPr="00000000" w14:paraId="000000E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GARANTÍAS</w:t>
            </w:r>
          </w:p>
        </w:tc>
        <w:tc>
          <w:tcPr/>
          <w:p w:rsidR="00000000" w:rsidDel="00000000" w:rsidP="00000000" w:rsidRDefault="00000000" w:rsidRPr="00000000" w14:paraId="000000E5">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{{prod_3_garantias}}</w:t>
            </w:r>
            <w:r w:rsidDel="00000000" w:rsidR="00000000" w:rsidRPr="00000000">
              <w:rPr>
                <w:rFonts w:ascii="Cambria" w:cs="Cambria" w:eastAsia="Cambria" w:hAnsi="Cambria"/>
                <w:sz w:val="24"/>
                <w:szCs w:val="24"/>
                <w:rtl w:val="0"/>
              </w:rPr>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E7">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TÉRMINOS</w:t>
            </w:r>
          </w:p>
        </w:tc>
        <w:tc>
          <w:tcPr/>
          <w:p w:rsidR="00000000" w:rsidDel="00000000" w:rsidP="00000000" w:rsidRDefault="00000000" w:rsidRPr="00000000" w14:paraId="000000E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descritos en el presente pliego de condiciones. </w:t>
            </w:r>
          </w:p>
          <w:p w:rsidR="00000000" w:rsidDel="00000000" w:rsidP="00000000" w:rsidRDefault="00000000" w:rsidRPr="00000000" w14:paraId="000000E9">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Aplican todas las tecnologías.</w:t>
            </w:r>
          </w:p>
        </w:tc>
      </w:tr>
    </w:tbl>
    <w:p w:rsidR="00000000" w:rsidDel="00000000" w:rsidP="00000000" w:rsidRDefault="00000000" w:rsidRPr="00000000" w14:paraId="000000EA">
      <w:pPr>
        <w:spacing w:after="0" w:line="240" w:lineRule="auto"/>
        <w:ind w:left="720" w:firstLine="0"/>
        <w:jc w:val="both"/>
        <w:rPr>
          <w:rFonts w:ascii="Cambria" w:cs="Cambria" w:eastAsia="Cambria" w:hAnsi="Cambria"/>
          <w:sz w:val="24"/>
          <w:szCs w:val="24"/>
        </w:rPr>
      </w:pPr>
      <w:r w:rsidDel="00000000" w:rsidR="00000000" w:rsidRPr="00000000">
        <w:rPr>
          <w:rtl w:val="0"/>
        </w:rPr>
      </w:r>
    </w:p>
    <w:tbl>
      <w:tblPr>
        <w:tblStyle w:val="Table5"/>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4536"/>
        <w:tblGridChange w:id="0">
          <w:tblGrid>
            <w:gridCol w:w="4106"/>
            <w:gridCol w:w="4536"/>
          </w:tblGrid>
        </w:tblGridChange>
      </w:tblGrid>
      <w:tr>
        <w:trPr>
          <w:cantSplit w:val="0"/>
          <w:trHeight w:val="300" w:hRule="atLeast"/>
          <w:tblHeader w:val="0"/>
        </w:trPr>
        <w:tc>
          <w:tcPr>
            <w:gridSpan w:val="2"/>
            <w:vAlign w:val="center"/>
          </w:tcPr>
          <w:p w:rsidR="00000000" w:rsidDel="00000000" w:rsidP="00000000" w:rsidRDefault="00000000" w:rsidRPr="00000000" w14:paraId="000000EB">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RESUMEN DEL PRODUCTO 4</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MODALIDAD DE SUMINISTRO</w:t>
            </w:r>
          </w:p>
        </w:tc>
        <w:tc>
          <w:tcPr/>
          <w:p w:rsidR="00000000" w:rsidDel="00000000" w:rsidP="00000000" w:rsidRDefault="00000000" w:rsidRPr="00000000" w14:paraId="000000E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{{prod_4_modalidad}}</w:t>
            </w:r>
          </w:p>
        </w:tc>
      </w:tr>
      <w:tr>
        <w:trPr>
          <w:cantSplit w:val="0"/>
          <w:trHeight w:val="300" w:hRule="atLeast"/>
          <w:tblHeader w:val="0"/>
        </w:trPr>
        <w:tc>
          <w:tcPr>
            <w:vAlign w:val="center"/>
          </w:tcPr>
          <w:p w:rsidR="00000000" w:rsidDel="00000000" w:rsidP="00000000" w:rsidRDefault="00000000" w:rsidRPr="00000000" w14:paraId="000000EF">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TIPO DE CARGA</w:t>
            </w:r>
          </w:p>
        </w:tc>
        <w:tc>
          <w:tcPr/>
          <w:p w:rsidR="00000000" w:rsidDel="00000000" w:rsidP="00000000" w:rsidRDefault="00000000" w:rsidRPr="00000000" w14:paraId="000000F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Todos los días de todos los meses del período a contratar, conforme se indica en los pliegos de condiciones a publicar y el Anexo No. 3 </w:t>
            </w:r>
          </w:p>
        </w:tc>
      </w:tr>
      <w:tr>
        <w:trPr>
          <w:cantSplit w:val="0"/>
          <w:trHeight w:val="300" w:hRule="atLeast"/>
          <w:tblHeader w:val="0"/>
        </w:trPr>
        <w:tc>
          <w:tcPr/>
          <w:p w:rsidR="00000000" w:rsidDel="00000000" w:rsidP="00000000" w:rsidRDefault="00000000" w:rsidRPr="00000000" w14:paraId="000000F1">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DURACIÓN DEL SUMINISTRO</w:t>
            </w:r>
          </w:p>
        </w:tc>
        <w:tc>
          <w:tcPr/>
          <w:p w:rsidR="00000000" w:rsidDel="00000000" w:rsidP="00000000" w:rsidRDefault="00000000" w:rsidRPr="00000000" w14:paraId="000000F2">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4"/>
                <w:szCs w:val="24"/>
                <w:rtl w:val="0"/>
              </w:rPr>
              <w:t>{{prod_4_duracion}}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3">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MERCADO DE REFERENCIA </w:t>
            </w:r>
          </w:p>
        </w:tc>
        <w:tc>
          <w:tcPr/>
          <w:p w:rsidR="00000000" w:rsidDel="00000000" w:rsidP="00000000" w:rsidRDefault="00000000" w:rsidRPr="00000000" w14:paraId="000000F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Regulado</w:t>
            </w:r>
          </w:p>
        </w:tc>
      </w:tr>
      <w:tr>
        <w:trPr>
          <w:cantSplit w:val="0"/>
          <w:trHeight w:val="476" w:hRule="atLeast"/>
          <w:tblHeader w:val="0"/>
        </w:trPr>
        <w:tc>
          <w:tcPr/>
          <w:p w:rsidR="00000000" w:rsidDel="00000000" w:rsidP="00000000" w:rsidRDefault="00000000" w:rsidRPr="00000000" w14:paraId="000000F5">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TAMAÑO DEL NEGOCIO JURÍDICO (MWh)</w:t>
            </w:r>
          </w:p>
        </w:tc>
        <w:tc>
          <w:tcPr/>
          <w:p w:rsidR="00000000" w:rsidDel="00000000" w:rsidP="00000000" w:rsidRDefault="00000000" w:rsidRPr="00000000" w14:paraId="000000F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{{prod_4_tamano}}</w:t>
            </w:r>
          </w:p>
        </w:tc>
      </w:tr>
      <w:tr>
        <w:trPr>
          <w:cantSplit w:val="0"/>
          <w:trHeight w:val="300" w:hRule="atLeast"/>
          <w:tblHeader w:val="0"/>
        </w:trPr>
        <w:tc>
          <w:tcPr>
            <w:vAlign w:val="center"/>
          </w:tcPr>
          <w:p w:rsidR="00000000" w:rsidDel="00000000" w:rsidP="00000000" w:rsidRDefault="00000000" w:rsidRPr="00000000" w14:paraId="000000F7">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INDEXADOR</w:t>
            </w:r>
          </w:p>
        </w:tc>
        <w:tc>
          <w:tcPr/>
          <w:p w:rsidR="00000000" w:rsidDel="00000000" w:rsidP="00000000" w:rsidRDefault="00000000" w:rsidRPr="00000000" w14:paraId="000000F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{{prod_4_indexador}}</w:t>
            </w:r>
          </w:p>
        </w:tc>
      </w:tr>
      <w:tr>
        <w:trPr>
          <w:cantSplit w:val="0"/>
          <w:trHeight w:val="300" w:hRule="atLeast"/>
          <w:tblHeader w:val="0"/>
        </w:trPr>
        <w:tc>
          <w:tcPr>
            <w:vAlign w:val="center"/>
          </w:tcPr>
          <w:p w:rsidR="00000000" w:rsidDel="00000000" w:rsidP="00000000" w:rsidRDefault="00000000" w:rsidRPr="00000000" w14:paraId="000000F9">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GARANTÍAS</w:t>
            </w:r>
          </w:p>
        </w:tc>
        <w:tc>
          <w:tcPr/>
          <w:p w:rsidR="00000000" w:rsidDel="00000000" w:rsidP="00000000" w:rsidRDefault="00000000" w:rsidRPr="00000000" w14:paraId="000000FA">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{{prod_4_garantias}}</w:t>
            </w:r>
            <w:r w:rsidDel="00000000" w:rsidR="00000000" w:rsidRPr="00000000">
              <w:rPr>
                <w:rFonts w:ascii="Cambria" w:cs="Cambria" w:eastAsia="Cambria" w:hAnsi="Cambria"/>
                <w:sz w:val="24"/>
                <w:szCs w:val="24"/>
                <w:rtl w:val="0"/>
              </w:rPr>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FC">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TÉRMINOS</w:t>
            </w:r>
          </w:p>
        </w:tc>
        <w:tc>
          <w:tcPr/>
          <w:p w:rsidR="00000000" w:rsidDel="00000000" w:rsidP="00000000" w:rsidRDefault="00000000" w:rsidRPr="00000000" w14:paraId="000000F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descritos en el presente pliego de condiciones. </w:t>
            </w:r>
          </w:p>
          <w:p w:rsidR="00000000" w:rsidDel="00000000" w:rsidP="00000000" w:rsidRDefault="00000000" w:rsidRPr="00000000" w14:paraId="000000FE">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Aplican todas las tecnologías.</w:t>
            </w:r>
          </w:p>
        </w:tc>
      </w:tr>
    </w:tbl>
    <w:p w:rsidR="00000000" w:rsidDel="00000000" w:rsidP="00000000" w:rsidRDefault="00000000" w:rsidRPr="00000000" w14:paraId="000000FF">
      <w:pPr>
        <w:spacing w:after="0" w:line="240" w:lineRule="auto"/>
        <w:ind w:left="0" w:firstLine="0"/>
        <w:jc w:val="both"/>
        <w:rPr>
          <w:rFonts w:ascii="Cambria" w:cs="Cambria" w:eastAsia="Cambria" w:hAnsi="Cambria"/>
          <w:sz w:val="24"/>
          <w:szCs w:val="24"/>
        </w:rPr>
      </w:pPr>
      <w:r w:rsidDel="00000000" w:rsidR="00000000" w:rsidRPr="00000000">
        <w:rPr>
          <w:rtl w:val="0"/>
        </w:rPr>
      </w:r>
    </w:p>
    <w:tbl>
      <w:tblPr>
        <w:tblStyle w:val="Table6"/>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4536"/>
        <w:tblGridChange w:id="0">
          <w:tblGrid>
            <w:gridCol w:w="4106"/>
            <w:gridCol w:w="4536"/>
          </w:tblGrid>
        </w:tblGridChange>
      </w:tblGrid>
      <w:tr>
        <w:trPr>
          <w:cantSplit w:val="0"/>
          <w:trHeight w:val="300" w:hRule="atLeast"/>
          <w:tblHeader w:val="0"/>
        </w:trPr>
        <w:tc>
          <w:tcPr>
            <w:gridSpan w:val="2"/>
            <w:vAlign w:val="center"/>
          </w:tcPr>
          <w:p w:rsidR="00000000" w:rsidDel="00000000" w:rsidP="00000000" w:rsidRDefault="00000000" w:rsidRPr="00000000" w14:paraId="00000100">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RESUMEN DEL PRODUCTO 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MODALIDAD DE SUMINISTRO</w:t>
            </w:r>
          </w:p>
        </w:tc>
        <w:tc>
          <w:tcPr/>
          <w:p w:rsidR="00000000" w:rsidDel="00000000" w:rsidP="00000000" w:rsidRDefault="00000000" w:rsidRPr="00000000" w14:paraId="0000010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{{prod_5_modalidad}}</w:t>
            </w:r>
          </w:p>
        </w:tc>
      </w:tr>
      <w:tr>
        <w:trPr>
          <w:cantSplit w:val="0"/>
          <w:trHeight w:val="300" w:hRule="atLeast"/>
          <w:tblHeader w:val="0"/>
        </w:trPr>
        <w:tc>
          <w:tcPr>
            <w:vAlign w:val="center"/>
          </w:tcPr>
          <w:p w:rsidR="00000000" w:rsidDel="00000000" w:rsidP="00000000" w:rsidRDefault="00000000" w:rsidRPr="00000000" w14:paraId="0000010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TIPO DE CARGA</w:t>
            </w:r>
          </w:p>
        </w:tc>
        <w:tc>
          <w:tcPr/>
          <w:p w:rsidR="00000000" w:rsidDel="00000000" w:rsidP="00000000" w:rsidRDefault="00000000" w:rsidRPr="00000000" w14:paraId="0000010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Todos los días de todos los meses del período a contratar, conforme se indica en los pliegos de condiciones a publicar y el Anexo No. 3 </w:t>
            </w:r>
          </w:p>
        </w:tc>
      </w:tr>
      <w:tr>
        <w:trPr>
          <w:cantSplit w:val="0"/>
          <w:trHeight w:val="300" w:hRule="atLeast"/>
          <w:tblHeader w:val="0"/>
        </w:trPr>
        <w:tc>
          <w:tcPr/>
          <w:p w:rsidR="00000000" w:rsidDel="00000000" w:rsidP="00000000" w:rsidRDefault="00000000" w:rsidRPr="00000000" w14:paraId="00000106">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DURACIÓN DEL SUMINISTRO</w:t>
            </w:r>
          </w:p>
        </w:tc>
        <w:tc>
          <w:tcPr/>
          <w:p w:rsidR="00000000" w:rsidDel="00000000" w:rsidP="00000000" w:rsidRDefault="00000000" w:rsidRPr="00000000" w14:paraId="00000107">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4"/>
                <w:szCs w:val="24"/>
                <w:rtl w:val="0"/>
              </w:rPr>
              <w:t>{{prod_5_duracion}}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MERCADO DE REFERENCIA </w:t>
            </w:r>
          </w:p>
        </w:tc>
        <w:tc>
          <w:tcPr/>
          <w:p w:rsidR="00000000" w:rsidDel="00000000" w:rsidP="00000000" w:rsidRDefault="00000000" w:rsidRPr="00000000" w14:paraId="0000010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Regulado</w:t>
            </w:r>
          </w:p>
        </w:tc>
      </w:tr>
      <w:tr>
        <w:trPr>
          <w:cantSplit w:val="0"/>
          <w:trHeight w:val="476" w:hRule="atLeast"/>
          <w:tblHeader w:val="0"/>
        </w:trPr>
        <w:tc>
          <w:tcPr/>
          <w:p w:rsidR="00000000" w:rsidDel="00000000" w:rsidP="00000000" w:rsidRDefault="00000000" w:rsidRPr="00000000" w14:paraId="0000010A">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TAMAÑO DEL NEGOCIO JURÍDICO (MWh)</w:t>
            </w:r>
          </w:p>
        </w:tc>
        <w:tc>
          <w:tcPr/>
          <w:p w:rsidR="00000000" w:rsidDel="00000000" w:rsidP="00000000" w:rsidRDefault="00000000" w:rsidRPr="00000000" w14:paraId="0000010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{{prod_5_tamano}}</w:t>
            </w:r>
          </w:p>
        </w:tc>
      </w:tr>
      <w:tr>
        <w:trPr>
          <w:cantSplit w:val="0"/>
          <w:trHeight w:val="300" w:hRule="atLeast"/>
          <w:tblHeader w:val="0"/>
        </w:trPr>
        <w:tc>
          <w:tcPr>
            <w:vAlign w:val="center"/>
          </w:tcPr>
          <w:p w:rsidR="00000000" w:rsidDel="00000000" w:rsidP="00000000" w:rsidRDefault="00000000" w:rsidRPr="00000000" w14:paraId="0000010C">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INDEXADOR</w:t>
            </w:r>
          </w:p>
        </w:tc>
        <w:tc>
          <w:tcPr/>
          <w:p w:rsidR="00000000" w:rsidDel="00000000" w:rsidP="00000000" w:rsidRDefault="00000000" w:rsidRPr="00000000" w14:paraId="0000010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{{prod_5_indexador}}</w:t>
            </w:r>
          </w:p>
        </w:tc>
      </w:tr>
      <w:tr>
        <w:trPr>
          <w:cantSplit w:val="0"/>
          <w:trHeight w:val="300" w:hRule="atLeast"/>
          <w:tblHeader w:val="0"/>
        </w:trPr>
        <w:tc>
          <w:tcPr>
            <w:vAlign w:val="center"/>
          </w:tcPr>
          <w:p w:rsidR="00000000" w:rsidDel="00000000" w:rsidP="00000000" w:rsidRDefault="00000000" w:rsidRPr="00000000" w14:paraId="0000010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GARANTÍAS</w:t>
            </w:r>
          </w:p>
        </w:tc>
        <w:tc>
          <w:tcPr/>
          <w:p w:rsidR="00000000" w:rsidDel="00000000" w:rsidP="00000000" w:rsidRDefault="00000000" w:rsidRPr="00000000" w14:paraId="0000010F">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{{prod_5_garantias}}</w:t>
            </w:r>
            <w:r w:rsidDel="00000000" w:rsidR="00000000" w:rsidRPr="00000000">
              <w:rPr>
                <w:rFonts w:ascii="Cambria" w:cs="Cambria" w:eastAsia="Cambria" w:hAnsi="Cambria"/>
                <w:sz w:val="24"/>
                <w:szCs w:val="24"/>
                <w:rtl w:val="0"/>
              </w:rPr>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1">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TÉRMINOS</w:t>
            </w:r>
          </w:p>
        </w:tc>
        <w:tc>
          <w:tcPr/>
          <w:p w:rsidR="00000000" w:rsidDel="00000000" w:rsidP="00000000" w:rsidRDefault="00000000" w:rsidRPr="00000000" w14:paraId="0000011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descritos en el presente pliego de condiciones. </w:t>
            </w:r>
          </w:p>
          <w:p w:rsidR="00000000" w:rsidDel="00000000" w:rsidP="00000000" w:rsidRDefault="00000000" w:rsidRPr="00000000" w14:paraId="00000113">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Aplican todas las tecnologías.</w:t>
            </w:r>
          </w:p>
        </w:tc>
      </w:tr>
    </w:tbl>
    <w:p w:rsidR="00000000" w:rsidDel="00000000" w:rsidP="00000000" w:rsidRDefault="00000000" w:rsidRPr="00000000" w14:paraId="00000114">
      <w:pPr>
        <w:spacing w:after="0" w:line="240" w:lineRule="auto"/>
        <w:jc w:val="both"/>
        <w:rPr>
          <w:rFonts w:ascii="Cambria" w:cs="Cambria" w:eastAsia="Cambria" w:hAnsi="Cambria"/>
          <w:sz w:val="24"/>
          <w:szCs w:val="24"/>
        </w:rPr>
      </w:pPr>
      <w:r w:rsidDel="00000000" w:rsidR="00000000" w:rsidRPr="00000000">
        <w:rPr>
          <w:rtl w:val="0"/>
        </w:rPr>
      </w:r>
    </w:p>
    <w:tbl>
      <w:tblPr>
        <w:tblStyle w:val="Table7"/>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4536"/>
        <w:tblGridChange w:id="0">
          <w:tblGrid>
            <w:gridCol w:w="4106"/>
            <w:gridCol w:w="4536"/>
          </w:tblGrid>
        </w:tblGridChange>
      </w:tblGrid>
      <w:tr>
        <w:trPr>
          <w:cantSplit w:val="0"/>
          <w:trHeight w:val="300" w:hRule="atLeast"/>
          <w:tblHeader w:val="0"/>
        </w:trPr>
        <w:tc>
          <w:tcPr>
            <w:gridSpan w:val="2"/>
            <w:vAlign w:val="center"/>
          </w:tcPr>
          <w:p w:rsidR="00000000" w:rsidDel="00000000" w:rsidP="00000000" w:rsidRDefault="00000000" w:rsidRPr="00000000" w14:paraId="00000115">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RESUMEN DEL PRODUCTO 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7">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MODALIDAD DE SUMINISTRO</w:t>
            </w:r>
          </w:p>
        </w:tc>
        <w:tc>
          <w:tcPr/>
          <w:p w:rsidR="00000000" w:rsidDel="00000000" w:rsidP="00000000" w:rsidRDefault="00000000" w:rsidRPr="00000000" w14:paraId="0000011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{{prod_6_modalidad}}</w:t>
            </w:r>
          </w:p>
        </w:tc>
      </w:tr>
      <w:tr>
        <w:trPr>
          <w:cantSplit w:val="0"/>
          <w:trHeight w:val="300" w:hRule="atLeast"/>
          <w:tblHeader w:val="0"/>
        </w:trPr>
        <w:tc>
          <w:tcPr>
            <w:vAlign w:val="center"/>
          </w:tcPr>
          <w:p w:rsidR="00000000" w:rsidDel="00000000" w:rsidP="00000000" w:rsidRDefault="00000000" w:rsidRPr="00000000" w14:paraId="00000119">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TIPO DE CARGA</w:t>
            </w:r>
          </w:p>
        </w:tc>
        <w:tc>
          <w:tcPr/>
          <w:p w:rsidR="00000000" w:rsidDel="00000000" w:rsidP="00000000" w:rsidRDefault="00000000" w:rsidRPr="00000000" w14:paraId="0000011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Todos los días de todos los meses del período a contratar, conforme se indica en los pliegos de condiciones a publicar y el Anexo No. 3 </w:t>
            </w:r>
          </w:p>
        </w:tc>
      </w:tr>
      <w:tr>
        <w:trPr>
          <w:cantSplit w:val="0"/>
          <w:trHeight w:val="300" w:hRule="atLeast"/>
          <w:tblHeader w:val="0"/>
        </w:trPr>
        <w:tc>
          <w:tcPr/>
          <w:p w:rsidR="00000000" w:rsidDel="00000000" w:rsidP="00000000" w:rsidRDefault="00000000" w:rsidRPr="00000000" w14:paraId="0000011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DURACIÓN DEL SUMINISTRO</w:t>
            </w:r>
          </w:p>
        </w:tc>
        <w:tc>
          <w:tcPr/>
          <w:p w:rsidR="00000000" w:rsidDel="00000000" w:rsidP="00000000" w:rsidRDefault="00000000" w:rsidRPr="00000000" w14:paraId="0000011C">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4"/>
                <w:szCs w:val="24"/>
                <w:rtl w:val="0"/>
              </w:rPr>
              <w:t>{{prod_6_duracion}}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MERCADO DE REFERENCIA </w:t>
            </w:r>
          </w:p>
        </w:tc>
        <w:tc>
          <w:tcPr/>
          <w:p w:rsidR="00000000" w:rsidDel="00000000" w:rsidP="00000000" w:rsidRDefault="00000000" w:rsidRPr="00000000" w14:paraId="0000011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Regulado</w:t>
            </w:r>
          </w:p>
        </w:tc>
      </w:tr>
      <w:tr>
        <w:trPr>
          <w:cantSplit w:val="0"/>
          <w:trHeight w:val="476" w:hRule="atLeast"/>
          <w:tblHeader w:val="0"/>
        </w:trPr>
        <w:tc>
          <w:tcPr/>
          <w:p w:rsidR="00000000" w:rsidDel="00000000" w:rsidP="00000000" w:rsidRDefault="00000000" w:rsidRPr="00000000" w14:paraId="0000011F">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TAMAÑO DEL NEGOCIO JURÍDICO (MWh)</w:t>
            </w:r>
          </w:p>
        </w:tc>
        <w:tc>
          <w:tcPr/>
          <w:p w:rsidR="00000000" w:rsidDel="00000000" w:rsidP="00000000" w:rsidRDefault="00000000" w:rsidRPr="00000000" w14:paraId="0000012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{{prod_6_tamano}}</w:t>
            </w:r>
          </w:p>
        </w:tc>
      </w:tr>
      <w:tr>
        <w:trPr>
          <w:cantSplit w:val="0"/>
          <w:trHeight w:val="300" w:hRule="atLeast"/>
          <w:tblHeader w:val="0"/>
        </w:trPr>
        <w:tc>
          <w:tcPr>
            <w:vAlign w:val="center"/>
          </w:tcPr>
          <w:p w:rsidR="00000000" w:rsidDel="00000000" w:rsidP="00000000" w:rsidRDefault="00000000" w:rsidRPr="00000000" w14:paraId="00000121">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INDEXADOR</w:t>
            </w:r>
          </w:p>
        </w:tc>
        <w:tc>
          <w:tcPr/>
          <w:p w:rsidR="00000000" w:rsidDel="00000000" w:rsidP="00000000" w:rsidRDefault="00000000" w:rsidRPr="00000000" w14:paraId="0000012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{{prod_6_indexador}}</w:t>
            </w:r>
          </w:p>
        </w:tc>
      </w:tr>
      <w:tr>
        <w:trPr>
          <w:cantSplit w:val="0"/>
          <w:trHeight w:val="300" w:hRule="atLeast"/>
          <w:tblHeader w:val="0"/>
        </w:trPr>
        <w:tc>
          <w:tcPr>
            <w:vAlign w:val="center"/>
          </w:tcPr>
          <w:p w:rsidR="00000000" w:rsidDel="00000000" w:rsidP="00000000" w:rsidRDefault="00000000" w:rsidRPr="00000000" w14:paraId="00000123">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GARANTÍAS</w:t>
            </w:r>
          </w:p>
        </w:tc>
        <w:tc>
          <w:tcPr/>
          <w:p w:rsidR="00000000" w:rsidDel="00000000" w:rsidP="00000000" w:rsidRDefault="00000000" w:rsidRPr="00000000" w14:paraId="00000124">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{{prod_6_garantias}}</w:t>
            </w:r>
            <w:r w:rsidDel="00000000" w:rsidR="00000000" w:rsidRPr="00000000">
              <w:rPr>
                <w:rFonts w:ascii="Cambria" w:cs="Cambria" w:eastAsia="Cambria" w:hAnsi="Cambria"/>
                <w:sz w:val="24"/>
                <w:szCs w:val="24"/>
                <w:rtl w:val="0"/>
              </w:rPr>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26">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TÉRMINOS</w:t>
            </w:r>
          </w:p>
        </w:tc>
        <w:tc>
          <w:tcPr/>
          <w:p w:rsidR="00000000" w:rsidDel="00000000" w:rsidP="00000000" w:rsidRDefault="00000000" w:rsidRPr="00000000" w14:paraId="0000012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descritos en el presente pliego de condiciones. </w:t>
            </w:r>
          </w:p>
          <w:p w:rsidR="00000000" w:rsidDel="00000000" w:rsidP="00000000" w:rsidRDefault="00000000" w:rsidRPr="00000000" w14:paraId="00000128">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Aplican todas las tecnologías.</w:t>
            </w:r>
          </w:p>
        </w:tc>
      </w:tr>
    </w:tbl>
    <w:p w:rsidR="00000000" w:rsidDel="00000000" w:rsidP="00000000" w:rsidRDefault="00000000" w:rsidRPr="00000000" w14:paraId="0000012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curvas de carga de los productos a contratar se encuentran en el Anexo No. 3 para cada producto. Los OFERENTES deberán realizar sus OFERTAS con la misma distribución horaria de dicho anexo. </w:t>
      </w:r>
    </w:p>
    <w:p w:rsidR="00000000" w:rsidDel="00000000" w:rsidP="00000000" w:rsidRDefault="00000000" w:rsidRPr="00000000" w14:paraId="0000012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se tendrán en cuenta OFERTAS con curvas de carga diferente a las solicitadas.</w:t>
      </w:r>
    </w:p>
    <w:p w:rsidR="00000000" w:rsidDel="00000000" w:rsidP="00000000" w:rsidRDefault="00000000" w:rsidRPr="00000000" w14:paraId="0000012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agente deberá indicar si la OFERTA está condicionada a adjudicación total o adjudicación parcial para todo el periodo de cada uno de los productos. En caso de no indicarse alguna de las condiciones anteriores, se asumirá que la adjudicación podrá ser parcial para todo el periodo del producto sin que haya afectación en el precio.</w:t>
      </w:r>
    </w:p>
    <w:p w:rsidR="00000000" w:rsidDel="00000000" w:rsidP="00000000" w:rsidRDefault="00000000" w:rsidRPr="00000000" w14:paraId="0000012F">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2jxsxqh" w:id="11"/>
      <w:bookmarkEnd w:id="11"/>
      <w:r w:rsidDel="00000000" w:rsidR="00000000" w:rsidRPr="00000000">
        <w:rPr>
          <w:rFonts w:ascii="Cambria" w:cs="Cambria" w:eastAsia="Cambria" w:hAnsi="Cambria"/>
          <w:b w:val="1"/>
          <w:bCs w:val="1"/>
          <w:color w:val="000000"/>
          <w:sz w:val="24"/>
          <w:szCs w:val="24"/>
          <w:rtl w:val="0"/>
        </w:rPr>
        <w:t xml:space="preserve">LUGAR DE ENTREGA DE LA ENERGÍA</w:t>
      </w:r>
    </w:p>
    <w:p w:rsidR="00000000" w:rsidDel="00000000" w:rsidP="00000000" w:rsidRDefault="00000000" w:rsidRPr="00000000" w14:paraId="00000130">
      <w:pPr>
        <w:spacing w:after="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recibirá la energía contratada en los puntos de fronteras comerciales establecidas y registradas ante el Administrador del Sistema de Intercambios Comerciales - ASIC. BIA ENERGY asumirá las pérdidas correspondientes en la red de transmisión.</w:t>
      </w:r>
    </w:p>
    <w:p w:rsidR="00000000" w:rsidDel="00000000" w:rsidP="00000000" w:rsidRDefault="00000000" w:rsidRPr="00000000" w14:paraId="00000132">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k7f75nrnubml" w:id="12"/>
      <w:bookmarkEnd w:id="12"/>
      <w:r w:rsidDel="00000000" w:rsidR="00000000" w:rsidRPr="00000000">
        <w:rPr>
          <w:rFonts w:ascii="Cambria" w:cs="Cambria" w:eastAsia="Cambria" w:hAnsi="Cambria"/>
          <w:b w:val="1"/>
          <w:bCs w:val="1"/>
          <w:sz w:val="24"/>
          <w:szCs w:val="24"/>
          <w:rtl w:val="0"/>
        </w:rPr>
        <w:t xml:space="preserve">OFERTAS </w:t>
      </w:r>
      <w:r w:rsidDel="00000000" w:rsidR="00000000" w:rsidRPr="00000000">
        <w:rPr>
          <w:rtl w:val="0"/>
        </w:rPr>
      </w:r>
    </w:p>
    <w:p w:rsidR="00000000" w:rsidDel="00000000" w:rsidP="00000000" w:rsidRDefault="00000000" w:rsidRPr="00000000" w14:paraId="00000133">
      <w:pPr>
        <w:keepNext w:val="1"/>
        <w:keepLines w:val="1"/>
        <w:pBdr>
          <w:top w:space="0" w:sz="0" w:val="nil"/>
          <w:left w:space="0" w:sz="0" w:val="nil"/>
          <w:bottom w:space="0" w:sz="0" w:val="nil"/>
          <w:right w:space="0" w:sz="0" w:val="nil"/>
          <w:between w:space="0" w:sz="0" w:val="nil"/>
        </w:pBdr>
        <w:spacing w:after="120" w:before="480" w:line="240" w:lineRule="auto"/>
        <w:ind w:left="1800" w:hanging="720"/>
        <w:rPr>
          <w:rFonts w:ascii="Cambria" w:cs="Cambria" w:eastAsia="Cambria" w:hAnsi="Cambria"/>
          <w:b w:val="1"/>
          <w:bCs w:val="1"/>
          <w:sz w:val="24"/>
          <w:szCs w:val="24"/>
        </w:rPr>
      </w:pPr>
      <w:bookmarkStart w:colFirst="0" w:colLast="0" w:name="_heading=h.87ptl85qkst1" w:id="13"/>
      <w:bookmarkEnd w:id="13"/>
      <w:r w:rsidDel="00000000" w:rsidR="00000000" w:rsidRPr="00000000">
        <w:rPr>
          <w:rFonts w:ascii="Cambria" w:cs="Cambria" w:eastAsia="Cambria" w:hAnsi="Cambria"/>
          <w:b w:val="1"/>
          <w:bCs w:val="1"/>
          <w:sz w:val="24"/>
          <w:szCs w:val="24"/>
          <w:rtl w:val="0"/>
        </w:rPr>
        <w:t xml:space="preserve">3.1. CONTENIDO</w:t>
      </w:r>
    </w:p>
    <w:p w:rsidR="00000000" w:rsidDel="00000000" w:rsidP="00000000" w:rsidRDefault="00000000" w:rsidRPr="00000000" w14:paraId="00000134">
      <w:pPr>
        <w:keepNext w:val="1"/>
        <w:keepLines w:val="1"/>
        <w:pBdr>
          <w:top w:space="0" w:sz="0" w:val="nil"/>
          <w:left w:space="0" w:sz="0" w:val="nil"/>
          <w:bottom w:space="0" w:sz="0" w:val="nil"/>
          <w:right w:space="0" w:sz="0" w:val="nil"/>
          <w:between w:space="0" w:sz="0" w:val="nil"/>
        </w:pBdr>
        <w:spacing w:after="0" w:before="0" w:line="240" w:lineRule="auto"/>
        <w:jc w:val="both"/>
        <w:rPr>
          <w:rFonts w:ascii="Cambria" w:cs="Cambria" w:eastAsia="Cambria" w:hAnsi="Cambria"/>
          <w:sz w:val="24"/>
          <w:szCs w:val="24"/>
        </w:rPr>
      </w:pPr>
      <w:bookmarkStart w:colFirst="0" w:colLast="0" w:name="_heading=h.e9ctybkb4kks" w:id="14"/>
      <w:bookmarkEnd w:id="14"/>
      <w:r w:rsidDel="00000000" w:rsidR="00000000" w:rsidRPr="00000000">
        <w:rPr>
          <w:rFonts w:ascii="Cambria" w:cs="Cambria" w:eastAsia="Cambria" w:hAnsi="Cambria"/>
          <w:sz w:val="24"/>
          <w:szCs w:val="24"/>
          <w:rtl w:val="0"/>
        </w:rPr>
        <w:t xml:space="preserve">La OFERTA deberá contener todos los aspectos señalados en la presente Invitación a Ofrecer, que incluye pero sin limitarse a:</w:t>
      </w:r>
    </w:p>
    <w:p w:rsidR="00000000" w:rsidDel="00000000" w:rsidP="00000000" w:rsidRDefault="00000000" w:rsidRPr="00000000" w14:paraId="00000135">
      <w:pPr>
        <w:keepNext w:val="1"/>
        <w:keepLines w:val="1"/>
        <w:pBdr>
          <w:top w:space="0" w:sz="0" w:val="nil"/>
          <w:left w:space="0" w:sz="0" w:val="nil"/>
          <w:bottom w:space="0" w:sz="0" w:val="nil"/>
          <w:right w:space="0" w:sz="0" w:val="nil"/>
          <w:between w:space="0" w:sz="0" w:val="nil"/>
        </w:pBdr>
        <w:spacing w:after="0" w:before="0" w:line="240" w:lineRule="auto"/>
        <w:jc w:val="both"/>
        <w:rPr>
          <w:rFonts w:ascii="Cambria" w:cs="Cambria" w:eastAsia="Cambria" w:hAnsi="Cambria"/>
          <w:sz w:val="24"/>
          <w:szCs w:val="24"/>
        </w:rPr>
      </w:pPr>
      <w:bookmarkStart w:colFirst="0" w:colLast="0" w:name="_heading=h.egeyqn64rjgq" w:id="15"/>
      <w:bookmarkEnd w:id="15"/>
      <w:r w:rsidDel="00000000" w:rsidR="00000000" w:rsidRPr="00000000">
        <w:rPr>
          <w:rtl w:val="0"/>
        </w:rPr>
      </w:r>
    </w:p>
    <w:p w:rsidR="00000000" w:rsidDel="00000000" w:rsidP="00000000" w:rsidRDefault="00000000" w:rsidRPr="00000000" w14:paraId="00000136">
      <w:pPr>
        <w:keepNext w:val="1"/>
        <w:keepLines w:val="1"/>
        <w:pBdr>
          <w:top w:space="0" w:sz="0" w:val="nil"/>
          <w:left w:space="0" w:sz="0" w:val="nil"/>
          <w:bottom w:space="0" w:sz="0" w:val="nil"/>
          <w:right w:space="0" w:sz="0" w:val="nil"/>
          <w:between w:space="0" w:sz="0" w:val="nil"/>
        </w:pBdr>
        <w:spacing w:after="0" w:before="0" w:line="240" w:lineRule="auto"/>
        <w:jc w:val="both"/>
        <w:rPr>
          <w:rFonts w:ascii="Cambria" w:cs="Cambria" w:eastAsia="Cambria" w:hAnsi="Cambria"/>
          <w:sz w:val="24"/>
          <w:szCs w:val="24"/>
        </w:rPr>
      </w:pPr>
      <w:bookmarkStart w:colFirst="0" w:colLast="0" w:name="_heading=h.4nkrmapjl3zx" w:id="16"/>
      <w:bookmarkEnd w:id="16"/>
      <w:r w:rsidDel="00000000" w:rsidR="00000000" w:rsidRPr="00000000">
        <w:rPr>
          <w:rFonts w:ascii="Cambria" w:cs="Cambria" w:eastAsia="Cambria" w:hAnsi="Cambria"/>
          <w:sz w:val="24"/>
          <w:szCs w:val="24"/>
          <w:rtl w:val="0"/>
        </w:rPr>
        <w:t>3.1.1. Número serial de identificación de la OFERTA.</w:t>
        <w:br/>
        <w:t>3.1.2. Identificación del destinatario. El encabezado de la OFERTA deberá contener los datos de BIA ENERGY, incluida la razón social, NIT, dirección principal y correo electrónico de remisión de OFERTA.</w:t>
        <w:br/>
        <w:t>3.1.3.  Objeto que consiste en ofrecer, de forma irrevocable y vinculante, el suministro de energía eléctrica con destino al mercado regulado de BIA ENERGY, de acuerdo con los productos indicados en la Invitación a Ofrecer No. {{codigo_convocatoria}}.</w:t>
        <w:br/>
        <w:t>3.1.4. Cantidades de energía y precio.</w:t>
        <w:br/>
        <w:t>3.1.5. Forma de pago, considerando la modalidad señalada en la Sección 5.3.</w:t>
        <w:br/>
        <w:t>3.1.6. Los demás aspectos contemplados en el Anexo No. 2 “Minuta de Oferta Mercantil”.</w:t>
      </w:r>
    </w:p>
    <w:p w:rsidR="00000000" w:rsidDel="00000000" w:rsidP="00000000" w:rsidRDefault="00000000" w:rsidRPr="00000000" w14:paraId="00000137">
      <w:pPr>
        <w:keepNext w:val="1"/>
        <w:keepLines w:val="1"/>
        <w:pBdr>
          <w:top w:space="0" w:sz="0" w:val="nil"/>
          <w:left w:space="0" w:sz="0" w:val="nil"/>
          <w:bottom w:space="0" w:sz="0" w:val="nil"/>
          <w:right w:space="0" w:sz="0" w:val="nil"/>
          <w:between w:space="0" w:sz="0" w:val="nil"/>
        </w:pBdr>
        <w:spacing w:after="120" w:before="480" w:line="240" w:lineRule="auto"/>
        <w:ind w:left="900" w:firstLine="0"/>
        <w:rPr>
          <w:rFonts w:ascii="Cambria" w:cs="Cambria" w:eastAsia="Cambria" w:hAnsi="Cambria"/>
          <w:b w:val="1"/>
          <w:bCs w:val="1"/>
          <w:sz w:val="24"/>
          <w:szCs w:val="24"/>
        </w:rPr>
      </w:pPr>
      <w:bookmarkStart w:colFirst="0" w:colLast="0" w:name="_heading=h.xqm4crwet5ng" w:id="17"/>
      <w:bookmarkEnd w:id="17"/>
      <w:r w:rsidDel="00000000" w:rsidR="00000000" w:rsidRPr="00000000">
        <w:rPr>
          <w:rFonts w:ascii="Cambria" w:cs="Cambria" w:eastAsia="Cambria" w:hAnsi="Cambria"/>
          <w:b w:val="1"/>
          <w:bCs w:val="1"/>
          <w:sz w:val="24"/>
          <w:szCs w:val="24"/>
          <w:rtl w:val="0"/>
        </w:rPr>
        <w:t xml:space="preserve">3.2. VALIDEZ</w:t>
      </w:r>
    </w:p>
    <w:p w:rsidR="00000000" w:rsidDel="00000000" w:rsidP="00000000" w:rsidRDefault="00000000" w:rsidRPr="00000000" w14:paraId="00000138">
      <w:pPr>
        <w:keepNext w:val="1"/>
        <w:keepLines w:val="1"/>
        <w:pBdr>
          <w:top w:space="0" w:sz="0" w:val="nil"/>
          <w:left w:space="0" w:sz="0" w:val="nil"/>
          <w:bottom w:space="0" w:sz="0" w:val="nil"/>
          <w:right w:space="0" w:sz="0" w:val="nil"/>
          <w:between w:space="0" w:sz="0" w:val="nil"/>
        </w:pBdr>
        <w:spacing w:after="120" w:before="480" w:line="240" w:lineRule="auto"/>
        <w:jc w:val="both"/>
        <w:rPr>
          <w:rFonts w:ascii="Cambria" w:cs="Cambria" w:eastAsia="Cambria" w:hAnsi="Cambria"/>
          <w:sz w:val="24"/>
          <w:szCs w:val="24"/>
        </w:rPr>
      </w:pPr>
      <w:bookmarkStart w:colFirst="0" w:colLast="0" w:name="_heading=h.lmwjq4hh0khf" w:id="18"/>
      <w:bookmarkEnd w:id="18"/>
      <w:r w:rsidDel="00000000" w:rsidR="00000000" w:rsidRPr="00000000">
        <w:rPr>
          <w:rFonts w:ascii="Cambria" w:cs="Cambria" w:eastAsia="Cambria" w:hAnsi="Cambria"/>
          <w:sz w:val="24"/>
          <w:szCs w:val="24"/>
          <w:rtl w:val="0"/>
        </w:rPr>
        <w:t xml:space="preserve">La oferta mercantil tendrá una validez que se debe extender hasta la “fecha máxima de formalización de OFERTAS por medio de orden de compra” señalado en el cronograma de los presentes términos. En caso de que, por cualquier causa, la fecha de máxima de formalización de ofertas de la convocatoria sea prorrogada, todos los OFERENTES deberán prorrogar, en concordancia, tanto el término de validez de su OFERTA como la vigencia de la garantía de seriedad de la misma. Para estos efectos, el OFERENTE emitirá una comunicación debidamente suscrita con el asunto “Prórroga de validez de la oferta”. Como anexo a la comunicación, se deberá entregar el soporte de prórroga de la vigencia de la garantía de seriedad de la OFERTA.</w:t>
      </w:r>
    </w:p>
    <w:p w:rsidR="00000000" w:rsidDel="00000000" w:rsidP="00000000" w:rsidRDefault="00000000" w:rsidRPr="00000000" w14:paraId="00000139">
      <w:pPr>
        <w:keepNext w:val="1"/>
        <w:keepLines w:val="1"/>
        <w:pBdr>
          <w:top w:space="0" w:sz="0" w:val="nil"/>
          <w:left w:space="0" w:sz="0" w:val="nil"/>
          <w:bottom w:space="0" w:sz="0" w:val="nil"/>
          <w:right w:space="0" w:sz="0" w:val="nil"/>
          <w:between w:space="0" w:sz="0" w:val="nil"/>
        </w:pBdr>
        <w:spacing w:after="120" w:before="480" w:line="240" w:lineRule="auto"/>
        <w:ind w:left="810" w:firstLine="0"/>
        <w:jc w:val="both"/>
        <w:rPr>
          <w:rFonts w:ascii="Cambria" w:cs="Cambria" w:eastAsia="Cambria" w:hAnsi="Cambria"/>
          <w:b w:val="1"/>
          <w:bCs w:val="1"/>
          <w:sz w:val="24"/>
          <w:szCs w:val="24"/>
        </w:rPr>
      </w:pPr>
      <w:bookmarkStart w:colFirst="0" w:colLast="0" w:name="_heading=h.6c367l5jceyt" w:id="19"/>
      <w:bookmarkEnd w:id="19"/>
      <w:r w:rsidDel="00000000" w:rsidR="00000000" w:rsidRPr="00000000">
        <w:rPr>
          <w:rFonts w:ascii="Cambria" w:cs="Cambria" w:eastAsia="Cambria" w:hAnsi="Cambria"/>
          <w:b w:val="1"/>
          <w:bCs w:val="1"/>
          <w:sz w:val="24"/>
          <w:szCs w:val="24"/>
          <w:rtl w:val="0"/>
        </w:rPr>
        <w:t xml:space="preserve">3.3. MEDIO DE COMUNICACIÓN DE LA OFERTA</w:t>
      </w:r>
    </w:p>
    <w:p w:rsidR="00000000" w:rsidDel="00000000" w:rsidP="00000000" w:rsidRDefault="00000000" w:rsidRPr="00000000" w14:paraId="0000013A">
      <w:pPr>
        <w:keepNext w:val="1"/>
        <w:keepLines w:val="1"/>
        <w:pBdr>
          <w:top w:space="0" w:sz="0" w:val="nil"/>
          <w:left w:space="0" w:sz="0" w:val="nil"/>
          <w:bottom w:space="0" w:sz="0" w:val="nil"/>
          <w:right w:space="0" w:sz="0" w:val="nil"/>
          <w:between w:space="0" w:sz="0" w:val="nil"/>
        </w:pBdr>
        <w:spacing w:after="120" w:before="480" w:line="240" w:lineRule="auto"/>
        <w:jc w:val="both"/>
        <w:rPr>
          <w:rFonts w:ascii="Cambria" w:cs="Cambria" w:eastAsia="Cambria" w:hAnsi="Cambria"/>
          <w:sz w:val="24"/>
          <w:szCs w:val="24"/>
        </w:rPr>
      </w:pPr>
      <w:bookmarkStart w:colFirst="0" w:colLast="0" w:name="_heading=h.rmmyertk1rap" w:id="20"/>
      <w:bookmarkEnd w:id="20"/>
      <w:r w:rsidDel="00000000" w:rsidR="00000000" w:rsidRPr="00000000">
        <w:rPr>
          <w:rFonts w:ascii="Cambria" w:cs="Cambria" w:eastAsia="Cambria" w:hAnsi="Cambria"/>
          <w:sz w:val="24"/>
          <w:szCs w:val="24"/>
          <w:rtl w:val="0"/>
        </w:rPr>
        <w:t xml:space="preserve">La OFERTA deberá ser remitida a los correos electrónicos de contacto previstos en la Sección 1.3.</w:t>
      </w:r>
    </w:p>
    <w:p w:rsidR="00000000" w:rsidDel="00000000" w:rsidP="00000000" w:rsidRDefault="00000000" w:rsidRPr="00000000" w14:paraId="0000013B">
      <w:pPr>
        <w:keepNext w:val="1"/>
        <w:keepLines w:val="1"/>
        <w:pBdr>
          <w:top w:space="0" w:sz="0" w:val="nil"/>
          <w:left w:space="0" w:sz="0" w:val="nil"/>
          <w:bottom w:space="0" w:sz="0" w:val="nil"/>
          <w:right w:space="0" w:sz="0" w:val="nil"/>
          <w:between w:space="0" w:sz="0" w:val="nil"/>
        </w:pBdr>
        <w:spacing w:after="120" w:before="480" w:line="240" w:lineRule="auto"/>
        <w:jc w:val="both"/>
        <w:rPr>
          <w:rFonts w:ascii="Cambria" w:cs="Cambria" w:eastAsia="Cambria" w:hAnsi="Cambria"/>
          <w:sz w:val="24"/>
          <w:szCs w:val="24"/>
        </w:rPr>
      </w:pPr>
      <w:bookmarkStart w:colFirst="0" w:colLast="0" w:name="_heading=h.bu0i46d4yi5y" w:id="21"/>
      <w:bookmarkEnd w:id="21"/>
      <w:r w:rsidDel="00000000" w:rsidR="00000000" w:rsidRPr="00000000">
        <w:rPr>
          <w:rtl w:val="0"/>
        </w:rPr>
      </w:r>
    </w:p>
    <w:p w:rsidR="00000000" w:rsidDel="00000000" w:rsidP="00000000" w:rsidRDefault="00000000" w:rsidRPr="00000000" w14:paraId="0000013C">
      <w:pPr>
        <w:keepNext w:val="1"/>
        <w:keepLines w:val="1"/>
        <w:pBdr>
          <w:top w:space="0" w:sz="0" w:val="nil"/>
          <w:left w:space="0" w:sz="0" w:val="nil"/>
          <w:bottom w:space="0" w:sz="0" w:val="nil"/>
          <w:right w:space="0" w:sz="0" w:val="nil"/>
          <w:between w:space="0" w:sz="0" w:val="nil"/>
        </w:pBdr>
        <w:spacing w:after="120" w:before="480" w:line="240" w:lineRule="auto"/>
        <w:jc w:val="both"/>
        <w:rPr>
          <w:rFonts w:ascii="Cambria" w:cs="Cambria" w:eastAsia="Cambria" w:hAnsi="Cambria"/>
          <w:sz w:val="24"/>
          <w:szCs w:val="24"/>
        </w:rPr>
      </w:pPr>
      <w:bookmarkStart w:colFirst="0" w:colLast="0" w:name="_heading=h.qbgn9wgx4bmz" w:id="22"/>
      <w:bookmarkEnd w:id="22"/>
      <w:r w:rsidDel="00000000" w:rsidR="00000000" w:rsidRPr="00000000">
        <w:rPr>
          <w:rtl w:val="0"/>
        </w:rPr>
      </w:r>
    </w:p>
    <w:p w:rsidR="00000000" w:rsidDel="00000000" w:rsidP="00000000" w:rsidRDefault="00000000" w:rsidRPr="00000000" w14:paraId="0000013D">
      <w:pPr>
        <w:keepNext w:val="1"/>
        <w:keepLines w:val="1"/>
        <w:pBdr>
          <w:top w:space="0" w:sz="0" w:val="nil"/>
          <w:left w:space="0" w:sz="0" w:val="nil"/>
          <w:bottom w:space="0" w:sz="0" w:val="nil"/>
          <w:right w:space="0" w:sz="0" w:val="nil"/>
          <w:between w:space="0" w:sz="0" w:val="nil"/>
        </w:pBdr>
        <w:spacing w:after="120" w:before="480" w:line="240" w:lineRule="auto"/>
        <w:ind w:left="720" w:firstLine="0"/>
        <w:rPr>
          <w:rFonts w:ascii="Cambria" w:cs="Cambria" w:eastAsia="Cambria" w:hAnsi="Cambria"/>
          <w:b w:val="1"/>
          <w:bCs w:val="1"/>
          <w:sz w:val="24"/>
          <w:szCs w:val="24"/>
        </w:rPr>
      </w:pPr>
      <w:bookmarkStart w:colFirst="0" w:colLast="0" w:name="_heading=h.hkhlhe1ko8z9" w:id="23"/>
      <w:bookmarkEnd w:id="23"/>
      <w:r w:rsidDel="00000000" w:rsidR="00000000" w:rsidRPr="00000000">
        <w:rPr>
          <w:rFonts w:ascii="Cambria" w:cs="Cambria" w:eastAsia="Cambria" w:hAnsi="Cambria"/>
          <w:b w:val="1"/>
          <w:bCs w:val="1"/>
          <w:sz w:val="24"/>
          <w:szCs w:val="24"/>
          <w:rtl w:val="0"/>
        </w:rPr>
        <w:t xml:space="preserve">3.4. ACEPTACIÓN DE LA OFERTA</w:t>
      </w:r>
    </w:p>
    <w:p w:rsidR="00000000" w:rsidDel="00000000" w:rsidP="00000000" w:rsidRDefault="00000000" w:rsidRPr="00000000" w14:paraId="0000013E">
      <w:pPr>
        <w:keepNext w:val="1"/>
        <w:keepLines w:val="1"/>
        <w:spacing w:after="240" w:before="240" w:line="240" w:lineRule="auto"/>
        <w:jc w:val="both"/>
        <w:rPr>
          <w:rFonts w:ascii="Cambria" w:cs="Cambria" w:eastAsia="Cambria" w:hAnsi="Cambria"/>
          <w:sz w:val="24"/>
          <w:szCs w:val="24"/>
        </w:rPr>
      </w:pPr>
      <w:bookmarkStart w:colFirst="0" w:colLast="0" w:name="_heading=h.flx2yojtdv3d" w:id="24"/>
      <w:bookmarkEnd w:id="24"/>
      <w:r w:rsidDel="00000000" w:rsidR="00000000" w:rsidRPr="00000000">
        <w:rPr>
          <w:rFonts w:ascii="Cambria" w:cs="Cambria" w:eastAsia="Cambria" w:hAnsi="Cambria"/>
          <w:sz w:val="24"/>
          <w:szCs w:val="24"/>
          <w:rtl w:val="0"/>
        </w:rPr>
        <w:t xml:space="preserve">La aceptación de la OFERTA se realizará a través de orden de compra en los términos establecidos en el cronograma. No obstante, la existencia de la relación jurídica derivada de dicha oferta estará sujeta a la condición suspensiva de la constitución de una garantía bancaria de cumplimiento, conforme a los términos establecidos en los pliegos.</w:t>
      </w:r>
    </w:p>
    <w:p w:rsidR="00000000" w:rsidDel="00000000" w:rsidP="00000000" w:rsidRDefault="00000000" w:rsidRPr="00000000" w14:paraId="0000013F">
      <w:pPr>
        <w:keepNext w:val="1"/>
        <w:keepLines w:val="1"/>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modificación a la oferta presentada, así como su aceptación, sólo podrá realizarse de mutuo acuerdo entre las partes, una vez el Negocio Jurídico haya sido registrado ante el ASIC. En consecuencia, no se podrán introducir cambios al contenido de la oferta ni a su minuta durante el período comprendido entre la publicación de los pliegos definitivos y el registro del Negocio Jurídico ante dicha entidad.</w:t>
      </w:r>
    </w:p>
    <w:p w:rsidR="00000000" w:rsidDel="00000000" w:rsidP="00000000" w:rsidRDefault="00000000" w:rsidRPr="00000000" w14:paraId="00000140">
      <w:pPr>
        <w:keepNext w:val="1"/>
        <w:keepLines w:val="1"/>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z337ya" w:id="25"/>
      <w:bookmarkEnd w:id="25"/>
      <w:r w:rsidDel="00000000" w:rsidR="00000000" w:rsidRPr="00000000">
        <w:rPr>
          <w:rFonts w:ascii="Cambria" w:cs="Cambria" w:eastAsia="Cambria" w:hAnsi="Cambria"/>
          <w:b w:val="1"/>
          <w:bCs w:val="1"/>
          <w:color w:val="000000"/>
          <w:sz w:val="24"/>
          <w:szCs w:val="24"/>
          <w:rtl w:val="0"/>
        </w:rPr>
        <w:t xml:space="preserve">OFERENTES POR CALIFICAR</w:t>
      </w:r>
    </w:p>
    <w:p w:rsidR="00000000" w:rsidDel="00000000" w:rsidP="00000000" w:rsidRDefault="00000000" w:rsidRPr="00000000" w14:paraId="00000142">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3j2qqm3" w:id="26"/>
      <w:bookmarkEnd w:id="26"/>
      <w:r w:rsidDel="00000000" w:rsidR="00000000" w:rsidRPr="00000000">
        <w:rPr>
          <w:rFonts w:ascii="Cambria" w:cs="Cambria" w:eastAsia="Cambria" w:hAnsi="Cambria"/>
          <w:b w:val="1"/>
          <w:bCs w:val="1"/>
          <w:color w:val="000000"/>
          <w:sz w:val="24"/>
          <w:szCs w:val="24"/>
          <w:rtl w:val="0"/>
        </w:rPr>
        <w:t xml:space="preserve">OFERENTES CALIFICADOS PARA PRESENTAR PROPUESTAS </w:t>
      </w:r>
    </w:p>
    <w:p w:rsidR="00000000" w:rsidDel="00000000" w:rsidP="00000000" w:rsidRDefault="00000000" w:rsidRPr="00000000" w14:paraId="00000143">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Podrán participar en esta Convocatoria, todos los agentes generadores y comercializadores que se encuentren participando actualmente en el Mercado de Energía Mayorista y que estén registrados ante el Administrador del Sistema de Intercambios Comerciales ASIC – XM S.A. E.S.P. </w:t>
      </w:r>
    </w:p>
    <w:p w:rsidR="00000000" w:rsidDel="00000000" w:rsidP="00000000" w:rsidRDefault="00000000" w:rsidRPr="00000000" w14:paraId="00000145">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podrá participar el agente que, a la fecha límite para la presentación de la OFERTA contemplada en el cronograma, presente cualquiera de las siguientes condiciones:</w:t>
      </w:r>
    </w:p>
    <w:p w:rsidR="00000000" w:rsidDel="00000000" w:rsidP="00000000" w:rsidRDefault="00000000" w:rsidRPr="00000000" w14:paraId="0000014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8">
      <w:pPr>
        <w:numPr>
          <w:ilvl w:val="0"/>
          <w:numId w:val="8"/>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Tenga activo un proceso de limitación de suministro, lo cual se entenderá cuando exista un aviso de limitación de suministro vigente.</w:t>
      </w:r>
    </w:p>
    <w:p w:rsidR="00000000" w:rsidDel="00000000" w:rsidP="00000000" w:rsidRDefault="00000000" w:rsidRPr="00000000" w14:paraId="00000149">
      <w:pPr>
        <w:numPr>
          <w:ilvl w:val="0"/>
          <w:numId w:val="8"/>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Se encuentre en proceso de liquidación o causal de disolución, de acuerdo con las normas que regulan la materia.</w:t>
      </w:r>
      <w:r w:rsidDel="00000000" w:rsidR="00000000" w:rsidRPr="00000000">
        <w:rPr>
          <w:rtl w:val="0"/>
        </w:rPr>
      </w:r>
    </w:p>
    <w:p w:rsidR="00000000" w:rsidDel="00000000" w:rsidP="00000000" w:rsidRDefault="00000000" w:rsidRPr="00000000" w14:paraId="0000014A">
      <w:pPr>
        <w:numPr>
          <w:ilvl w:val="0"/>
          <w:numId w:val="8"/>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 se encuentre registrad</w:t>
      </w:r>
      <w:r w:rsidDel="00000000" w:rsidR="00000000" w:rsidRPr="00000000">
        <w:rPr>
          <w:rFonts w:ascii="Cambria" w:cs="Cambria" w:eastAsia="Cambria" w:hAnsi="Cambria"/>
          <w:sz w:val="24"/>
          <w:szCs w:val="24"/>
          <w:rtl w:val="0"/>
        </w:rPr>
        <w:t xml:space="preserve">o </w:t>
      </w:r>
      <w:r w:rsidDel="00000000" w:rsidR="00000000" w:rsidRPr="00000000">
        <w:rPr>
          <w:rFonts w:ascii="Cambria" w:cs="Cambria" w:eastAsia="Cambria" w:hAnsi="Cambria"/>
          <w:color w:val="000000"/>
          <w:sz w:val="24"/>
          <w:szCs w:val="24"/>
          <w:rtl w:val="0"/>
        </w:rPr>
        <w:t xml:space="preserve">ante el ASIC al momento de presentación de la propuesta.</w:t>
      </w:r>
      <w:r w:rsidDel="00000000" w:rsidR="00000000" w:rsidRPr="00000000">
        <w:rPr>
          <w:rtl w:val="0"/>
        </w:rPr>
      </w:r>
    </w:p>
    <w:p w:rsidR="00000000" w:rsidDel="00000000" w:rsidP="00000000" w:rsidRDefault="00000000" w:rsidRPr="00000000" w14:paraId="0000014B">
      <w:pPr>
        <w:numPr>
          <w:ilvl w:val="0"/>
          <w:numId w:val="8"/>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encuentre en listas vinculantes relacionadas con Lavado de activos y/o Financiación del terrorismo LA/FT.</w:t>
      </w:r>
    </w:p>
    <w:p w:rsidR="00000000" w:rsidDel="00000000" w:rsidP="00000000" w:rsidRDefault="00000000" w:rsidRPr="00000000" w14:paraId="0000014C">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PARTICIPANTE deberá manifestar expresamente que no se encuentra incurso en ninguna de las limitaciones antes señaladas en la carta de presentación. No obstante, dicha declaración no lo eximirá de las responsabilidades a que haya lugar en el evento de comprobarse la existencia de alguna limitación.</w:t>
      </w:r>
    </w:p>
    <w:p w:rsidR="00000000" w:rsidDel="00000000" w:rsidP="00000000" w:rsidRDefault="00000000" w:rsidRPr="00000000" w14:paraId="0000014E">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1y810tw" w:id="27"/>
      <w:bookmarkEnd w:id="27"/>
      <w:r w:rsidDel="00000000" w:rsidR="00000000" w:rsidRPr="00000000">
        <w:rPr>
          <w:rFonts w:ascii="Cambria" w:cs="Cambria" w:eastAsia="Cambria" w:hAnsi="Cambria"/>
          <w:b w:val="1"/>
          <w:bCs w:val="1"/>
          <w:color w:val="000000"/>
          <w:sz w:val="24"/>
          <w:szCs w:val="24"/>
          <w:rtl w:val="0"/>
        </w:rPr>
        <w:t xml:space="preserve">REQUISITOS HABILITANTES</w:t>
      </w:r>
    </w:p>
    <w:p w:rsidR="00000000" w:rsidDel="00000000" w:rsidP="00000000" w:rsidRDefault="00000000" w:rsidRPr="00000000" w14:paraId="0000014F">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Además de los requisitos señalados en el numeral anterior, todos los OFERENTES deberán cumplir con los requisitos habilitantes que se señalan a continuación para que puedan participar en la presente Invitación a Ofrecer:</w:t>
      </w:r>
    </w:p>
    <w:p w:rsidR="00000000" w:rsidDel="00000000" w:rsidP="00000000" w:rsidRDefault="00000000" w:rsidRPr="00000000" w14:paraId="00000151">
      <w:pPr>
        <w:spacing w:after="0" w:line="240" w:lineRule="auto"/>
        <w:ind w:left="0" w:firstLine="0"/>
        <w:jc w:val="both"/>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Carta de presentación suscrita por el </w:t>
      </w:r>
      <w:r w:rsidDel="00000000" w:rsidR="00000000" w:rsidRPr="00000000">
        <w:rPr>
          <w:rFonts w:ascii="Cambria" w:cs="Cambria" w:eastAsia="Cambria" w:hAnsi="Cambria"/>
          <w:sz w:val="24"/>
          <w:szCs w:val="24"/>
          <w:rtl w:val="0"/>
        </w:rPr>
        <w:t xml:space="preserve">r</w:t>
      </w:r>
      <w:r w:rsidDel="00000000" w:rsidR="00000000" w:rsidRPr="00000000">
        <w:rPr>
          <w:rFonts w:ascii="Cambria" w:cs="Cambria" w:eastAsia="Cambria" w:hAnsi="Cambria"/>
          <w:color w:val="000000"/>
          <w:sz w:val="24"/>
          <w:szCs w:val="24"/>
          <w:rtl w:val="0"/>
        </w:rPr>
        <w:t xml:space="preserve">epresentante </w:t>
      </w:r>
      <w:r w:rsidDel="00000000" w:rsidR="00000000" w:rsidRPr="00000000">
        <w:rPr>
          <w:rFonts w:ascii="Cambria" w:cs="Cambria" w:eastAsia="Cambria" w:hAnsi="Cambria"/>
          <w:sz w:val="24"/>
          <w:szCs w:val="24"/>
          <w:rtl w:val="0"/>
        </w:rPr>
        <w:t xml:space="preserve">l</w:t>
      </w:r>
      <w:r w:rsidDel="00000000" w:rsidR="00000000" w:rsidRPr="00000000">
        <w:rPr>
          <w:rFonts w:ascii="Cambria" w:cs="Cambria" w:eastAsia="Cambria" w:hAnsi="Cambria"/>
          <w:color w:val="000000"/>
          <w:sz w:val="24"/>
          <w:szCs w:val="24"/>
          <w:rtl w:val="0"/>
        </w:rPr>
        <w:t xml:space="preserve">egal o por quien acredite estar legalmente autorizado para ello. </w:t>
      </w:r>
      <w:r w:rsidDel="00000000" w:rsidR="00000000" w:rsidRPr="00000000">
        <w:rPr>
          <w:rFonts w:ascii="Cambria" w:cs="Cambria" w:eastAsia="Cambria" w:hAnsi="Cambria"/>
          <w:sz w:val="24"/>
          <w:szCs w:val="24"/>
          <w:rtl w:val="0"/>
        </w:rPr>
        <w:t xml:space="preserve">La carta de presentación que deberá suscribirse se encuentra en el</w:t>
      </w:r>
      <w:r w:rsidDel="00000000" w:rsidR="00000000" w:rsidRPr="00000000">
        <w:rPr>
          <w:rFonts w:ascii="Cambria" w:cs="Cambria" w:eastAsia="Cambria" w:hAnsi="Cambria"/>
          <w:color w:val="000000"/>
          <w:sz w:val="24"/>
          <w:szCs w:val="24"/>
          <w:rtl w:val="0"/>
        </w:rPr>
        <w:t xml:space="preserve"> Anexo No. 1 de este documento. </w:t>
      </w:r>
      <w:r w:rsidDel="00000000" w:rsidR="00000000" w:rsidRPr="00000000">
        <w:rPr>
          <w:rFonts w:ascii="Cambria" w:cs="Cambria" w:eastAsia="Cambria" w:hAnsi="Cambria"/>
          <w:i w:val="1"/>
          <w:iCs w:val="1"/>
          <w:color w:val="000000"/>
          <w:sz w:val="24"/>
          <w:szCs w:val="24"/>
          <w:rtl w:val="0"/>
        </w:rPr>
        <w:t xml:space="preserve">Subsanable</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Certificado de existencia y representación legal con fecha no superior a 30 días de la fecha de cierre</w:t>
      </w:r>
      <w:r w:rsidDel="00000000" w:rsidR="00000000" w:rsidRPr="00000000">
        <w:rPr>
          <w:rFonts w:ascii="Cambria" w:cs="Cambria" w:eastAsia="Cambria" w:hAnsi="Cambria"/>
          <w:sz w:val="24"/>
          <w:szCs w:val="24"/>
          <w:rtl w:val="0"/>
        </w:rPr>
        <w:t xml:space="preserve"> y si el PARTICIPANTE concurre por conducto de un apoderado, debe anexar el documento mediante el cual ha conferido la representación a su apoderado debidamente autenticado por notaría o suscrito mediante firma digital, en el cual constarán expresamente los términos, el alcance de la representación y la facultad para obligarlo. </w:t>
      </w:r>
      <w:r w:rsidDel="00000000" w:rsidR="00000000" w:rsidRPr="00000000">
        <w:rPr>
          <w:rFonts w:ascii="Cambria" w:cs="Cambria" w:eastAsia="Cambria" w:hAnsi="Cambria"/>
          <w:i w:val="1"/>
          <w:iCs w:val="1"/>
          <w:sz w:val="24"/>
          <w:szCs w:val="24"/>
          <w:rtl w:val="0"/>
        </w:rPr>
        <w:t xml:space="preserve">Subsanable.</w:t>
      </w:r>
      <w:r w:rsidDel="00000000" w:rsidR="00000000" w:rsidRPr="00000000">
        <w:rPr>
          <w:rtl w:val="0"/>
        </w:rPr>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En caso de que </w:t>
      </w:r>
      <w:r w:rsidDel="00000000" w:rsidR="00000000" w:rsidRPr="00000000">
        <w:rPr>
          <w:rFonts w:ascii="Cambria" w:cs="Cambria" w:eastAsia="Cambria" w:hAnsi="Cambria"/>
          <w:sz w:val="24"/>
          <w:szCs w:val="24"/>
          <w:rtl w:val="0"/>
        </w:rPr>
        <w:t xml:space="preserve">los Estatutos Sociales impongan</w:t>
      </w:r>
      <w:r w:rsidDel="00000000" w:rsidR="00000000" w:rsidRPr="00000000">
        <w:rPr>
          <w:rFonts w:ascii="Cambria" w:cs="Cambria" w:eastAsia="Cambria" w:hAnsi="Cambria"/>
          <w:color w:val="000000"/>
          <w:sz w:val="24"/>
          <w:szCs w:val="24"/>
          <w:rtl w:val="0"/>
        </w:rPr>
        <w:t xml:space="preserve"> limitaciones </w:t>
      </w:r>
      <w:r w:rsidDel="00000000" w:rsidR="00000000" w:rsidRPr="00000000">
        <w:rPr>
          <w:rFonts w:ascii="Cambria" w:cs="Cambria" w:eastAsia="Cambria" w:hAnsi="Cambria"/>
          <w:sz w:val="24"/>
          <w:szCs w:val="24"/>
          <w:rtl w:val="0"/>
        </w:rPr>
        <w:t xml:space="preserve">al representante legal para la presentación de OFERTA, de acuerdo con las carácteristicas del producto previsto en la presente Invitación a Ofrecer, </w:t>
      </w:r>
      <w:r w:rsidDel="00000000" w:rsidR="00000000" w:rsidRPr="00000000">
        <w:rPr>
          <w:rFonts w:ascii="Cambria" w:cs="Cambria" w:eastAsia="Cambria" w:hAnsi="Cambria"/>
          <w:color w:val="000000"/>
          <w:sz w:val="24"/>
          <w:szCs w:val="24"/>
          <w:rtl w:val="0"/>
        </w:rPr>
        <w:t xml:space="preserve">se deben allegar las respectivas autorizaciones de los órganos competentes para efectos de presentar la </w:t>
      </w:r>
      <w:r w:rsidDel="00000000" w:rsidR="00000000" w:rsidRPr="00000000">
        <w:rPr>
          <w:rFonts w:ascii="Cambria" w:cs="Cambria" w:eastAsia="Cambria" w:hAnsi="Cambria"/>
          <w:sz w:val="24"/>
          <w:szCs w:val="24"/>
          <w:rtl w:val="0"/>
        </w:rPr>
        <w:t xml:space="preserve">OFERTA</w:t>
      </w:r>
      <w:r w:rsidDel="00000000" w:rsidR="00000000" w:rsidRPr="00000000">
        <w:rPr>
          <w:rFonts w:ascii="Cambria" w:cs="Cambria" w:eastAsia="Cambria" w:hAnsi="Cambria"/>
          <w:color w:val="000000"/>
          <w:sz w:val="24"/>
          <w:szCs w:val="24"/>
          <w:rtl w:val="0"/>
        </w:rPr>
        <w:t xml:space="preserve"> y todas relacionadas con la presente convocatoria. </w:t>
      </w:r>
      <w:r w:rsidDel="00000000" w:rsidR="00000000" w:rsidRPr="00000000">
        <w:rPr>
          <w:rFonts w:ascii="Cambria" w:cs="Cambria" w:eastAsia="Cambria" w:hAnsi="Cambria"/>
          <w:i w:val="1"/>
          <w:iCs w:val="1"/>
          <w:color w:val="000000"/>
          <w:sz w:val="24"/>
          <w:szCs w:val="24"/>
          <w:rtl w:val="0"/>
        </w:rPr>
        <w:t xml:space="preserve">Subsanable.</w:t>
      </w:r>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Certificado de </w:t>
      </w:r>
      <w:r w:rsidDel="00000000" w:rsidR="00000000" w:rsidRPr="00000000">
        <w:rPr>
          <w:rFonts w:ascii="Cambria" w:cs="Cambria" w:eastAsia="Cambria" w:hAnsi="Cambria"/>
          <w:sz w:val="24"/>
          <w:szCs w:val="24"/>
          <w:rtl w:val="0"/>
        </w:rPr>
        <w:t xml:space="preserve">i</w:t>
      </w:r>
      <w:r w:rsidDel="00000000" w:rsidR="00000000" w:rsidRPr="00000000">
        <w:rPr>
          <w:rFonts w:ascii="Cambria" w:cs="Cambria" w:eastAsia="Cambria" w:hAnsi="Cambria"/>
          <w:color w:val="000000"/>
          <w:sz w:val="24"/>
          <w:szCs w:val="24"/>
          <w:rtl w:val="0"/>
        </w:rPr>
        <w:t xml:space="preserve">nscripción y </w:t>
      </w:r>
      <w:r w:rsidDel="00000000" w:rsidR="00000000" w:rsidRPr="00000000">
        <w:rPr>
          <w:rFonts w:ascii="Cambria" w:cs="Cambria" w:eastAsia="Cambria" w:hAnsi="Cambria"/>
          <w:sz w:val="24"/>
          <w:szCs w:val="24"/>
          <w:rtl w:val="0"/>
        </w:rPr>
        <w:t xml:space="preserve">c</w:t>
      </w:r>
      <w:r w:rsidDel="00000000" w:rsidR="00000000" w:rsidRPr="00000000">
        <w:rPr>
          <w:rFonts w:ascii="Cambria" w:cs="Cambria" w:eastAsia="Cambria" w:hAnsi="Cambria"/>
          <w:color w:val="000000"/>
          <w:sz w:val="24"/>
          <w:szCs w:val="24"/>
          <w:rtl w:val="0"/>
        </w:rPr>
        <w:t xml:space="preserve">ertificado </w:t>
      </w:r>
      <w:r w:rsidDel="00000000" w:rsidR="00000000" w:rsidRPr="00000000">
        <w:rPr>
          <w:rFonts w:ascii="Cambria" w:cs="Cambria" w:eastAsia="Cambria" w:hAnsi="Cambria"/>
          <w:sz w:val="24"/>
          <w:szCs w:val="24"/>
          <w:rtl w:val="0"/>
        </w:rPr>
        <w:t xml:space="preserve">de </w:t>
      </w:r>
      <w:r w:rsidDel="00000000" w:rsidR="00000000" w:rsidRPr="00000000">
        <w:rPr>
          <w:rFonts w:ascii="Cambria" w:cs="Cambria" w:eastAsia="Cambria" w:hAnsi="Cambria"/>
          <w:color w:val="000000"/>
          <w:sz w:val="24"/>
          <w:szCs w:val="24"/>
          <w:rtl w:val="0"/>
        </w:rPr>
        <w:t xml:space="preserve">paz y salvo ante el ASIC por todas sus transacciones en la Bolsa de Energía incluyendo STN y STR, o que tiene acuerdo de pago vigente, y que no está incurso en procesos de limitación de suministro de acuerdo con las Resoluciones CREG 116 de 1998, CREG 001 de 2003, CREG 063 de 2003 y CREG 156 de 2011 o aquellas que con posterioridad las modifiquen, adicionen o sustituyan</w:t>
      </w:r>
      <w:r w:rsidDel="00000000" w:rsidR="00000000" w:rsidRPr="00000000">
        <w:rPr>
          <w:rFonts w:ascii="Cambria" w:cs="Cambria" w:eastAsia="Cambria" w:hAnsi="Cambria"/>
          <w:sz w:val="24"/>
          <w:szCs w:val="24"/>
          <w:rtl w:val="0"/>
        </w:rPr>
        <w:t xml:space="preserve">. El Certificado deberá tener máximo 30 días de expedición de</w:t>
      </w:r>
      <w:r w:rsidDel="00000000" w:rsidR="00000000" w:rsidRPr="00000000">
        <w:rPr>
          <w:rFonts w:ascii="Cambria" w:cs="Cambria" w:eastAsia="Cambria" w:hAnsi="Cambria"/>
          <w:color w:val="000000"/>
          <w:sz w:val="24"/>
          <w:szCs w:val="24"/>
          <w:rtl w:val="0"/>
        </w:rPr>
        <w:t xml:space="preserve"> la fecha de cierre de la convocatoria. </w:t>
      </w:r>
      <w:r w:rsidDel="00000000" w:rsidR="00000000" w:rsidRPr="00000000">
        <w:rPr>
          <w:rFonts w:ascii="Cambria" w:cs="Cambria" w:eastAsia="Cambria" w:hAnsi="Cambria"/>
          <w:i w:val="1"/>
          <w:iCs w:val="1"/>
          <w:color w:val="000000"/>
          <w:sz w:val="24"/>
          <w:szCs w:val="24"/>
          <w:rtl w:val="0"/>
        </w:rPr>
        <w:t xml:space="preserve">Subsanable.</w:t>
      </w:r>
      <w:r w:rsidDel="00000000" w:rsidR="00000000" w:rsidRPr="00000000">
        <w:rPr>
          <w:rtl w:val="0"/>
        </w:rPr>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Certificado de paz y salvo por obligaciones al Sistema de Seguridad Social y Aportes Parafiscales mediante el cual se acredite el cumplimiento de las obligaciones Parafiscales a que hace alusión el artículo 50 de la Ley 789 de 2002, el artículo 1 de la Ley 828 de 2003 y en lo que corresponda la Ley 1607 de 2012 y la reglamentación que se expida. El Certificado deberá tener máximo 30 días de expedición de la fecha de cierre de la convocatoria y deberá estar firmado por el Revisor fiscal y/o el representante legal del OFERENTE, según sea el caso. </w:t>
      </w:r>
      <w:r w:rsidDel="00000000" w:rsidR="00000000" w:rsidRPr="00000000">
        <w:rPr>
          <w:rFonts w:ascii="Cambria" w:cs="Cambria" w:eastAsia="Cambria" w:hAnsi="Cambria"/>
          <w:i w:val="1"/>
          <w:iCs w:val="1"/>
          <w:sz w:val="24"/>
          <w:szCs w:val="24"/>
          <w:rtl w:val="0"/>
        </w:rPr>
        <w:t xml:space="preserve">Subsanable.</w:t>
      </w:r>
      <w:r w:rsidDel="00000000" w:rsidR="00000000" w:rsidRPr="00000000">
        <w:rPr>
          <w:rtl w:val="0"/>
        </w:rPr>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Garantía de seriedad de la oferta. De conformidad con lo previsto en </w:t>
      </w:r>
      <w:r w:rsidDel="00000000" w:rsidR="00000000" w:rsidRPr="00000000">
        <w:rPr>
          <w:rFonts w:ascii="Cambria" w:cs="Cambria" w:eastAsia="Cambria" w:hAnsi="Cambria"/>
          <w:sz w:val="24"/>
          <w:szCs w:val="24"/>
          <w:rtl w:val="0"/>
        </w:rPr>
        <w:t xml:space="preserve">el numeral 8.1. de la presente convocatoria, e</w:t>
      </w:r>
      <w:r w:rsidDel="00000000" w:rsidR="00000000" w:rsidRPr="00000000">
        <w:rPr>
          <w:rFonts w:ascii="Cambria" w:cs="Cambria" w:eastAsia="Cambria" w:hAnsi="Cambria"/>
          <w:color w:val="000000"/>
          <w:sz w:val="24"/>
          <w:szCs w:val="24"/>
          <w:rtl w:val="0"/>
        </w:rPr>
        <w:t xml:space="preserve">l </w:t>
      </w:r>
      <w:r w:rsidDel="00000000" w:rsidR="00000000" w:rsidRPr="00000000">
        <w:rPr>
          <w:rFonts w:ascii="Cambria" w:cs="Cambria" w:eastAsia="Cambria" w:hAnsi="Cambria"/>
          <w:sz w:val="24"/>
          <w:szCs w:val="24"/>
          <w:rtl w:val="0"/>
        </w:rPr>
        <w:t xml:space="preserve">OFERENTE</w:t>
      </w:r>
      <w:r w:rsidDel="00000000" w:rsidR="00000000" w:rsidRPr="00000000">
        <w:rPr>
          <w:rFonts w:ascii="Cambria" w:cs="Cambria" w:eastAsia="Cambria" w:hAnsi="Cambria"/>
          <w:color w:val="000000"/>
          <w:sz w:val="24"/>
          <w:szCs w:val="24"/>
          <w:rtl w:val="0"/>
        </w:rPr>
        <w:t xml:space="preserve"> deberá presentar una garantía de seriedad de la oferta expedida por una entidad bancaria o compañía de seguros a favor de Empresas de Servicios Públicos,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0000"/>
          <w:sz w:val="24"/>
          <w:szCs w:val="24"/>
          <w:rtl w:val="0"/>
        </w:rPr>
        <w:t xml:space="preserve">junto con su clausulado general y el certificado expedido por la aseguradora confirma</w:t>
      </w:r>
      <w:r w:rsidDel="00000000" w:rsidR="00000000" w:rsidRPr="00000000">
        <w:rPr>
          <w:rFonts w:ascii="Cambria" w:cs="Cambria" w:eastAsia="Cambria" w:hAnsi="Cambria"/>
          <w:sz w:val="24"/>
          <w:szCs w:val="24"/>
          <w:rtl w:val="0"/>
        </w:rPr>
        <w:t xml:space="preserve">ndo que la póliza no expirará por falta de pago o el recibo de caja de pago o constancia de pago de la póliza de seriedad. Lo anterior, salvo que se emita un certificado suscrito por el representante legal en el que declare que realizará el pago de la garantía. La garantía de seriedad de la oferta debe tener en cuenta</w:t>
      </w:r>
      <w:r w:rsidDel="00000000" w:rsidR="00000000" w:rsidRPr="00000000">
        <w:rPr>
          <w:rFonts w:ascii="Cambria" w:cs="Cambria" w:eastAsia="Cambria" w:hAnsi="Cambria"/>
          <w:color w:val="000000"/>
          <w:sz w:val="24"/>
          <w:szCs w:val="24"/>
          <w:rtl w:val="0"/>
        </w:rPr>
        <w:t xml:space="preserve"> las siguientes condiciones:</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Asegurado/Beneficiario: BIA ENERGY S.A.S. E.S.P. Nit. 901.588.412-3.</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Valor: </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 del valor total de la </w:t>
      </w:r>
      <w:r w:rsidDel="00000000" w:rsidR="00000000" w:rsidRPr="00000000">
        <w:rPr>
          <w:rFonts w:ascii="Cambria" w:cs="Cambria" w:eastAsia="Cambria" w:hAnsi="Cambria"/>
          <w:sz w:val="24"/>
          <w:szCs w:val="24"/>
          <w:rtl w:val="0"/>
        </w:rPr>
        <w:t xml:space="preserve">OFERTA</w:t>
      </w:r>
      <w:r w:rsidDel="00000000" w:rsidR="00000000" w:rsidRPr="00000000">
        <w:rPr>
          <w:rFonts w:ascii="Cambria" w:cs="Cambria" w:eastAsia="Cambria" w:hAnsi="Cambria"/>
          <w:color w:val="000000"/>
          <w:sz w:val="24"/>
          <w:szCs w:val="24"/>
          <w:rtl w:val="0"/>
        </w:rPr>
        <w:t xml:space="preserve">. El valor total de la oferta se calculará considerando el valor de las cantidades y precios ofertados.</w:t>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Vigencia de la garantía: 45 días calendario contados a partir de la fecha de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0000"/>
          <w:sz w:val="24"/>
          <w:szCs w:val="24"/>
          <w:rtl w:val="0"/>
        </w:rPr>
        <w:t xml:space="preserve">presentación de la </w:t>
      </w:r>
      <w:r w:rsidDel="00000000" w:rsidR="00000000" w:rsidRPr="00000000">
        <w:rPr>
          <w:rFonts w:ascii="Cambria" w:cs="Cambria" w:eastAsia="Cambria" w:hAnsi="Cambria"/>
          <w:sz w:val="24"/>
          <w:szCs w:val="24"/>
          <w:rtl w:val="0"/>
        </w:rPr>
        <w:t xml:space="preserve">OFERTA</w:t>
      </w:r>
      <w:r w:rsidDel="00000000" w:rsidR="00000000" w:rsidRPr="00000000">
        <w:rPr>
          <w:rFonts w:ascii="Cambria" w:cs="Cambria" w:eastAsia="Cambria" w:hAnsi="Cambria"/>
          <w:color w:val="000000"/>
          <w:sz w:val="24"/>
          <w:szCs w:val="24"/>
          <w:rtl w:val="0"/>
        </w:rPr>
        <w:t xml:space="preserve">. La vigencia podrá prorrogarse en caso de suspensión de la convocatoria por el mismo periodo de suspensión o en caso de adjudicación hasta la fecha de </w:t>
      </w:r>
      <w:r w:rsidDel="00000000" w:rsidR="00000000" w:rsidRPr="00000000">
        <w:rPr>
          <w:rFonts w:ascii="Cambria" w:cs="Cambria" w:eastAsia="Cambria" w:hAnsi="Cambria"/>
          <w:sz w:val="24"/>
          <w:szCs w:val="24"/>
          <w:rtl w:val="0"/>
        </w:rPr>
        <w:t xml:space="preserve">formalización de la OFERTA</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i w:val="1"/>
          <w:iCs w:val="1"/>
          <w:sz w:val="24"/>
          <w:szCs w:val="24"/>
        </w:rPr>
      </w:pPr>
      <w:r w:rsidDel="00000000" w:rsidR="00000000" w:rsidRPr="00000000">
        <w:rPr>
          <w:rFonts w:ascii="Cambria" w:cs="Cambria" w:eastAsia="Cambria" w:hAnsi="Cambria"/>
          <w:color w:val="000000"/>
          <w:sz w:val="24"/>
          <w:szCs w:val="24"/>
          <w:rtl w:val="0"/>
        </w:rPr>
        <w:t xml:space="preserve">Dado que las</w:t>
      </w:r>
      <w:r w:rsidDel="00000000" w:rsidR="00000000" w:rsidRPr="00000000">
        <w:rPr>
          <w:rFonts w:ascii="Cambria" w:cs="Cambria" w:eastAsia="Cambria" w:hAnsi="Cambria"/>
          <w:sz w:val="24"/>
          <w:szCs w:val="24"/>
          <w:rtl w:val="0"/>
        </w:rPr>
        <w:t xml:space="preserve"> OFERTAS</w:t>
      </w:r>
      <w:r w:rsidDel="00000000" w:rsidR="00000000" w:rsidRPr="00000000">
        <w:rPr>
          <w:rFonts w:ascii="Cambria" w:cs="Cambria" w:eastAsia="Cambria" w:hAnsi="Cambria"/>
          <w:color w:val="000000"/>
          <w:sz w:val="24"/>
          <w:szCs w:val="24"/>
          <w:rtl w:val="0"/>
        </w:rPr>
        <w:t xml:space="preserve"> no son de conocimiento sino hasta un (1) día previo a la audiencia pública, el </w:t>
      </w:r>
      <w:r w:rsidDel="00000000" w:rsidR="00000000" w:rsidRPr="00000000">
        <w:rPr>
          <w:rFonts w:ascii="Cambria" w:cs="Cambria" w:eastAsia="Cambria" w:hAnsi="Cambria"/>
          <w:sz w:val="24"/>
          <w:szCs w:val="24"/>
          <w:rtl w:val="0"/>
        </w:rPr>
        <w:t xml:space="preserve">OFERENTE</w:t>
      </w:r>
      <w:r w:rsidDel="00000000" w:rsidR="00000000" w:rsidRPr="00000000">
        <w:rPr>
          <w:rFonts w:ascii="Cambria" w:cs="Cambria" w:eastAsia="Cambria" w:hAnsi="Cambria"/>
          <w:color w:val="000000"/>
          <w:sz w:val="24"/>
          <w:szCs w:val="24"/>
          <w:rtl w:val="0"/>
        </w:rPr>
        <w:t xml:space="preserve"> se hace responsable de garantizar la constitución de la garantía por el valor exigido en los presentes pliegos</w:t>
      </w:r>
      <w:r w:rsidDel="00000000" w:rsidR="00000000" w:rsidRPr="00000000">
        <w:rPr>
          <w:rFonts w:ascii="Cambria" w:cs="Cambria" w:eastAsia="Cambria" w:hAnsi="Cambria"/>
          <w:sz w:val="24"/>
          <w:szCs w:val="24"/>
          <w:rtl w:val="0"/>
        </w:rPr>
        <w:t xml:space="preserve">. E</w:t>
      </w:r>
      <w:r w:rsidDel="00000000" w:rsidR="00000000" w:rsidRPr="00000000">
        <w:rPr>
          <w:rFonts w:ascii="Cambria" w:cs="Cambria" w:eastAsia="Cambria" w:hAnsi="Cambria"/>
          <w:color w:val="000000"/>
          <w:sz w:val="24"/>
          <w:szCs w:val="24"/>
          <w:rtl w:val="0"/>
        </w:rPr>
        <w:t xml:space="preserve">n caso de que </w:t>
      </w:r>
      <w:r w:rsidDel="00000000" w:rsidR="00000000" w:rsidRPr="00000000">
        <w:rPr>
          <w:rFonts w:ascii="Cambria" w:cs="Cambria" w:eastAsia="Cambria" w:hAnsi="Cambria"/>
          <w:sz w:val="24"/>
          <w:szCs w:val="24"/>
          <w:rtl w:val="0"/>
        </w:rPr>
        <w:t xml:space="preserve">BIA ENERGY encuentre </w:t>
      </w:r>
      <w:r w:rsidDel="00000000" w:rsidR="00000000" w:rsidRPr="00000000">
        <w:rPr>
          <w:rFonts w:ascii="Cambria" w:cs="Cambria" w:eastAsia="Cambria" w:hAnsi="Cambria"/>
          <w:color w:val="000000"/>
          <w:sz w:val="24"/>
          <w:szCs w:val="24"/>
          <w:rtl w:val="0"/>
        </w:rPr>
        <w:t xml:space="preserve">una desviación mayor al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del valor que deb</w:t>
      </w:r>
      <w:r w:rsidDel="00000000" w:rsidR="00000000" w:rsidRPr="00000000">
        <w:rPr>
          <w:rFonts w:ascii="Cambria" w:cs="Cambria" w:eastAsia="Cambria" w:hAnsi="Cambria"/>
          <w:sz w:val="24"/>
          <w:szCs w:val="24"/>
          <w:rtl w:val="0"/>
        </w:rPr>
        <w:t xml:space="preserve">ía tener la garantía respecto del valor total de la OFERTA,</w:t>
      </w:r>
      <w:r w:rsidDel="00000000" w:rsidR="00000000" w:rsidRPr="00000000">
        <w:rPr>
          <w:rFonts w:ascii="Cambria" w:cs="Cambria" w:eastAsia="Cambria" w:hAnsi="Cambria"/>
          <w:color w:val="000000"/>
          <w:sz w:val="24"/>
          <w:szCs w:val="24"/>
          <w:rtl w:val="0"/>
        </w:rPr>
        <w:t xml:space="preserve"> la </w:t>
      </w:r>
      <w:r w:rsidDel="00000000" w:rsidR="00000000" w:rsidRPr="00000000">
        <w:rPr>
          <w:rFonts w:ascii="Cambria" w:cs="Cambria" w:eastAsia="Cambria" w:hAnsi="Cambria"/>
          <w:sz w:val="24"/>
          <w:szCs w:val="24"/>
          <w:rtl w:val="0"/>
        </w:rPr>
        <w:t xml:space="preserve">OFERTA </w:t>
      </w:r>
      <w:r w:rsidDel="00000000" w:rsidR="00000000" w:rsidRPr="00000000">
        <w:rPr>
          <w:rFonts w:ascii="Cambria" w:cs="Cambria" w:eastAsia="Cambria" w:hAnsi="Cambria"/>
          <w:color w:val="000000"/>
          <w:sz w:val="24"/>
          <w:szCs w:val="24"/>
          <w:rtl w:val="0"/>
        </w:rPr>
        <w:t xml:space="preserve">ser</w:t>
      </w:r>
      <w:r w:rsidDel="00000000" w:rsidR="00000000" w:rsidRPr="00000000">
        <w:rPr>
          <w:rFonts w:ascii="Cambria" w:cs="Cambria" w:eastAsia="Cambria" w:hAnsi="Cambria"/>
          <w:sz w:val="24"/>
          <w:szCs w:val="24"/>
          <w:rtl w:val="0"/>
        </w:rPr>
        <w:t xml:space="preserve">á evaluada hasta por el monto de la garantía, salvo que el OFERENTE subsane el valor con una anterioridad no menor de diez (10) horas a la celebración de la Audiencia Pública y envíe soporte de dicha subsanación a BIA ENERGY en dicho término. </w:t>
      </w:r>
      <w:r w:rsidDel="00000000" w:rsidR="00000000" w:rsidRPr="00000000">
        <w:rPr>
          <w:rFonts w:ascii="Cambria" w:cs="Cambria" w:eastAsia="Cambria" w:hAnsi="Cambria"/>
          <w:i w:val="1"/>
          <w:iCs w:val="1"/>
          <w:color w:val="000000"/>
          <w:sz w:val="24"/>
          <w:szCs w:val="24"/>
          <w:rtl w:val="0"/>
        </w:rPr>
        <w:t xml:space="preserve">Subsanable</w:t>
      </w:r>
      <w:r w:rsidDel="00000000" w:rsidR="00000000" w:rsidRPr="00000000">
        <w:rPr>
          <w:rFonts w:ascii="Cambria" w:cs="Cambria" w:eastAsia="Cambria" w:hAnsi="Cambria"/>
          <w:i w:val="1"/>
          <w:iCs w:val="1"/>
          <w:sz w:val="24"/>
          <w:szCs w:val="24"/>
          <w:rtl w:val="0"/>
        </w:rPr>
        <w:t xml:space="preserve">.</w:t>
      </w:r>
    </w:p>
    <w:p w:rsidR="00000000" w:rsidDel="00000000" w:rsidP="00000000" w:rsidRDefault="00000000" w:rsidRPr="00000000" w14:paraId="0000015C">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Registro Único Tributario (</w:t>
      </w:r>
      <w:r w:rsidDel="00000000" w:rsidR="00000000" w:rsidRPr="00000000">
        <w:rPr>
          <w:rFonts w:ascii="Cambria" w:cs="Cambria" w:eastAsia="Cambria" w:hAnsi="Cambria"/>
          <w:color w:val="000000"/>
          <w:sz w:val="24"/>
          <w:szCs w:val="24"/>
          <w:rtl w:val="0"/>
        </w:rPr>
        <w:t xml:space="preserve">RUT)</w:t>
      </w:r>
      <w:r w:rsidDel="00000000" w:rsidR="00000000" w:rsidRPr="00000000">
        <w:rPr>
          <w:rFonts w:ascii="Cambria" w:cs="Cambria" w:eastAsia="Cambria" w:hAnsi="Cambria"/>
          <w:sz w:val="24"/>
          <w:szCs w:val="24"/>
          <w:rtl w:val="0"/>
        </w:rPr>
        <w:t xml:space="preserve">, el cual se sugiere una vigencia no mayor a un año,</w:t>
      </w:r>
      <w:r w:rsidDel="00000000" w:rsidR="00000000" w:rsidRPr="00000000">
        <w:rPr>
          <w:rFonts w:ascii="Cambria" w:cs="Cambria" w:eastAsia="Cambria" w:hAnsi="Cambria"/>
          <w:color w:val="000000"/>
          <w:sz w:val="24"/>
          <w:szCs w:val="24"/>
          <w:rtl w:val="0"/>
        </w:rPr>
        <w:t xml:space="preserve"> salvo que durante este </w:t>
      </w:r>
      <w:r w:rsidDel="00000000" w:rsidR="00000000" w:rsidRPr="00000000">
        <w:rPr>
          <w:rFonts w:ascii="Cambria" w:cs="Cambria" w:eastAsia="Cambria" w:hAnsi="Cambria"/>
          <w:sz w:val="24"/>
          <w:szCs w:val="24"/>
          <w:rtl w:val="0"/>
        </w:rPr>
        <w:t xml:space="preserve">tiempo se hayan registrado actualizaciones o modificaciones, en este último caso el RUT deberá tener una vigencia no superior a 30 días</w:t>
      </w:r>
      <w:r w:rsidDel="00000000" w:rsidR="00000000" w:rsidRPr="00000000">
        <w:rPr>
          <w:rFonts w:ascii="Cambria" w:cs="Cambria" w:eastAsia="Cambria" w:hAnsi="Cambria"/>
          <w:i w:val="1"/>
          <w:iCs w:val="1"/>
          <w:sz w:val="24"/>
          <w:szCs w:val="24"/>
          <w:rtl w:val="0"/>
        </w:rPr>
        <w:t xml:space="preserve">. Subsanable. </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OFERENTE deberá elaborar y presentar la OFERTA de acuerdo con lo establecido en la presente Invitación a Ofrecer, anexando la documentación exigida. La entrega por parte de los OFERENTES de los documentos o requisitos habilitantes se realizará al ASIC a través de la plataforma del SICEP.</w:t>
      </w:r>
    </w:p>
    <w:p w:rsidR="00000000" w:rsidDel="00000000" w:rsidP="00000000" w:rsidRDefault="00000000" w:rsidRPr="00000000" w14:paraId="0000015F">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verificará la información que el SICEP remita dentro del marco de la presente convocatoria y realizará a los OFERENTES las solicitudes de aclaraciones o subsanaciones a los que haya lugar. El OFERENTE podrá remitir la información que considere pertinente para aclarar o subsanar de conformidad con el cronograma; si el OFERENTE dentro del plazo antes señalado no atiende la solicitud o la subsanación no es completa, la OFERTA no será tenida en cuenta y para estos efectos, se informará en la audiencia.</w:t>
      </w:r>
    </w:p>
    <w:p w:rsidR="00000000" w:rsidDel="00000000" w:rsidP="00000000" w:rsidRDefault="00000000" w:rsidRPr="00000000" w14:paraId="00000161">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5slpu6gt4oo" w:id="28"/>
      <w:bookmarkEnd w:id="28"/>
      <w:r w:rsidDel="00000000" w:rsidR="00000000" w:rsidRPr="00000000">
        <w:rPr>
          <w:rFonts w:ascii="Cambria" w:cs="Cambria" w:eastAsia="Cambria" w:hAnsi="Cambria"/>
          <w:b w:val="1"/>
          <w:bCs w:val="1"/>
          <w:color w:val="000000"/>
          <w:sz w:val="24"/>
          <w:szCs w:val="24"/>
          <w:rtl w:val="0"/>
        </w:rPr>
        <w:t xml:space="preserve">DEBER DE INFORMACIÓN</w:t>
      </w:r>
    </w:p>
    <w:p w:rsidR="00000000" w:rsidDel="00000000" w:rsidP="00000000" w:rsidRDefault="00000000" w:rsidRPr="00000000" w14:paraId="00000162">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OFERENTE se obliga a entregar a BIA ENERGY la información veraz y verificable que este último le exija para conocer el cumplimiento de los requisitos habilitantes y dar cumplimiento a la normatividad relacionada con la prevención y control del riesgo de lavado de activos y financiación del terrorismo, así como a actualizar los datos suministrados mínimo una vez al año, a partir de la presentación de la OFERTA.</w:t>
      </w:r>
    </w:p>
    <w:p w:rsidR="00000000" w:rsidDel="00000000" w:rsidP="00000000" w:rsidRDefault="00000000" w:rsidRPr="00000000" w14:paraId="00000164">
      <w:pPr>
        <w:spacing w:after="0" w:line="240" w:lineRule="auto"/>
        <w:ind w:left="8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6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forma, el OFERENTE deberá informar si durante la ejecución del negocio jurídico se tiene conocimiento de la apertura formal de una investigación (imputación de cargos) o de una sentencia condenatoria a la sociedad en calidad de imputado derivado de procesos penales por los delitos de soborno, corrupción, fraude, lavado de activos, financiación del terrorismo o sus delitos fuente.</w:t>
      </w:r>
    </w:p>
    <w:p w:rsidR="00000000" w:rsidDel="00000000" w:rsidP="00000000" w:rsidRDefault="00000000" w:rsidRPr="00000000" w14:paraId="00000166">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4i7ojhp" w:id="29"/>
      <w:bookmarkEnd w:id="29"/>
      <w:r w:rsidDel="00000000" w:rsidR="00000000" w:rsidRPr="00000000">
        <w:rPr>
          <w:rFonts w:ascii="Cambria" w:cs="Cambria" w:eastAsia="Cambria" w:hAnsi="Cambria"/>
          <w:b w:val="1"/>
          <w:bCs w:val="1"/>
          <w:color w:val="000000"/>
          <w:sz w:val="24"/>
          <w:szCs w:val="24"/>
          <w:rtl w:val="0"/>
        </w:rPr>
        <w:t xml:space="preserve">CAPACIDAD DE RESPALDO DE OPERACIONES (CROM)</w:t>
      </w:r>
    </w:p>
    <w:p w:rsidR="00000000" w:rsidDel="00000000" w:rsidP="00000000" w:rsidRDefault="00000000" w:rsidRPr="00000000" w14:paraId="00000167">
      <w:pPr>
        <w:spacing w:after="0"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OFERENTE deberá tener la capacidad de respaldo de operaciones en el mercado para venta (CROM1amt) mayor o igual a la energía ofertada en todos los meses del período ofertado. Para tal efecto se tendrá en cuenta la última versión definitiva de CROM1 de venta publicada por el ASIC. </w:t>
      </w:r>
    </w:p>
    <w:p w:rsidR="00000000" w:rsidDel="00000000" w:rsidP="00000000" w:rsidRDefault="00000000" w:rsidRPr="00000000" w14:paraId="0000016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Dicho requisito será considerado previo a realizar la evaluación de OFERTAS. En todo caso, se adjudicará la OFERTA respectiva hasta la capacidad de respaldo de operaciones que registre la última publicación realizada por el ASIC previa a la recepción de la OFERTA. </w:t>
      </w:r>
    </w:p>
    <w:p w:rsidR="00000000" w:rsidDel="00000000" w:rsidP="00000000" w:rsidRDefault="00000000" w:rsidRPr="00000000" w14:paraId="0000016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C">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2xcytpi" w:id="30"/>
      <w:bookmarkEnd w:id="30"/>
      <w:r w:rsidDel="00000000" w:rsidR="00000000" w:rsidRPr="00000000">
        <w:rPr>
          <w:rFonts w:ascii="Cambria" w:cs="Cambria" w:eastAsia="Cambria" w:hAnsi="Cambria"/>
          <w:b w:val="1"/>
          <w:bCs w:val="1"/>
          <w:color w:val="000000"/>
          <w:sz w:val="24"/>
          <w:szCs w:val="24"/>
          <w:rtl w:val="0"/>
        </w:rPr>
        <w:t xml:space="preserve">CONDICIONES QUE DEBEN CUMPLIR LAS OFERTAS ECONÓMICAS</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OFERENTES deben ofertar, para el(los) productos de su preferencia, el porcentaje de suministro en el formato de los Anexos No. 3 y 4 Cantidades, precios curva horaria, bajo la modalidad definida de cada uno de los productos y por hasta las cantidades solicitadas, de acuerdo con la distribución horaria establecida en este. Sin embargo se podrán aceptar ofertas con factor de carga 1.0 siguiendo lo descrito en la metodología. </w:t>
      </w:r>
    </w:p>
    <w:p w:rsidR="00000000" w:rsidDel="00000000" w:rsidP="00000000" w:rsidRDefault="00000000" w:rsidRPr="00000000" w14:paraId="0000016F">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171">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1ci93xb" w:id="31"/>
      <w:bookmarkEnd w:id="31"/>
      <w:r w:rsidDel="00000000" w:rsidR="00000000" w:rsidRPr="00000000">
        <w:rPr>
          <w:rFonts w:ascii="Cambria" w:cs="Cambria" w:eastAsia="Cambria" w:hAnsi="Cambria"/>
          <w:b w:val="1"/>
          <w:bCs w:val="1"/>
          <w:color w:val="000000"/>
          <w:sz w:val="24"/>
          <w:szCs w:val="24"/>
          <w:rtl w:val="0"/>
        </w:rPr>
        <w:t xml:space="preserve">PRECIOS</w:t>
      </w:r>
    </w:p>
    <w:p w:rsidR="00000000" w:rsidDel="00000000" w:rsidP="00000000" w:rsidRDefault="00000000" w:rsidRPr="00000000" w14:paraId="00000172">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Para cada producto, los OFERENTES deberán ofertar el precio en pesos por Kilovatio  hora ($/kWh) con dos cifras decimales, en forma de precio monomio fijo en pesos constantes de {{mes_indexacion}}, de acuerdo con el Anexo No 4. Los precios ofertados deben incluir todos los cargos que según la reglamentación vigente en la fecha de apertura de la convocatoria sean responsabilidad del OFERENTE. No serán aceptadas OFERTAS que presenten condiciones diferentes a las enunciadas.</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metodología para la actualización de los precios monomios propuestos por el OFERENTE, será la siguiente:</w:t>
      </w:r>
    </w:p>
    <w:p w:rsidR="00000000" w:rsidDel="00000000" w:rsidP="00000000" w:rsidRDefault="00000000" w:rsidRPr="00000000" w14:paraId="0000017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7">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Precio m = Precio * IPPm/IPPo</w:t>
      </w:r>
      <w:r w:rsidDel="00000000" w:rsidR="00000000" w:rsidRPr="00000000">
        <w:rPr>
          <w:rtl w:val="0"/>
        </w:rPr>
      </w:r>
    </w:p>
    <w:p w:rsidR="00000000" w:rsidDel="00000000" w:rsidP="00000000" w:rsidRDefault="00000000" w:rsidRPr="00000000" w14:paraId="0000017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w:t>
      </w:r>
    </w:p>
    <w:p w:rsidR="00000000" w:rsidDel="00000000" w:rsidP="00000000" w:rsidRDefault="00000000" w:rsidRPr="00000000" w14:paraId="0000017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w:t>
      </w:r>
    </w:p>
    <w:p w:rsidR="00000000" w:rsidDel="00000000" w:rsidP="00000000" w:rsidRDefault="00000000" w:rsidRPr="00000000" w14:paraId="0000017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IPPo: Índice de Precios al Productor Serie Oferta Interna, publicado por el DANE o la entidad encargada de tal fin, del mes de referencia, {{mes_indexacion}}.</w:t>
      </w:r>
    </w:p>
    <w:p w:rsidR="00000000" w:rsidDel="00000000" w:rsidP="00000000" w:rsidRDefault="00000000" w:rsidRPr="00000000" w14:paraId="0000017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Precio: Precio monomio de suministro de referencia, en $/kWh de {{mes_indexacion}}.</w:t>
      </w:r>
    </w:p>
    <w:p w:rsidR="00000000" w:rsidDel="00000000" w:rsidP="00000000" w:rsidRDefault="00000000" w:rsidRPr="00000000" w14:paraId="0000017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Precio a liquidar en el mes de suministro. Este precio estará redondeado a dos cifras decimales.</w:t>
      </w:r>
    </w:p>
    <w:p w:rsidR="00000000" w:rsidDel="00000000" w:rsidP="00000000" w:rsidRDefault="00000000" w:rsidRPr="00000000" w14:paraId="0000017E">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w:t>
      </w:r>
    </w:p>
    <w:p w:rsidR="00000000" w:rsidDel="00000000" w:rsidP="00000000" w:rsidRDefault="00000000" w:rsidRPr="00000000" w14:paraId="0000018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Teniendo en cuenta que BIA ENERGY podrá efectuar adjudicaciones totales o parciales de la energía ofrecida, se entiende que el precio mensual ofertado será el mismo para cualquier cantidad ofrecida y adjudicada.</w:t>
      </w:r>
    </w:p>
    <w:p w:rsidR="00000000" w:rsidDel="00000000" w:rsidP="00000000" w:rsidRDefault="00000000" w:rsidRPr="00000000" w14:paraId="00000182">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3whwml4" w:id="32"/>
      <w:bookmarkEnd w:id="32"/>
      <w:r w:rsidDel="00000000" w:rsidR="00000000" w:rsidRPr="00000000">
        <w:rPr>
          <w:rFonts w:ascii="Cambria" w:cs="Cambria" w:eastAsia="Cambria" w:hAnsi="Cambria"/>
          <w:b w:val="1"/>
          <w:bCs w:val="1"/>
          <w:color w:val="000000"/>
          <w:sz w:val="24"/>
          <w:szCs w:val="24"/>
          <w:rtl w:val="0"/>
        </w:rPr>
        <w:t xml:space="preserve">IMPUESTOS Y DEDUCCIONES</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precios ofrecidos deberán contener todos los costos, impuestos y contribuciones vigentes que afecten los precios del OFERENTE. Cualquier nueva carga impuesta legalmente a cualquiera de las partes será asumida de conformidad con la Ley Aplicable por cada una de las Partes, según corresponda.</w:t>
      </w:r>
    </w:p>
    <w:p w:rsidR="00000000" w:rsidDel="00000000" w:rsidP="00000000" w:rsidRDefault="00000000" w:rsidRPr="00000000" w14:paraId="00000185">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2bn6wsx" w:id="33"/>
      <w:bookmarkEnd w:id="33"/>
      <w:r w:rsidDel="00000000" w:rsidR="00000000" w:rsidRPr="00000000">
        <w:rPr>
          <w:rFonts w:ascii="Cambria" w:cs="Cambria" w:eastAsia="Cambria" w:hAnsi="Cambria"/>
          <w:b w:val="1"/>
          <w:bCs w:val="1"/>
          <w:color w:val="000000"/>
          <w:sz w:val="24"/>
          <w:szCs w:val="24"/>
          <w:rtl w:val="0"/>
        </w:rPr>
        <w:t xml:space="preserve">FORMA DE PAGO</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regla general, la energía se pagará bajo modalidad pospago. Es decir, el pago correspondiente a la energía consumida se realizará a más tardar dentro de los treinta (30) días calendarios siguientes al último día del mes de suministro. Para los casos en que el día (30) calendario corresponda a un día no hábil el pago será realizado el día hábil inmediatamente anterior. </w:t>
      </w:r>
    </w:p>
    <w:p w:rsidR="00000000" w:rsidDel="00000000" w:rsidP="00000000" w:rsidRDefault="00000000" w:rsidRPr="00000000" w14:paraId="0000018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llevar a cabo los pagos, el VENDEDOR deberá realizar el procedimiento de registro de proveedores, en el cual deberá indicar la cuenta bancaria o destino en el cual se recibirán los pagos. Por regla general, el pago únicamente será realizado en la cuenta bancaria o destino de titularidad del VENDEDOR. Si el VENDEDOR cambia, en el transcurso del negocio jurídico, la cuenta bancaria para el pago de suministro de energía, lo informará con anticipación mediante certificación bancaria para que se lleven a cabo las respectivas modificaciones y se deberá actualizar el registro de proveedores. Esto solo aplica si la cuenta bancaria se encuentra a nombre del VENDEDOR.</w:t>
      </w:r>
    </w:p>
    <w:p w:rsidR="00000000" w:rsidDel="00000000" w:rsidP="00000000" w:rsidRDefault="00000000" w:rsidRPr="00000000" w14:paraId="0000018A">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qsh70q" w:id="34"/>
      <w:bookmarkEnd w:id="34"/>
      <w:r w:rsidDel="00000000" w:rsidR="00000000" w:rsidRPr="00000000">
        <w:rPr>
          <w:rFonts w:ascii="Cambria" w:cs="Cambria" w:eastAsia="Cambria" w:hAnsi="Cambria"/>
          <w:b w:val="1"/>
          <w:bCs w:val="1"/>
          <w:color w:val="000000"/>
          <w:sz w:val="24"/>
          <w:szCs w:val="24"/>
          <w:rtl w:val="0"/>
        </w:rPr>
        <w:t xml:space="preserve">FORMA Y PLAZO DE PRESENTACIÓN DE LAS OFERTAS ECONÓMICAS</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bookmarkStart w:colFirst="0" w:colLast="0" w:name="_heading=h.30j0zll" w:id="35"/>
      <w:bookmarkEnd w:id="35"/>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Por cada oferta, el proponente deberá asegurar el cargue de: (i) un archivo en formato PDF, debidamente suscrito con firma certificada, que contenga la totalidad de la oferta junto con los requisitos habilitantes, y (ii) un (1) archivo independiente en formato Excel, que incluya las cantidades y precios de la oferta, conforme a los Anexos No. 3 y 4 de los presentes términos de referencia. En caso de discrepancia entre la información contenida en el archivo Excel y el documento en PDF, prevalecerá este último. No se requiere la entrega de documentos en físico.</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Sin perjuicio de lo anterior, todos </w:t>
      </w:r>
      <w:r w:rsidDel="00000000" w:rsidR="00000000" w:rsidRPr="00000000">
        <w:rPr>
          <w:rFonts w:ascii="Cambria" w:cs="Cambria" w:eastAsia="Cambria" w:hAnsi="Cambria"/>
          <w:color w:val="000000"/>
          <w:sz w:val="24"/>
          <w:szCs w:val="24"/>
          <w:rtl w:val="0"/>
        </w:rPr>
        <w:t xml:space="preserve">los documentos que se encuentren suscritos por el representante legal o apoderado deberán contar con firma digital de </w:t>
      </w:r>
      <w:r w:rsidDel="00000000" w:rsidR="00000000" w:rsidRPr="00000000">
        <w:rPr>
          <w:rFonts w:ascii="Cambria" w:cs="Cambria" w:eastAsia="Cambria" w:hAnsi="Cambria"/>
          <w:sz w:val="24"/>
          <w:szCs w:val="24"/>
          <w:rtl w:val="0"/>
        </w:rPr>
        <w:t xml:space="preserve">C</w:t>
      </w:r>
      <w:r w:rsidDel="00000000" w:rsidR="00000000" w:rsidRPr="00000000">
        <w:rPr>
          <w:rFonts w:ascii="Cambria" w:cs="Cambria" w:eastAsia="Cambria" w:hAnsi="Cambria"/>
          <w:color w:val="000000"/>
          <w:sz w:val="24"/>
          <w:szCs w:val="24"/>
          <w:rtl w:val="0"/>
        </w:rPr>
        <w:t xml:space="preserve">erticámara </w:t>
      </w:r>
      <w:r w:rsidDel="00000000" w:rsidR="00000000" w:rsidRPr="00000000">
        <w:rPr>
          <w:rFonts w:ascii="Cambria" w:cs="Cambria" w:eastAsia="Cambria" w:hAnsi="Cambria"/>
          <w:sz w:val="24"/>
          <w:szCs w:val="24"/>
          <w:rtl w:val="0"/>
        </w:rPr>
        <w:t xml:space="preserve">o certificada por alguna entidad de Certificación Digital registrada ante el Organismo Nacional de Acreditación de Colombia</w:t>
      </w:r>
      <w:r w:rsidDel="00000000" w:rsidR="00000000" w:rsidRPr="00000000">
        <w:rPr>
          <w:rFonts w:ascii="Cambria" w:cs="Cambria" w:eastAsia="Cambria" w:hAnsi="Cambria"/>
          <w:color w:val="000000"/>
          <w:sz w:val="24"/>
          <w:szCs w:val="24"/>
          <w:rtl w:val="0"/>
        </w:rPr>
        <w:t xml:space="preserve">; en caso de no contar con firma digital, la garantía de seriedad deberá ser remitida a m</w:t>
      </w:r>
      <w:r w:rsidDel="00000000" w:rsidR="00000000" w:rsidRPr="00000000">
        <w:rPr>
          <w:rFonts w:ascii="Cambria" w:cs="Cambria" w:eastAsia="Cambria" w:hAnsi="Cambria"/>
          <w:sz w:val="24"/>
          <w:szCs w:val="24"/>
          <w:rtl w:val="0"/>
        </w:rPr>
        <w:t xml:space="preserve">ás tardar el 20 de mayo de 2026 </w:t>
      </w:r>
      <w:r w:rsidDel="00000000" w:rsidR="00000000" w:rsidRPr="00000000">
        <w:rPr>
          <w:rFonts w:ascii="Cambria" w:cs="Cambria" w:eastAsia="Cambria" w:hAnsi="Cambria"/>
          <w:color w:val="000000"/>
          <w:sz w:val="24"/>
          <w:szCs w:val="24"/>
          <w:rtl w:val="0"/>
        </w:rPr>
        <w:t xml:space="preserve">en original </w:t>
      </w:r>
      <w:r w:rsidDel="00000000" w:rsidR="00000000" w:rsidRPr="00000000">
        <w:rPr>
          <w:rFonts w:ascii="Cambria" w:cs="Cambria" w:eastAsia="Cambria" w:hAnsi="Cambria"/>
          <w:sz w:val="24"/>
          <w:szCs w:val="24"/>
          <w:rtl w:val="0"/>
        </w:rPr>
        <w:t xml:space="preserve">con firma manuscrita </w:t>
      </w:r>
      <w:r w:rsidDel="00000000" w:rsidR="00000000" w:rsidRPr="00000000">
        <w:rPr>
          <w:rFonts w:ascii="Cambria" w:cs="Cambria" w:eastAsia="Cambria" w:hAnsi="Cambria"/>
          <w:color w:val="000000"/>
          <w:sz w:val="24"/>
          <w:szCs w:val="24"/>
          <w:rtl w:val="0"/>
        </w:rPr>
        <w:t xml:space="preserve">por correo certificado a la dirección: </w:t>
      </w:r>
      <w:r w:rsidDel="00000000" w:rsidR="00000000" w:rsidRPr="00000000">
        <w:rPr>
          <w:rFonts w:ascii="Cambria" w:cs="Cambria" w:eastAsia="Cambria" w:hAnsi="Cambria"/>
          <w:sz w:val="24"/>
          <w:szCs w:val="24"/>
          <w:rtl w:val="0"/>
        </w:rPr>
        <w:t xml:space="preserve">Calle</w:t>
      </w:r>
      <w:r w:rsidDel="00000000" w:rsidR="00000000" w:rsidRPr="00000000">
        <w:rPr>
          <w:rFonts w:ascii="Cambria" w:cs="Cambria" w:eastAsia="Cambria" w:hAnsi="Cambria"/>
          <w:color w:val="000000"/>
          <w:sz w:val="24"/>
          <w:szCs w:val="24"/>
          <w:rtl w:val="0"/>
        </w:rPr>
        <w:t xml:space="preserve"> 103 # 1</w:t>
      </w:r>
      <w:r w:rsidDel="00000000" w:rsidR="00000000" w:rsidRPr="00000000">
        <w:rPr>
          <w:rFonts w:ascii="Cambria" w:cs="Cambria" w:eastAsia="Cambria" w:hAnsi="Cambria"/>
          <w:sz w:val="24"/>
          <w:szCs w:val="24"/>
          <w:rtl w:val="0"/>
        </w:rPr>
        <w:t xml:space="preserve">8a</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48</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piso 3</w:t>
      </w:r>
      <w:r w:rsidDel="00000000" w:rsidR="00000000" w:rsidRPr="00000000">
        <w:rPr>
          <w:rFonts w:ascii="Cambria" w:cs="Cambria" w:eastAsia="Cambria" w:hAnsi="Cambria"/>
          <w:color w:val="000000"/>
          <w:sz w:val="24"/>
          <w:szCs w:val="24"/>
          <w:rtl w:val="0"/>
        </w:rPr>
        <w:t xml:space="preserve">, Edificio </w:t>
      </w:r>
      <w:r w:rsidDel="00000000" w:rsidR="00000000" w:rsidRPr="00000000">
        <w:rPr>
          <w:rFonts w:ascii="Cambria" w:cs="Cambria" w:eastAsia="Cambria" w:hAnsi="Cambria"/>
          <w:sz w:val="24"/>
          <w:szCs w:val="24"/>
          <w:rtl w:val="0"/>
        </w:rPr>
        <w:t xml:space="preserve">Los Coches</w:t>
      </w:r>
      <w:r w:rsidDel="00000000" w:rsidR="00000000" w:rsidRPr="00000000">
        <w:rPr>
          <w:rFonts w:ascii="Cambria" w:cs="Cambria" w:eastAsia="Cambria" w:hAnsi="Cambria"/>
          <w:color w:val="000000"/>
          <w:sz w:val="24"/>
          <w:szCs w:val="24"/>
          <w:rtl w:val="0"/>
        </w:rPr>
        <w:t xml:space="preserve">, Bogotá, D.C., a la atención de </w:t>
      </w:r>
      <w:r w:rsidDel="00000000" w:rsidR="00000000" w:rsidRPr="00000000">
        <w:rPr>
          <w:rFonts w:ascii="Cambria" w:cs="Cambria" w:eastAsia="Cambria" w:hAnsi="Cambria"/>
          <w:sz w:val="24"/>
          <w:szCs w:val="24"/>
          <w:rtl w:val="0"/>
        </w:rPr>
        <w:t xml:space="preserve">Juliana Bonilla</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color w:val="000000"/>
          <w:sz w:val="24"/>
          <w:szCs w:val="24"/>
          <w:u w:val="single"/>
          <w:rtl w:val="0"/>
        </w:rPr>
        <w:t xml:space="preserve">En SICEP deberá cargarse copia de la garantía de seriedad y comprobante de envío del original</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Los documentos que acrediten el cumplimiento de requisitos habilitantes y las OFERTAS deberán ser registradas por los agentes en el SICEP, a más tardar a las {{fecha_limite_oferta_hora}}.</w:t>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00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000000"/>
          <w:sz w:val="24"/>
          <w:szCs w:val="24"/>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3">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3as4poj" w:id="36"/>
      <w:bookmarkEnd w:id="36"/>
      <w:r w:rsidDel="00000000" w:rsidR="00000000" w:rsidRPr="00000000">
        <w:rPr>
          <w:rFonts w:ascii="Cambria" w:cs="Cambria" w:eastAsia="Cambria" w:hAnsi="Cambria"/>
          <w:b w:val="1"/>
          <w:bCs w:val="1"/>
          <w:color w:val="000000"/>
          <w:sz w:val="24"/>
          <w:szCs w:val="24"/>
          <w:rtl w:val="0"/>
        </w:rPr>
        <w:t xml:space="preserve">PLAZO DE ENTREGA DE OFERTA DE RESERVA</w:t>
      </w:r>
    </w:p>
    <w:p w:rsidR="00000000" w:rsidDel="00000000" w:rsidP="00000000" w:rsidRDefault="00000000" w:rsidRPr="00000000" w14:paraId="00000194">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BIA ENERGY podrá registrar en el SICEP una OFERTA RESERVA para cada producto solicitado hasta {{fecha_limite_oferta}} con las condiciones de precio y cantidades fijas en cada producto. Las cantidades de energía fijas indicadas en la OFERTA RESERVA determinarán el tope de la demanda hasta donde BIA ENERGY estará dispuesta a adjudicar.</w:t>
      </w:r>
    </w:p>
    <w:p w:rsidR="00000000" w:rsidDel="00000000" w:rsidP="00000000" w:rsidRDefault="00000000" w:rsidRPr="00000000" w14:paraId="0000019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8">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1pxezwc" w:id="37"/>
      <w:bookmarkEnd w:id="37"/>
      <w:r w:rsidDel="00000000" w:rsidR="00000000" w:rsidRPr="00000000">
        <w:rPr>
          <w:rFonts w:ascii="Cambria" w:cs="Cambria" w:eastAsia="Cambria" w:hAnsi="Cambria"/>
          <w:b w:val="1"/>
          <w:bCs w:val="1"/>
          <w:color w:val="000000"/>
          <w:sz w:val="24"/>
          <w:szCs w:val="24"/>
          <w:rtl w:val="0"/>
        </w:rPr>
        <w:t xml:space="preserve">METODOLOGÍA DE EVALUACIÓN DE OFERTAS</w:t>
      </w:r>
    </w:p>
    <w:p w:rsidR="00000000" w:rsidDel="00000000" w:rsidP="00000000" w:rsidRDefault="00000000" w:rsidRPr="00000000" w14:paraId="0000019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conformidad con lo establecido en la Resolución CREG 130 de 2019, BIA ENERGY evaluará las OFERTAS de los agentes que hayan sido habilitados y las OFERTAS transferidas por el ASIC. El objetivo de adjudicación será minimizar los costos de compra de energía y reducir el riesgo asociado a la volatilidad del precio de bolsa.</w:t>
      </w:r>
    </w:p>
    <w:p w:rsidR="00000000" w:rsidDel="00000000" w:rsidP="00000000" w:rsidRDefault="00000000" w:rsidRPr="00000000" w14:paraId="0000019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podrá presentar una OFERTA DE RESERVA para los productos requeridos, en la cual expresará su condición de adjudicación en precio o cantidad, OFERTA que será la base para determinar las OFERTAS que serán elegibles y la cantidad efectiva a adjudicar en el proceso de evaluación.</w:t>
      </w:r>
    </w:p>
    <w:p w:rsidR="00000000" w:rsidDel="00000000" w:rsidP="00000000" w:rsidRDefault="00000000" w:rsidRPr="00000000" w14:paraId="0000019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 evaluación de la OFERTA de cada producto se procederá conforme se indica a continuación:</w:t>
      </w:r>
    </w:p>
    <w:p w:rsidR="00000000" w:rsidDel="00000000" w:rsidP="00000000" w:rsidRDefault="00000000" w:rsidRPr="00000000" w14:paraId="0000019F">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0">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No se evaluarán las ofertas que modifiquen, reemplacen o adicionen condiciones señaladas en la presente Convocatoria y el Anexo No. 2 “MINUTA DE OFERTA”. </w:t>
      </w:r>
      <w:r w:rsidDel="00000000" w:rsidR="00000000" w:rsidRPr="00000000">
        <w:rPr>
          <w:rtl w:val="0"/>
        </w:rPr>
      </w:r>
    </w:p>
    <w:p w:rsidR="00000000" w:rsidDel="00000000" w:rsidP="00000000" w:rsidRDefault="00000000" w:rsidRPr="00000000" w14:paraId="000001A1">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Se evaluarán las OFERTAS que sigan la curva de carga del Anexo No. 3, así como aquellas que presenten curva plana (factor de carga 1.0), siempre y cuando cumplan con todos los Requisitos Habilitantes y sus tiempos de subsanación. Para igualar las condiciones en la metodología de evaluación, a las ofertas con curva plana se les aplicará una penalización sumando 5 $/kWh al precio ofertado de cada producto, haciéndolas así comparables con las que siguen la curva. </w:t>
      </w:r>
      <w:r w:rsidDel="00000000" w:rsidR="00000000" w:rsidRPr="00000000">
        <w:rPr>
          <w:rtl w:val="0"/>
        </w:rPr>
      </w:r>
    </w:p>
    <w:p w:rsidR="00000000" w:rsidDel="00000000" w:rsidP="00000000" w:rsidRDefault="00000000" w:rsidRPr="00000000" w14:paraId="000001A2">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A</w:t>
      </w:r>
      <w:r w:rsidDel="00000000" w:rsidR="00000000" w:rsidRPr="00000000">
        <w:rPr>
          <w:rFonts w:ascii="Cambria" w:cs="Cambria" w:eastAsia="Cambria" w:hAnsi="Cambria"/>
          <w:color w:val="000000"/>
          <w:sz w:val="24"/>
          <w:szCs w:val="24"/>
          <w:rtl w:val="0"/>
        </w:rPr>
        <w:t xml:space="preserve">quellas </w:t>
      </w:r>
      <w:r w:rsidDel="00000000" w:rsidR="00000000" w:rsidRPr="00000000">
        <w:rPr>
          <w:rFonts w:ascii="Cambria" w:cs="Cambria" w:eastAsia="Cambria" w:hAnsi="Cambria"/>
          <w:sz w:val="24"/>
          <w:szCs w:val="24"/>
          <w:rtl w:val="0"/>
        </w:rPr>
        <w:t xml:space="preserve">OFERTAS</w:t>
      </w:r>
      <w:r w:rsidDel="00000000" w:rsidR="00000000" w:rsidRPr="00000000">
        <w:rPr>
          <w:rFonts w:ascii="Cambria" w:cs="Cambria" w:eastAsia="Cambria" w:hAnsi="Cambria"/>
          <w:color w:val="000000"/>
          <w:sz w:val="24"/>
          <w:szCs w:val="24"/>
          <w:rtl w:val="0"/>
        </w:rPr>
        <w:t xml:space="preserve"> que tengan en su garantía de seriedad una desviación de hasta un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en el valor establecido frente al valor real a constituir por su oferta económica</w:t>
      </w:r>
      <w:r w:rsidDel="00000000" w:rsidR="00000000" w:rsidRPr="00000000">
        <w:rPr>
          <w:rFonts w:ascii="Cambria" w:cs="Cambria" w:eastAsia="Cambria" w:hAnsi="Cambria"/>
          <w:sz w:val="24"/>
          <w:szCs w:val="24"/>
          <w:rtl w:val="0"/>
        </w:rPr>
        <w:t xml:space="preserve">, se evaluarán las ofertas considerando hasta el valor de la garantía</w:t>
      </w:r>
      <w:r w:rsidDel="00000000" w:rsidR="00000000" w:rsidRPr="00000000">
        <w:rPr>
          <w:rFonts w:ascii="Cambria" w:cs="Cambria" w:eastAsia="Cambria" w:hAnsi="Cambria"/>
          <w:color w:val="000000"/>
          <w:sz w:val="24"/>
          <w:szCs w:val="24"/>
          <w:rtl w:val="0"/>
        </w:rPr>
        <w:t xml:space="preserve">. En caso de que se ajuste el valor de la garant</w:t>
      </w:r>
      <w:r w:rsidDel="00000000" w:rsidR="00000000" w:rsidRPr="00000000">
        <w:rPr>
          <w:rFonts w:ascii="Cambria" w:cs="Cambria" w:eastAsia="Cambria" w:hAnsi="Cambria"/>
          <w:sz w:val="24"/>
          <w:szCs w:val="24"/>
          <w:rtl w:val="0"/>
        </w:rPr>
        <w:t xml:space="preserve">ía al 3% del valor total de la OFERTA en el término señalado en el numeral f de la cláusula 4.2, se subsanará la desviación y se calificará hasta el valor de la OFERTA.</w:t>
      </w:r>
      <w:r w:rsidDel="00000000" w:rsidR="00000000" w:rsidRPr="00000000">
        <w:rPr>
          <w:rtl w:val="0"/>
        </w:rPr>
      </w:r>
    </w:p>
    <w:p w:rsidR="00000000" w:rsidDel="00000000" w:rsidP="00000000" w:rsidRDefault="00000000" w:rsidRPr="00000000" w14:paraId="000001A3">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Las propuestas elegibles serán evaluadas con base en el precio, con el fin de obtener las mejores condiciones económicas para la compra de energía.</w:t>
      </w:r>
    </w:p>
    <w:p w:rsidR="00000000" w:rsidDel="00000000" w:rsidP="00000000" w:rsidRDefault="00000000" w:rsidRPr="00000000" w14:paraId="000001A4">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inconsistencias en la presentación de la OFERTA, primará la información contenida en el anexo No. 4 sobre el anexo No. 3.</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{{metod_mensual_header}}</w:t>
      </w:r>
      <w:r w:rsidDel="00000000" w:rsidR="00000000" w:rsidRPr="00000000">
        <w:rPr>
          <w:rFonts w:ascii="Cambria" w:cs="Cambria" w:eastAsia="Cambria" w:hAnsi="Cambria"/>
          <w:b w:val="1"/>
          <w:bCs w:val="1"/>
          <w:sz w:val="24"/>
          <w:szCs w:val="24"/>
          <w:rtl w:val="0"/>
        </w:rPr>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A8">
      <w:pPr>
        <w:numPr>
          <w:ilvl w:val="0"/>
          <w:numId w:val="1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cada producto, se puede presentar oferta con diferente porcentaje cada mes, incluyendo el 0%. </w:t>
      </w:r>
    </w:p>
    <w:p w:rsidR="00000000" w:rsidDel="00000000" w:rsidP="00000000" w:rsidRDefault="00000000" w:rsidRPr="00000000" w14:paraId="000001A9">
      <w:pPr>
        <w:numPr>
          <w:ilvl w:val="0"/>
          <w:numId w:val="1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OFERENTE deberá presentar oferta por las 24 horas del día, de acuerdo con el Anexo 3.</w:t>
      </w:r>
    </w:p>
    <w:p w:rsidR="00000000" w:rsidDel="00000000" w:rsidP="00000000" w:rsidRDefault="00000000" w:rsidRPr="00000000" w14:paraId="000001AA">
      <w:pPr>
        <w:numPr>
          <w:ilvl w:val="0"/>
          <w:numId w:val="1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ofertado podrá ser diferente para cada mes del producto, expresado en $/kWh, con hasta dos (2) decimales. </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presentará una oferta de reserva mensual. </w:t>
      </w:r>
    </w:p>
    <w:p w:rsidR="00000000" w:rsidDel="00000000" w:rsidP="00000000" w:rsidRDefault="00000000" w:rsidRPr="00000000" w14:paraId="000001AD">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evaluarán las ofertas de forma mensual, de manera que se descalificarán en cada mes las ofertas que superen el precio de la oferta de reserva presentada por BIA ENERGY. </w:t>
      </w:r>
    </w:p>
    <w:p w:rsidR="00000000" w:rsidDel="00000000" w:rsidP="00000000" w:rsidRDefault="00000000" w:rsidRPr="00000000" w14:paraId="000001A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adjudicará en mérito del orden de precio. Con base en este orden se adjudicarán las cantidades de las ofertas hasta cumplir con el requerimiento de la energía de cada mes del producto, de acuerdo con el Anexo 3.  </w:t>
      </w:r>
    </w:p>
    <w:p w:rsidR="00000000" w:rsidDel="00000000" w:rsidP="00000000" w:rsidRDefault="00000000" w:rsidRPr="00000000" w14:paraId="000001AF">
      <w:pPr>
        <w:numPr>
          <w:ilvl w:val="0"/>
          <w:numId w:val="1"/>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evaluará cada mes de manera independiente.</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{{metod_anual_header}}</w:t>
      </w:r>
      <w:r w:rsidDel="00000000" w:rsidR="00000000" w:rsidRPr="00000000">
        <w:rPr>
          <w:rFonts w:ascii="Cambria" w:cs="Cambria" w:eastAsia="Cambria" w:hAnsi="Cambria"/>
          <w:b w:val="1"/>
          <w:bCs w:val="1"/>
          <w:color w:val="000000"/>
          <w:sz w:val="24"/>
          <w:szCs w:val="24"/>
          <w:rtl w:val="0"/>
        </w:rPr>
      </w:r>
      <w:r w:rsidDel="00000000" w:rsidR="00000000" w:rsidRPr="00000000">
        <w:rPr>
          <w:rtl w:val="0"/>
        </w:rPr>
      </w:r>
    </w:p>
    <w:p w:rsidR="00000000" w:rsidDel="00000000" w:rsidP="00000000" w:rsidRDefault="00000000" w:rsidRPr="00000000" w14:paraId="000001B2">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3">
      <w:pPr>
        <w:numPr>
          <w:ilvl w:val="0"/>
          <w:numId w:val="6"/>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cada producto, se debe presentar oferta con un </w:t>
      </w:r>
      <w:r w:rsidDel="00000000" w:rsidR="00000000" w:rsidRPr="00000000">
        <w:rPr>
          <w:rFonts w:ascii="Cambria" w:cs="Cambria" w:eastAsia="Cambria" w:hAnsi="Cambria"/>
          <w:sz w:val="24"/>
          <w:szCs w:val="24"/>
          <w:u w:val="single"/>
          <w:rtl w:val="0"/>
        </w:rPr>
        <w:t xml:space="preserve">único</w:t>
      </w:r>
      <w:r w:rsidDel="00000000" w:rsidR="00000000" w:rsidRPr="00000000">
        <w:rPr>
          <w:rFonts w:ascii="Cambria" w:cs="Cambria" w:eastAsia="Cambria" w:hAnsi="Cambria"/>
          <w:sz w:val="24"/>
          <w:szCs w:val="24"/>
          <w:rtl w:val="0"/>
        </w:rPr>
        <w:t xml:space="preserve"> porcentaje de energía para el periodo solicitado.</w:t>
      </w:r>
    </w:p>
    <w:p w:rsidR="00000000" w:rsidDel="00000000" w:rsidP="00000000" w:rsidRDefault="00000000" w:rsidRPr="00000000" w14:paraId="000001B4">
      <w:pPr>
        <w:numPr>
          <w:ilvl w:val="0"/>
          <w:numId w:val="6"/>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OFERENTE deberá presentar oferta de acuerdo con el Anexo No. 3.</w:t>
      </w:r>
    </w:p>
    <w:p w:rsidR="00000000" w:rsidDel="00000000" w:rsidP="00000000" w:rsidRDefault="00000000" w:rsidRPr="00000000" w14:paraId="000001B5">
      <w:pPr>
        <w:numPr>
          <w:ilvl w:val="0"/>
          <w:numId w:val="6"/>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ofertado debe ser único para el año del producto, expresado en $/kWh, con hasta dos (2) decimales.</w:t>
      </w:r>
    </w:p>
    <w:p w:rsidR="00000000" w:rsidDel="00000000" w:rsidP="00000000" w:rsidRDefault="00000000" w:rsidRPr="00000000" w14:paraId="000001B6">
      <w:pPr>
        <w:numPr>
          <w:ilvl w:val="0"/>
          <w:numId w:val="5"/>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presentará una oferta de reserva para el periodo solicitado. </w:t>
      </w:r>
    </w:p>
    <w:p w:rsidR="00000000" w:rsidDel="00000000" w:rsidP="00000000" w:rsidRDefault="00000000" w:rsidRPr="00000000" w14:paraId="000001B7">
      <w:pPr>
        <w:numPr>
          <w:ilvl w:val="0"/>
          <w:numId w:val="5"/>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evaluarán las ofertas por el total del producto, de manera que se descalificarán las ofertas que superen el precio de la oferta de reserva presentada por BIA ENERGY. </w:t>
      </w:r>
    </w:p>
    <w:p w:rsidR="00000000" w:rsidDel="00000000" w:rsidP="00000000" w:rsidRDefault="00000000" w:rsidRPr="00000000" w14:paraId="000001B8">
      <w:pPr>
        <w:numPr>
          <w:ilvl w:val="0"/>
          <w:numId w:val="5"/>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adjudicará en mérito del orden de precio. Con base en este orden se adjudicarán las cantidades de las ofertas hasta cumplir con el requerimiento de la energía del año del producto, de acuerdo con el Anexo No. 3.</w:t>
      </w:r>
    </w:p>
    <w:p w:rsidR="00000000" w:rsidDel="00000000" w:rsidP="00000000" w:rsidRDefault="00000000" w:rsidRPr="00000000" w14:paraId="000001B9">
      <w:pPr>
        <w:numPr>
          <w:ilvl w:val="0"/>
          <w:numId w:val="5"/>
        </w:numPr>
        <w:spacing w:after="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evaluará las ofertas de manera anual </w:t>
      </w:r>
    </w:p>
    <w:p w:rsidR="00000000" w:rsidDel="00000000" w:rsidP="00000000" w:rsidRDefault="00000000" w:rsidRPr="00000000" w14:paraId="000001BA">
      <w:pPr>
        <w:spacing w:after="0" w:line="240" w:lineRule="auto"/>
        <w:jc w:val="both"/>
        <w:rPr>
          <w:rFonts w:ascii="Cambria" w:cs="Cambria" w:eastAsia="Cambria" w:hAnsi="Cambria"/>
          <w:sz w:val="24"/>
          <w:szCs w:val="24"/>
          <w:highlight w:val="yellow"/>
        </w:rPr>
      </w:pPr>
      <w:r w:rsidDel="00000000" w:rsidR="00000000" w:rsidRPr="00000000">
        <w:rPr>
          <w:rtl w:val="0"/>
        </w:rPr>
      </w:r>
      <w:r>
        <w:t>{{metod_libre_seccion}}</w:t>
      </w:r>
    </w:p>
    <w:p w:rsidR="00000000" w:rsidDel="00000000" w:rsidP="00000000" w:rsidRDefault="00000000" w:rsidRPr="00000000" w14:paraId="000001BB">
      <w:pPr>
        <w:spacing w:after="0" w:line="240" w:lineRule="auto"/>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Regla para dirimir empates</w:t>
      </w:r>
    </w:p>
    <w:p w:rsidR="00000000" w:rsidDel="00000000" w:rsidP="00000000" w:rsidRDefault="00000000" w:rsidRPr="00000000" w14:paraId="000001B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 presenten empates en precios para un producto, la adjudicación y formalización para cada OFERTA será realizada a prorrata de la demanda requerida por BIA ENERGY.</w:t>
      </w:r>
    </w:p>
    <w:p w:rsidR="00000000" w:rsidDel="00000000" w:rsidP="00000000" w:rsidRDefault="00000000" w:rsidRPr="00000000" w14:paraId="000001B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una de las OFERTAS en empate no permita adjudicación parcial, se tomará la decisión que minimice el riesgo de exposición en bolsa de la demanda.</w:t>
      </w:r>
    </w:p>
    <w:p w:rsidR="00000000" w:rsidDel="00000000" w:rsidP="00000000" w:rsidRDefault="00000000" w:rsidRPr="00000000" w14:paraId="000001BF">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0">
      <w:pPr>
        <w:spacing w:after="0" w:line="240" w:lineRule="auto"/>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Procedimiento para resolver reclamaciones</w:t>
      </w:r>
    </w:p>
    <w:p w:rsidR="00000000" w:rsidDel="00000000" w:rsidP="00000000" w:rsidRDefault="00000000" w:rsidRPr="00000000" w14:paraId="000001C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presentarse reclamaciones y/u objeciones frente al procedimiento de evaluación, se deben presentar y sustentar de manera oral y respetuosa por parte de los representantes de los OFERENTES en la Audiencia Pública en donde se lleva a cabo la evaluación. Las reclamaciones u objeciones deberán indicar Nombre, Cargo y Empresa a la que representa. BIA ENERGY analizará las reclamaciones y/u objeciones y las resolverá en la misma audiencia.</w:t>
      </w:r>
    </w:p>
    <w:p w:rsidR="00000000" w:rsidDel="00000000" w:rsidP="00000000" w:rsidRDefault="00000000" w:rsidRPr="00000000" w14:paraId="000001C2">
      <w:pPr>
        <w:spacing w:after="0" w:line="240" w:lineRule="auto"/>
        <w:jc w:val="both"/>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1C3">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49x2ik5" w:id="38"/>
      <w:bookmarkEnd w:id="38"/>
      <w:r w:rsidDel="00000000" w:rsidR="00000000" w:rsidRPr="00000000">
        <w:rPr>
          <w:rFonts w:ascii="Cambria" w:cs="Cambria" w:eastAsia="Cambria" w:hAnsi="Cambria"/>
          <w:b w:val="1"/>
          <w:bCs w:val="1"/>
          <w:color w:val="000000"/>
          <w:sz w:val="24"/>
          <w:szCs w:val="24"/>
          <w:rtl w:val="0"/>
        </w:rPr>
        <w:t xml:space="preserve">AUDIENCIA PÚBLICA</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C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De conformidad con lo establecido en la Resolución CREG 130 de 2019, BIA ENERGY invita a audiencia pública el {{fecha_audiencia_publica}}. Esta audiencia será realizada virtualmente, con el fin de que todos los interesados puedan estar presentes, y para esto, se informará el enlace de acceso a la plataforma virtual a través del SICEP.</w:t>
      </w:r>
    </w:p>
    <w:p w:rsidR="00000000" w:rsidDel="00000000" w:rsidP="00000000" w:rsidRDefault="00000000" w:rsidRPr="00000000" w14:paraId="000001C6">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esta audiencia podrán asistir PARTICIPANTES, OFERENTES, autoridades de inspección, control y vigilancia y los terceros interesados que soliciten participar.</w:t>
      </w:r>
    </w:p>
    <w:p w:rsidR="00000000" w:rsidDel="00000000" w:rsidP="00000000" w:rsidRDefault="00000000" w:rsidRPr="00000000" w14:paraId="000001C8">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2p2csry" w:id="39"/>
      <w:bookmarkEnd w:id="39"/>
      <w:r w:rsidDel="00000000" w:rsidR="00000000" w:rsidRPr="00000000">
        <w:rPr>
          <w:rFonts w:ascii="Cambria" w:cs="Cambria" w:eastAsia="Cambria" w:hAnsi="Cambria"/>
          <w:b w:val="1"/>
          <w:bCs w:val="1"/>
          <w:sz w:val="24"/>
          <w:szCs w:val="24"/>
          <w:rtl w:val="0"/>
        </w:rPr>
        <w:t xml:space="preserve">ADJUDICACIÓN </w:t>
      </w:r>
      <w:r w:rsidDel="00000000" w:rsidR="00000000" w:rsidRPr="00000000">
        <w:rPr>
          <w:rFonts w:ascii="Cambria" w:cs="Cambria" w:eastAsia="Cambria" w:hAnsi="Cambria"/>
          <w:b w:val="1"/>
          <w:bCs w:val="1"/>
          <w:color w:val="000000"/>
          <w:sz w:val="24"/>
          <w:szCs w:val="24"/>
          <w:rtl w:val="0"/>
        </w:rPr>
        <w:t xml:space="preserve">DE RESULTADOS</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resultado de la Invitación a Ofrecer será la adjudicación y formalización de ofertas. Para la adjudicación y formalización será necesario aplicar la metodología de evaluación de OFERTAS definida en el numeral 6 de los pliegos, considerando la OFERTA RESERVA y las OFERTAS que cumplan con lo previsto en la Invitación a Ofrecer y que fueron transferidas por el ASIC. La adjudicación de resultados se realizará a través de Audiencia Pública que será documentada por medio de un acta de audiencia. En el acta de audiencia, BIA ENERGY podrá registrar los siguientes aspectos:</w:t>
      </w:r>
    </w:p>
    <w:p w:rsidR="00000000" w:rsidDel="00000000" w:rsidP="00000000" w:rsidRDefault="00000000" w:rsidRPr="00000000" w14:paraId="000001C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C">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Agente(s) adjudicado(s)</w: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BIA ENERGY notificará por escrito al (los) </w:t>
      </w:r>
      <w:r w:rsidDel="00000000" w:rsidR="00000000" w:rsidRPr="00000000">
        <w:rPr>
          <w:rFonts w:ascii="Cambria" w:cs="Cambria" w:eastAsia="Cambria" w:hAnsi="Cambria"/>
          <w:sz w:val="24"/>
          <w:szCs w:val="24"/>
          <w:rtl w:val="0"/>
        </w:rPr>
        <w:t xml:space="preserve">OFERENTE</w:t>
      </w:r>
      <w:r w:rsidDel="00000000" w:rsidR="00000000" w:rsidRPr="00000000">
        <w:rPr>
          <w:rFonts w:ascii="Cambria" w:cs="Cambria" w:eastAsia="Cambria" w:hAnsi="Cambria"/>
          <w:color w:val="000000"/>
          <w:sz w:val="24"/>
          <w:szCs w:val="24"/>
          <w:rtl w:val="0"/>
        </w:rPr>
        <w:t xml:space="preserve">(s) favorecido(s) con la adjudicación. </w: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F">
      <w:pPr>
        <w:numPr>
          <w:ilvl w:val="0"/>
          <w:numId w:val="12"/>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Declara</w:t>
      </w:r>
      <w:r w:rsidDel="00000000" w:rsidR="00000000" w:rsidRPr="00000000">
        <w:rPr>
          <w:rFonts w:ascii="Cambria" w:cs="Cambria" w:eastAsia="Cambria" w:hAnsi="Cambria"/>
          <w:b w:val="1"/>
          <w:bCs w:val="1"/>
          <w:sz w:val="24"/>
          <w:szCs w:val="24"/>
          <w:rtl w:val="0"/>
        </w:rPr>
        <w:t xml:space="preserve">toria</w:t>
      </w:r>
      <w:r w:rsidDel="00000000" w:rsidR="00000000" w:rsidRPr="00000000">
        <w:rPr>
          <w:rFonts w:ascii="Cambria" w:cs="Cambria" w:eastAsia="Cambria" w:hAnsi="Cambria"/>
          <w:b w:val="1"/>
          <w:bCs w:val="1"/>
          <w:color w:val="000000"/>
          <w:sz w:val="24"/>
          <w:szCs w:val="24"/>
          <w:rtl w:val="0"/>
        </w:rPr>
        <w:t xml:space="preserve"> de convocatoria desierta</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b w:val="1"/>
          <w:bCs w:val="1"/>
          <w:sz w:val="24"/>
          <w:szCs w:val="24"/>
        </w:rPr>
      </w:pPr>
      <w:r w:rsidDel="00000000" w:rsidR="00000000" w:rsidRPr="00000000">
        <w:rPr>
          <w:rFonts w:ascii="Cambria" w:cs="Cambria" w:eastAsia="Cambria" w:hAnsi="Cambria"/>
          <w:color w:val="000000"/>
          <w:sz w:val="24"/>
          <w:szCs w:val="24"/>
          <w:rtl w:val="0"/>
        </w:rPr>
        <w:t xml:space="preserve">Si </w:t>
      </w:r>
      <w:r w:rsidDel="00000000" w:rsidR="00000000" w:rsidRPr="00000000">
        <w:rPr>
          <w:rFonts w:ascii="Cambria" w:cs="Cambria" w:eastAsia="Cambria" w:hAnsi="Cambria"/>
          <w:sz w:val="24"/>
          <w:szCs w:val="24"/>
          <w:rtl w:val="0"/>
        </w:rPr>
        <w:t xml:space="preserve">luego de la presentación de </w:t>
      </w:r>
      <w:r w:rsidDel="00000000" w:rsidR="00000000" w:rsidRPr="00000000">
        <w:rPr>
          <w:rFonts w:ascii="Cambria" w:cs="Cambria" w:eastAsia="Cambria" w:hAnsi="Cambria"/>
          <w:color w:val="000000"/>
          <w:sz w:val="24"/>
          <w:szCs w:val="24"/>
          <w:rtl w:val="0"/>
        </w:rPr>
        <w:t xml:space="preserve">las</w:t>
      </w:r>
      <w:r w:rsidDel="00000000" w:rsidR="00000000" w:rsidRPr="00000000">
        <w:rPr>
          <w:rFonts w:ascii="Cambria" w:cs="Cambria" w:eastAsia="Cambria" w:hAnsi="Cambria"/>
          <w:sz w:val="24"/>
          <w:szCs w:val="24"/>
          <w:rtl w:val="0"/>
        </w:rPr>
        <w:t xml:space="preserve"> OFERTAS, se evidencia que ninguna de dichas OFERTAS atienden las bases generales previstas en la presente Invitación a Ofrecer, bien sea porque no cumplen con los criterios necesarios para una evaluación favorable o los precios ofertados superan la OFERTA reserva, BIA ENERGY declarará desierta la convocatoria. </w:t>
      </w:r>
      <w:r w:rsidDel="00000000" w:rsidR="00000000" w:rsidRPr="00000000">
        <w:rPr>
          <w:rtl w:val="0"/>
        </w:rPr>
      </w:r>
    </w:p>
    <w:p w:rsidR="00000000" w:rsidDel="00000000" w:rsidP="00000000" w:rsidRDefault="00000000" w:rsidRPr="00000000" w14:paraId="000001D1">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147n2zr" w:id="40"/>
      <w:bookmarkEnd w:id="40"/>
      <w:r w:rsidDel="00000000" w:rsidR="00000000" w:rsidRPr="00000000">
        <w:rPr>
          <w:rFonts w:ascii="Cambria" w:cs="Cambria" w:eastAsia="Cambria" w:hAnsi="Cambria"/>
          <w:b w:val="1"/>
          <w:bCs w:val="1"/>
          <w:sz w:val="24"/>
          <w:szCs w:val="24"/>
          <w:rtl w:val="0"/>
        </w:rPr>
        <w:t xml:space="preserve">FORMALIZACIÓN POR MEDIO DE ORDEN DE COMPRA Y </w:t>
      </w:r>
      <w:r w:rsidDel="00000000" w:rsidR="00000000" w:rsidRPr="00000000">
        <w:rPr>
          <w:rFonts w:ascii="Cambria" w:cs="Cambria" w:eastAsia="Cambria" w:hAnsi="Cambria"/>
          <w:b w:val="1"/>
          <w:bCs w:val="1"/>
          <w:color w:val="000000"/>
          <w:sz w:val="24"/>
          <w:szCs w:val="24"/>
          <w:rtl w:val="0"/>
        </w:rPr>
        <w:t xml:space="preserve">REGISTRO DE </w:t>
      </w:r>
      <w:r w:rsidDel="00000000" w:rsidR="00000000" w:rsidRPr="00000000">
        <w:rPr>
          <w:rFonts w:ascii="Cambria" w:cs="Cambria" w:eastAsia="Cambria" w:hAnsi="Cambria"/>
          <w:b w:val="1"/>
          <w:bCs w:val="1"/>
          <w:sz w:val="24"/>
          <w:szCs w:val="24"/>
          <w:rtl w:val="0"/>
        </w:rPr>
        <w:t xml:space="preserve">NEGOCIO</w:t>
      </w:r>
      <w:r w:rsidDel="00000000" w:rsidR="00000000" w:rsidRPr="00000000">
        <w:rPr>
          <w:rFonts w:ascii="Cambria" w:cs="Cambria" w:eastAsia="Cambria" w:hAnsi="Cambria"/>
          <w:b w:val="1"/>
          <w:bCs w:val="1"/>
          <w:color w:val="000000"/>
          <w:sz w:val="24"/>
          <w:szCs w:val="24"/>
          <w:rtl w:val="0"/>
        </w:rPr>
        <w:t xml:space="preserve">S JURÍDIC</w:t>
      </w:r>
      <w:r w:rsidDel="00000000" w:rsidR="00000000" w:rsidRPr="00000000">
        <w:rPr>
          <w:rFonts w:ascii="Cambria" w:cs="Cambria" w:eastAsia="Cambria" w:hAnsi="Cambria"/>
          <w:b w:val="1"/>
          <w:bCs w:val="1"/>
          <w:sz w:val="24"/>
          <w:szCs w:val="24"/>
          <w:rtl w:val="0"/>
        </w:rPr>
        <w:t xml:space="preserve">OS</w:t>
      </w:r>
      <w:r w:rsidDel="00000000" w:rsidR="00000000" w:rsidRPr="00000000">
        <w:rPr>
          <w:rtl w:val="0"/>
        </w:rPr>
      </w:r>
    </w:p>
    <w:p w:rsidR="00000000" w:rsidDel="00000000" w:rsidP="00000000" w:rsidRDefault="00000000" w:rsidRPr="00000000" w14:paraId="000001D2">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Luego de la adjudicación, el oferente deberá entregar la Oferta mercantil manteniendo el formato y contenido señalado en el Anexo No. 2 “Minuta de oferta mercantil”, dentro de los 5 días hábiles siguientes a la adjudicación.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procederá a formalizar el negocio jurídico derivado de esta Invitación a Ofrecer mediante la emisión de la correspondiente orden de compra dentro de los ocho (8) días hábiles siguientes al cumplimiento del plazo de formalización. Esta actuación dará lugar al perfeccionamiento del negocio jurídico para el suministro de energía eléctrica.</w:t>
      </w:r>
    </w:p>
    <w:p w:rsidR="00000000" w:rsidDel="00000000" w:rsidP="00000000" w:rsidRDefault="00000000" w:rsidRPr="00000000" w14:paraId="000001D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realizará ante el ASIC la solicitud de registro del negocio jurídico, dentro de los cuatro (4) días hábiles siguientes a la fecha de emisión de la orden de compra.</w:t>
      </w:r>
    </w:p>
    <w:p w:rsidR="00000000" w:rsidDel="00000000" w:rsidP="00000000" w:rsidRDefault="00000000" w:rsidRPr="00000000" w14:paraId="000001D4">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3o7alnk" w:id="41"/>
      <w:bookmarkEnd w:id="41"/>
      <w:r w:rsidDel="00000000" w:rsidR="00000000" w:rsidRPr="00000000">
        <w:rPr>
          <w:rFonts w:ascii="Cambria" w:cs="Cambria" w:eastAsia="Cambria" w:hAnsi="Cambria"/>
          <w:b w:val="1"/>
          <w:bCs w:val="1"/>
          <w:color w:val="000000"/>
          <w:sz w:val="24"/>
          <w:szCs w:val="24"/>
          <w:rtl w:val="0"/>
        </w:rPr>
        <w:t xml:space="preserve">SUSPENSIÓN DE LA CONVOCATORIA</w:t>
      </w:r>
    </w:p>
    <w:p w:rsidR="00000000" w:rsidDel="00000000" w:rsidP="00000000" w:rsidRDefault="00000000" w:rsidRPr="00000000" w14:paraId="000001D5">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BIA ENERGY considere que debe suspender la convocatoria o cancelarla, informará al ASIC para que realice el cambio del estado de la convocatoria y registrará en el SICEP los soportes necesarios que sustentarán las causas de esta decisión. En caso de suspenderla, el período de la suspensión no podrá ser superior a diez (10) días hábiles. Mientras la convocatoria se encuentre suspendida, no se recibirá ningún documento por parte de los OFERENTES.</w:t>
      </w:r>
    </w:p>
    <w:p w:rsidR="00000000" w:rsidDel="00000000" w:rsidP="00000000" w:rsidRDefault="00000000" w:rsidRPr="00000000" w14:paraId="000001D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reactivar el proceso de convocatoria, BIA ENERGY publicará en el SICEP un nuevo cronograma de actividades ajustado que cumpla con los plazos máximos previstos en la resolución CREG 130 de 2019  y CREG 101 033 de 2023.</w:t>
      </w:r>
    </w:p>
    <w:p w:rsidR="00000000" w:rsidDel="00000000" w:rsidP="00000000" w:rsidRDefault="00000000" w:rsidRPr="00000000" w14:paraId="000001D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BIA ENERGY decida cancelar la convocatoria, reportará esta situación por medio del SICEP, solicitando el cambio de estado de la convocatoria a “Cancelada” y sustentando las causas por las cuales no se reactivó la convocatoria. En todo caso, la convocatoria no se podrá cancelar cuando ya se hayan recibido las ofertas.</w:t>
      </w:r>
    </w:p>
    <w:p w:rsidR="00000000" w:rsidDel="00000000" w:rsidP="00000000" w:rsidRDefault="00000000" w:rsidRPr="00000000" w14:paraId="000001D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C">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23ckvvd" w:id="42"/>
      <w:bookmarkEnd w:id="42"/>
      <w:r w:rsidDel="00000000" w:rsidR="00000000" w:rsidRPr="00000000">
        <w:rPr>
          <w:rFonts w:ascii="Cambria" w:cs="Cambria" w:eastAsia="Cambria" w:hAnsi="Cambria"/>
          <w:b w:val="1"/>
          <w:bCs w:val="1"/>
          <w:color w:val="000000"/>
          <w:sz w:val="24"/>
          <w:szCs w:val="24"/>
          <w:rtl w:val="0"/>
        </w:rPr>
        <w:t xml:space="preserve">GARANTÍAS</w:t>
      </w:r>
    </w:p>
    <w:p w:rsidR="00000000" w:rsidDel="00000000" w:rsidP="00000000" w:rsidRDefault="00000000" w:rsidRPr="00000000" w14:paraId="000001DD">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ihv636" w:id="43"/>
      <w:bookmarkEnd w:id="43"/>
      <w:r w:rsidDel="00000000" w:rsidR="00000000" w:rsidRPr="00000000">
        <w:rPr>
          <w:rFonts w:ascii="Cambria" w:cs="Cambria" w:eastAsia="Cambria" w:hAnsi="Cambria"/>
          <w:b w:val="1"/>
          <w:bCs w:val="1"/>
          <w:color w:val="000000"/>
          <w:sz w:val="24"/>
          <w:szCs w:val="24"/>
          <w:rtl w:val="0"/>
        </w:rPr>
        <w:t xml:space="preserve">GARANTÍA DE SERIEDAD DE LA OFERTA</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D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este amparo, se garantiza la cobertura de los perjuicios sufridos por BIA ENERGY cuando el OFERENTE, sin acreditar justa causa: (i) revoque la OFERTA (ii) no constituya la garantía de cumplimiento dentro de los diez (10) días hábiles siguientes a la expedición de la orden de compra. El perjuicio incluye, sin limitarse a ello, el mayor valor que BIA ENERGY tenga que pagar por la energía dejada de suministrar por el OFERENTE.</w:t>
      </w:r>
    </w:p>
    <w:p w:rsidR="00000000" w:rsidDel="00000000" w:rsidP="00000000" w:rsidRDefault="00000000" w:rsidRPr="00000000" w14:paraId="000001E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garantía de seriedad de la oferta, el OFERENTE deberá presentar póliza de seriedad o garantía bancaria conforme lo establecido en el numeral 4.2 literal f, de los presentes términos de referencia. </w:t>
      </w:r>
    </w:p>
    <w:p w:rsidR="00000000" w:rsidDel="00000000" w:rsidP="00000000" w:rsidRDefault="00000000" w:rsidRPr="00000000" w14:paraId="000001E2">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necesario remitir junto con la garantía o póliza el comprobante de pago y clausulado, y en el caso de no poder firmar la garantía digitalmente (firma digital), deberá remitirse comprobante de envío del original por correo certificado, de acuerdo con lo indicado en el numeral 5.4 de los presentes términos de referencia.</w:t>
      </w:r>
    </w:p>
    <w:p w:rsidR="00000000" w:rsidDel="00000000" w:rsidP="00000000" w:rsidRDefault="00000000" w:rsidRPr="00000000" w14:paraId="000001E4">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32hioqz" w:id="44"/>
      <w:bookmarkEnd w:id="44"/>
      <w:r w:rsidDel="00000000" w:rsidR="00000000" w:rsidRPr="00000000">
        <w:rPr>
          <w:rFonts w:ascii="Cambria" w:cs="Cambria" w:eastAsia="Cambria" w:hAnsi="Cambria"/>
          <w:b w:val="1"/>
          <w:bCs w:val="1"/>
          <w:color w:val="000000"/>
          <w:sz w:val="24"/>
          <w:szCs w:val="24"/>
          <w:rtl w:val="0"/>
        </w:rPr>
        <w:t xml:space="preserve">GARANTÍA DE CUMPLIMIENTO A CARGO DEL</w:t>
      </w:r>
      <w:r w:rsidDel="00000000" w:rsidR="00000000" w:rsidRPr="00000000">
        <w:rPr>
          <w:rFonts w:ascii="Cambria" w:cs="Cambria" w:eastAsia="Cambria" w:hAnsi="Cambria"/>
          <w:b w:val="1"/>
          <w:bCs w:val="1"/>
          <w:sz w:val="24"/>
          <w:szCs w:val="24"/>
          <w:rtl w:val="0"/>
        </w:rPr>
        <w:t xml:space="preserve"> VENDEDOR</w:t>
      </w:r>
      <w:r w:rsidDel="00000000" w:rsidR="00000000" w:rsidRPr="00000000">
        <w:rPr>
          <w:rtl w:val="0"/>
        </w:rPr>
      </w:r>
    </w:p>
    <w:p w:rsidR="00000000" w:rsidDel="00000000" w:rsidP="00000000" w:rsidRDefault="00000000" w:rsidRPr="00000000" w14:paraId="000001E5">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esto es, el OFERENTE cuya OFERTA fue adjudicada y formalizada por medio de orden de compra, 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que contemplen los elementos previstos en el Anexo No. 5, que ampare los perjuicios derivados del incumplimiento total o parcial del negocio jurídico incluyendo expresamente el daño emergente y el lucro cesante, así como el pago de cualquier penalidad o multa de apremio prevista en la OFERTA. El pagaré en blanco con carta de instrucciones deberá ser entregado a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el cual podrá ser firmado  de manera electrónica de Certicámara o certificada por alguna entidad de Certificación Digital registrada ante el Organismo Nacional de Acreditación de Colombia o manuscrita.</w:t>
      </w:r>
    </w:p>
    <w:p>
      <w:r>
        <w:t>{{garantia_extra_vendedor_inicio}}</w:t>
      </w:r>
    </w:p>
    <w:p w:rsidR="00000000" w:rsidDel="00000000" w:rsidP="00000000" w:rsidRDefault="00000000" w:rsidRPr="00000000" w14:paraId="000001E6">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p>
    <w:p w:rsidR="00000000" w:rsidDel="00000000" w:rsidP="00000000" w:rsidRDefault="00000000" w:rsidRPr="00000000" w14:paraId="000001E7">
      <w:pPr>
        <w:widowControl w:val="0"/>
        <w:shd w:fill="ffffff" w:val="clear"/>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Condiciones específicas </w:t>
      </w:r>
    </w:p>
    <w:p w:rsidR="00000000" w:rsidDel="00000000" w:rsidP="00000000" w:rsidRDefault="00000000" w:rsidRPr="00000000" w14:paraId="000001E8">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amparar únicamente los perjuicios constitutivos de daño emergente directamente derivados de la ejecución o incumplimiento del presente contrato. Queda expresamente excluida de la cobertura exigida cualquier reclamación por concepto de lucro cesante, ganancias dejadas de percibir o pérdidas de ingresos esperados, sin que dicha exclusión pueda interpretarse como una limitación a las demás coberturas pactadas.</w:t>
      </w:r>
    </w:p>
    <w:p w:rsidR="00000000" w:rsidDel="00000000" w:rsidP="00000000" w:rsidRDefault="00000000" w:rsidRPr="00000000" w14:paraId="000001E9">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3% del valor total de la OFERTA adjudicada. El valor total del negocio jurídico se estimará calculando la cantidad de energía mensual contratada multiplicada por el precio mensual correspondiente.</w:t>
      </w:r>
    </w:p>
    <w:p w:rsidR="00000000" w:rsidDel="00000000" w:rsidP="00000000" w:rsidRDefault="00000000" w:rsidRPr="00000000" w14:paraId="000001E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plazo de ejecución. </w:t>
      </w:r>
    </w:p>
    <w:p w:rsidR="00000000" w:rsidDel="00000000" w:rsidP="00000000" w:rsidRDefault="00000000" w:rsidRPr="00000000" w14:paraId="000001E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w:t>
      </w:r>
      <w:r w:rsidDel="00000000" w:rsidR="00000000" w:rsidRPr="00000000">
        <w:rPr>
          <w:rFonts w:ascii="Cambria" w:cs="Cambria" w:eastAsia="Cambria" w:hAnsi="Cambria"/>
          <w:b w:val="1"/>
          <w:bCs w:val="1"/>
          <w:sz w:val="24"/>
          <w:szCs w:val="24"/>
          <w:rtl w:val="0"/>
        </w:rPr>
        <w:t xml:space="preserve"> 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1E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1E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al primer requerimiento.</w:t>
      </w:r>
    </w:p>
    <w:p w:rsidR="00000000" w:rsidDel="00000000" w:rsidP="00000000" w:rsidRDefault="00000000" w:rsidRPr="00000000" w14:paraId="000001E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1EF">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1F0">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1F1">
      <w:pPr>
        <w:widowControl w:val="0"/>
        <w:shd w:fill="ffffff" w:val="clear"/>
        <w:spacing w:after="0" w:before="228" w:line="240" w:lineRule="auto"/>
        <w:ind w:left="-90" w:right="-76" w:firstLine="0"/>
        <w:jc w:val="both"/>
        <w:rPr>
          <w:rFonts w:ascii="Cambria" w:cs="Cambria" w:eastAsia="Cambria" w:hAnsi="Cambria"/>
          <w:sz w:val="24"/>
          <w:szCs w:val="24"/>
          <w:shd w:fill="ffe599" w:val="clear"/>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r w:rsidDel="00000000" w:rsidR="00000000" w:rsidRPr="00000000">
        <w:rPr>
          <w:rtl w:val="0"/>
        </w:rPr>
      </w:r>
    </w:p>
    <w:p>
      <w:r>
        <w:t>{{garantia_extra_vendedor_fin}}</w:t>
      </w:r>
    </w:p>
    <w:p w:rsidR="00000000" w:rsidDel="00000000" w:rsidP="00000000" w:rsidRDefault="00000000" w:rsidRPr="00000000" w14:paraId="000001F2">
      <w:pPr>
        <w:keepNext w:val="1"/>
        <w:keepLines w:val="1"/>
        <w:numPr>
          <w:ilvl w:val="1"/>
          <w:numId w:val="7"/>
        </w:numPr>
        <w:pBdr>
          <w:top w:space="0" w:sz="0" w:val="nil"/>
          <w:left w:space="0" w:sz="0" w:val="nil"/>
          <w:bottom w:space="0" w:sz="0" w:val="nil"/>
          <w:right w:space="0" w:sz="0" w:val="nil"/>
          <w:between w:space="0" w:sz="0" w:val="nil"/>
        </w:pBdr>
        <w:spacing w:after="80" w:before="360" w:line="240" w:lineRule="auto"/>
        <w:ind w:left="1440" w:hanging="360"/>
        <w:rPr>
          <w:rFonts w:ascii="Cambria" w:cs="Cambria" w:eastAsia="Cambria" w:hAnsi="Cambria"/>
          <w:b w:val="1"/>
          <w:bCs w:val="1"/>
          <w:color w:val="000000"/>
          <w:sz w:val="24"/>
          <w:szCs w:val="24"/>
        </w:rPr>
      </w:pPr>
      <w:bookmarkStart w:colFirst="0" w:colLast="0" w:name="_heading=h.1hmsyys" w:id="45"/>
      <w:bookmarkEnd w:id="45"/>
      <w:r w:rsidDel="00000000" w:rsidR="00000000" w:rsidRPr="00000000">
        <w:rPr>
          <w:rFonts w:ascii="Cambria" w:cs="Cambria" w:eastAsia="Cambria" w:hAnsi="Cambria"/>
          <w:b w:val="1"/>
          <w:bCs w:val="1"/>
          <w:color w:val="000000"/>
          <w:sz w:val="24"/>
          <w:szCs w:val="24"/>
          <w:rtl w:val="0"/>
        </w:rPr>
        <w:t xml:space="preserve">GARANTÍA DE CUMPLIMIENTO A CARGO DE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tl w:val="0"/>
        </w:rPr>
      </w:r>
    </w:p>
    <w:p w:rsidR="00000000" w:rsidDel="00000000" w:rsidP="00000000" w:rsidRDefault="00000000" w:rsidRPr="00000000" w14:paraId="000001F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que contemplen los elementos previstos en el Anexo No. 5 dentro de los diez (10) días hábiles siguientes a la emisión de la orden de compra,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1F4">
      <w:pPr>
        <w:spacing w:after="0" w:line="240" w:lineRule="auto"/>
        <w:ind w:left="-90" w:firstLine="0"/>
        <w:jc w:val="both"/>
        <w:rPr>
          <w:rFonts w:ascii="Cambria" w:cs="Cambria" w:eastAsia="Cambria" w:hAnsi="Cambria"/>
          <w:sz w:val="24"/>
          <w:szCs w:val="24"/>
        </w:rPr>
      </w:pPr>
      <w:r w:rsidDel="00000000" w:rsidR="00000000" w:rsidRPr="00000000">
        <w:rPr>
          <w:rtl w:val="0"/>
        </w:rPr>
      </w:r>
    </w:p>
    <w:p>
      <w:r>
        <w:t>{{garantia_extra_comprador_inicio}}</w:t>
      </w:r>
    </w:p>
    <w:p w:rsidR="00000000" w:rsidDel="00000000" w:rsidP="00000000" w:rsidRDefault="00000000" w:rsidRPr="00000000" w14:paraId="000001F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una garantía bancaria, con las siguientes condiciones específicas:</w:t>
      </w:r>
    </w:p>
    <w:p w:rsidR="00000000" w:rsidDel="00000000" w:rsidP="00000000" w:rsidRDefault="00000000" w:rsidRPr="00000000" w14:paraId="000001F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7">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Condiciones específicas de Garantía Bancaria</w:t>
      </w:r>
      <w:r w:rsidDel="00000000" w:rsidR="00000000" w:rsidRPr="00000000">
        <w:rPr>
          <w:rtl w:val="0"/>
        </w:rPr>
      </w:r>
    </w:p>
    <w:p w:rsidR="00000000" w:rsidDel="00000000" w:rsidP="00000000" w:rsidRDefault="00000000" w:rsidRPr="00000000" w14:paraId="000001F8">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los perjuicios derivados del incumplimiento en la obligación de pago de la energía contratada. </w:t>
      </w:r>
    </w:p>
    <w:p w:rsidR="00000000" w:rsidDel="00000000" w:rsidP="00000000" w:rsidRDefault="00000000" w:rsidRPr="00000000" w14:paraId="000001F9">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deberá amparar una suma equivalente a 2.5 veces el suministro mensual promedio de energía aceptada del periodo o año a garantizar.</w:t>
      </w:r>
    </w:p>
    <w:p w:rsidR="00000000" w:rsidDel="00000000" w:rsidP="00000000" w:rsidRDefault="00000000" w:rsidRPr="00000000" w14:paraId="000001F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1F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 </w:t>
      </w:r>
    </w:p>
    <w:p w:rsidR="00000000" w:rsidDel="00000000" w:rsidP="00000000" w:rsidRDefault="00000000" w:rsidRPr="00000000" w14:paraId="000001F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1F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1F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a cargo del BIA ENERGY</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br w:type="textWrapping"/>
      </w:r>
    </w:p>
    <w:p w:rsidR="00000000" w:rsidDel="00000000" w:rsidP="00000000" w:rsidRDefault="00000000" w:rsidRPr="00000000" w14:paraId="000001FF">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sea constituida por anualidades, sus renovaciones o reemplazo deberá ser constituida y entregada al VENDEDOR al menos treinta (30) días calendario antes del vencimiento de la vigencia de la garantía a renovar.</w:t>
      </w:r>
    </w:p>
    <w:p w:rsidR="00000000" w:rsidDel="00000000" w:rsidP="00000000" w:rsidRDefault="00000000" w:rsidRPr="00000000" w14:paraId="00000200">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1">
      <w:pPr>
        <w:spacing w:after="0" w:line="240" w:lineRule="auto"/>
        <w:ind w:left="-90" w:firstLine="0"/>
        <w:jc w:val="both"/>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r w:rsidDel="00000000" w:rsidR="00000000" w:rsidRPr="00000000">
        <w:rPr>
          <w:rtl w:val="0"/>
        </w:rPr>
      </w:r>
    </w:p>
    <w:p w:rsidR="00000000" w:rsidDel="00000000" w:rsidP="00000000" w:rsidRDefault="00000000" w:rsidRPr="00000000" w14:paraId="00000202">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3">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w:t>
      </w:r>
    </w:p>
    <w:p w:rsidR="00000000" w:rsidDel="00000000" w:rsidP="00000000" w:rsidRDefault="00000000" w:rsidRPr="00000000" w14:paraId="0000020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p>
    <w:p w:rsidR="00000000" w:rsidDel="00000000" w:rsidP="00000000" w:rsidRDefault="00000000" w:rsidRPr="00000000" w14:paraId="00000205">
      <w:pPr>
        <w:spacing w:after="0" w:line="240" w:lineRule="auto"/>
        <w:ind w:left="-90" w:firstLine="0"/>
        <w:jc w:val="both"/>
        <w:rPr>
          <w:rFonts w:ascii="Cambria" w:cs="Cambria" w:eastAsia="Cambria" w:hAnsi="Cambria"/>
          <w:sz w:val="24"/>
          <w:szCs w:val="24"/>
        </w:rPr>
      </w:pPr>
      <w:r w:rsidDel="00000000" w:rsidR="00000000" w:rsidRPr="00000000">
        <w:rPr>
          <w:rtl w:val="0"/>
        </w:rPr>
      </w:r>
    </w:p>
    <w:p>
      <w:r>
        <w:t>{{garantia_extra_comprador_fin}}</w:t>
      </w:r>
    </w:p>
    <w:p w:rsidR="00000000" w:rsidDel="00000000" w:rsidP="00000000" w:rsidRDefault="00000000" w:rsidRPr="00000000" w14:paraId="00000206">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41mghml" w:id="46"/>
      <w:bookmarkEnd w:id="46"/>
      <w:r w:rsidDel="00000000" w:rsidR="00000000" w:rsidRPr="00000000">
        <w:rPr>
          <w:rFonts w:ascii="Cambria" w:cs="Cambria" w:eastAsia="Cambria" w:hAnsi="Cambria"/>
          <w:b w:val="1"/>
          <w:bCs w:val="1"/>
          <w:color w:val="000000"/>
          <w:sz w:val="24"/>
          <w:szCs w:val="24"/>
          <w:rtl w:val="0"/>
        </w:rPr>
        <w:t xml:space="preserve">AUTORIZACIÓN PARA CONSULTA DE DATOS</w:t>
      </w:r>
    </w:p>
    <w:p w:rsidR="00000000" w:rsidDel="00000000" w:rsidP="00000000" w:rsidRDefault="00000000" w:rsidRPr="00000000" w14:paraId="00000207">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BIA ENERGY autoriza a los interesados en esta convocatoria a consultar datos personales financieros, crediticios, comerciales y de servicios registrados en bancos de datos.</w:t>
      </w:r>
    </w:p>
    <w:p w:rsidR="00000000" w:rsidDel="00000000" w:rsidP="00000000" w:rsidRDefault="00000000" w:rsidRPr="00000000" w14:paraId="00000209">
      <w:pPr>
        <w:spacing w:after="0" w:line="240" w:lineRule="auto"/>
        <w:jc w:val="both"/>
        <w:rPr>
          <w:rFonts w:ascii="Cambria" w:cs="Cambria" w:eastAsia="Cambria" w:hAnsi="Cambria"/>
          <w:sz w:val="24"/>
          <w:szCs w:val="24"/>
        </w:rPr>
      </w:pPr>
      <w:bookmarkStart w:colFirst="0" w:colLast="0" w:name="_heading=h.i5psuu45a6hv" w:id="47"/>
      <w:bookmarkEnd w:id="47"/>
      <w:r w:rsidDel="00000000" w:rsidR="00000000" w:rsidRPr="00000000">
        <w:rPr>
          <w:rtl w:val="0"/>
        </w:rPr>
      </w:r>
    </w:p>
    <w:p w:rsidR="00000000" w:rsidDel="00000000" w:rsidP="00000000" w:rsidRDefault="00000000" w:rsidRPr="00000000" w14:paraId="0000020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Igualmente, con la presentación de oferta, los OFERENTES autorizan a BIA ENERGY a consultar datos personales financieros, crediticios, comerciales y de servicios registrados en bancos de datos en aras de validar información relacionada con la presente convocatoria.</w:t>
      </w:r>
    </w:p>
    <w:p w:rsidR="00000000" w:rsidDel="00000000" w:rsidP="00000000" w:rsidRDefault="00000000" w:rsidRPr="00000000" w14:paraId="0000020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C">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2grqrue" w:id="48"/>
      <w:bookmarkEnd w:id="48"/>
      <w:r w:rsidDel="00000000" w:rsidR="00000000" w:rsidRPr="00000000">
        <w:rPr>
          <w:rFonts w:ascii="Cambria" w:cs="Cambria" w:eastAsia="Cambria" w:hAnsi="Cambria"/>
          <w:b w:val="1"/>
          <w:bCs w:val="1"/>
          <w:color w:val="000000"/>
          <w:sz w:val="24"/>
          <w:szCs w:val="24"/>
          <w:rtl w:val="0"/>
        </w:rPr>
        <w:t xml:space="preserve">MODIFICACI</w:t>
      </w:r>
      <w:r w:rsidDel="00000000" w:rsidR="00000000" w:rsidRPr="00000000">
        <w:rPr>
          <w:rFonts w:ascii="Cambria" w:cs="Cambria" w:eastAsia="Cambria" w:hAnsi="Cambria"/>
          <w:b w:val="1"/>
          <w:bCs w:val="1"/>
          <w:sz w:val="24"/>
          <w:szCs w:val="24"/>
          <w:rtl w:val="0"/>
        </w:rPr>
        <w:t xml:space="preserve">ONES</w:t>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Las modificaciones a</w:t>
      </w:r>
      <w:r w:rsidDel="00000000" w:rsidR="00000000" w:rsidRPr="00000000">
        <w:rPr>
          <w:rFonts w:ascii="Cambria" w:cs="Cambria" w:eastAsia="Cambria" w:hAnsi="Cambria"/>
          <w:sz w:val="24"/>
          <w:szCs w:val="24"/>
          <w:rtl w:val="0"/>
        </w:rPr>
        <w:t xml:space="preserve"> los términos de la OFERTA debidamente adjudicada y formalizada</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sólo</w:t>
      </w:r>
      <w:r w:rsidDel="00000000" w:rsidR="00000000" w:rsidRPr="00000000">
        <w:rPr>
          <w:rFonts w:ascii="Cambria" w:cs="Cambria" w:eastAsia="Cambria" w:hAnsi="Cambria"/>
          <w:color w:val="000000"/>
          <w:sz w:val="24"/>
          <w:szCs w:val="24"/>
          <w:rtl w:val="0"/>
        </w:rPr>
        <w:t xml:space="preserve"> pueden hacerse de mutuo acuerdo entre las partes una vez</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0000"/>
          <w:sz w:val="24"/>
          <w:szCs w:val="24"/>
          <w:rtl w:val="0"/>
        </w:rPr>
        <w:t xml:space="preserve">el </w:t>
      </w:r>
      <w:r w:rsidDel="00000000" w:rsidR="00000000" w:rsidRPr="00000000">
        <w:rPr>
          <w:rFonts w:ascii="Cambria" w:cs="Cambria" w:eastAsia="Cambria" w:hAnsi="Cambria"/>
          <w:sz w:val="24"/>
          <w:szCs w:val="24"/>
          <w:rtl w:val="0"/>
        </w:rPr>
        <w:t xml:space="preserve">negocio jurídico</w:t>
      </w:r>
      <w:r w:rsidDel="00000000" w:rsidR="00000000" w:rsidRPr="00000000">
        <w:rPr>
          <w:rFonts w:ascii="Cambria" w:cs="Cambria" w:eastAsia="Cambria" w:hAnsi="Cambria"/>
          <w:color w:val="000000"/>
          <w:sz w:val="24"/>
          <w:szCs w:val="24"/>
          <w:rtl w:val="0"/>
        </w:rPr>
        <w:t xml:space="preserve"> haya sido registrado ante el ASIC. Por lo anterior, las partes no pueden modificar la minuta de OFERTA durante el período comprendido entre la publicación de pliegos definitivos y el registro del </w:t>
      </w:r>
      <w:r w:rsidDel="00000000" w:rsidR="00000000" w:rsidRPr="00000000">
        <w:rPr>
          <w:rFonts w:ascii="Cambria" w:cs="Cambria" w:eastAsia="Cambria" w:hAnsi="Cambria"/>
          <w:sz w:val="24"/>
          <w:szCs w:val="24"/>
          <w:rtl w:val="0"/>
        </w:rPr>
        <w:t xml:space="preserve">negocio jurídico</w:t>
      </w:r>
      <w:r w:rsidDel="00000000" w:rsidR="00000000" w:rsidRPr="00000000">
        <w:rPr>
          <w:rFonts w:ascii="Cambria" w:cs="Cambria" w:eastAsia="Cambria" w:hAnsi="Cambria"/>
          <w:color w:val="000000"/>
          <w:sz w:val="24"/>
          <w:szCs w:val="24"/>
          <w:rtl w:val="0"/>
        </w:rPr>
        <w:t xml:space="preserve"> ante el ASIC. En todo caso, las modificaciones no pueden desmejorar las condiciones previstas en estos pliegos ni en la </w:t>
      </w:r>
      <w:r w:rsidDel="00000000" w:rsidR="00000000" w:rsidRPr="00000000">
        <w:rPr>
          <w:rFonts w:ascii="Cambria" w:cs="Cambria" w:eastAsia="Cambria" w:hAnsi="Cambria"/>
          <w:sz w:val="24"/>
          <w:szCs w:val="24"/>
          <w:rtl w:val="0"/>
        </w:rPr>
        <w:t xml:space="preserve">OFERTA, </w:t>
      </w:r>
      <w:r w:rsidDel="00000000" w:rsidR="00000000" w:rsidRPr="00000000">
        <w:rPr>
          <w:rFonts w:ascii="Cambria" w:cs="Cambria" w:eastAsia="Cambria" w:hAnsi="Cambria"/>
          <w:color w:val="000000"/>
          <w:sz w:val="24"/>
          <w:szCs w:val="24"/>
          <w:rtl w:val="0"/>
        </w:rPr>
        <w:t xml:space="preserve">ni debe ir en detrimento de los derechos e intereses de los usuarios, de acuerdo con lo dispuesto en el artículo 14 de la resolución CREG 130 de 2019.</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0">
      <w:pPr>
        <w:keepNext w:val="1"/>
        <w:keepLines w:val="1"/>
        <w:numPr>
          <w:ilvl w:val="0"/>
          <w:numId w:val="7"/>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vx1227" w:id="49"/>
      <w:bookmarkEnd w:id="49"/>
      <w:r w:rsidDel="00000000" w:rsidR="00000000" w:rsidRPr="00000000">
        <w:rPr>
          <w:rFonts w:ascii="Cambria" w:cs="Cambria" w:eastAsia="Cambria" w:hAnsi="Cambria"/>
          <w:b w:val="1"/>
          <w:bCs w:val="1"/>
          <w:color w:val="000000"/>
          <w:sz w:val="24"/>
          <w:szCs w:val="24"/>
          <w:rtl w:val="0"/>
        </w:rPr>
        <w:t xml:space="preserve">ANEXOS</w:t>
      </w:r>
    </w:p>
    <w:p w:rsidR="00000000" w:rsidDel="00000000" w:rsidP="00000000" w:rsidRDefault="00000000" w:rsidRPr="00000000" w14:paraId="00000211">
      <w:pPr>
        <w:keepNext w:val="1"/>
        <w:keepLines w:val="1"/>
        <w:pBdr>
          <w:top w:space="0" w:sz="0" w:val="nil"/>
          <w:left w:space="0" w:sz="0" w:val="nil"/>
          <w:bottom w:space="0" w:sz="0" w:val="nil"/>
          <w:right w:space="0" w:sz="0" w:val="nil"/>
          <w:between w:space="0" w:sz="0" w:val="nil"/>
        </w:pBdr>
        <w:spacing w:after="0" w:before="240" w:line="240" w:lineRule="auto"/>
        <w:ind w:left="786" w:firstLine="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12">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ANEXO No. 1 - CARTA DE PRESENTACIÓN DE LA OFERTA</w:t>
      </w:r>
      <w:r w:rsidDel="00000000" w:rsidR="00000000" w:rsidRPr="00000000">
        <w:rPr>
          <w:rtl w:val="0"/>
        </w:rPr>
      </w:r>
    </w:p>
    <w:p w:rsidR="00000000" w:rsidDel="00000000" w:rsidP="00000000" w:rsidRDefault="00000000" w:rsidRPr="00000000" w14:paraId="00000213">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(Ciudad y fecha)</w:t>
      </w:r>
    </w:p>
    <w:p w:rsidR="00000000" w:rsidDel="00000000" w:rsidP="00000000" w:rsidRDefault="00000000" w:rsidRPr="00000000" w14:paraId="0000021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Señores</w:t>
      </w:r>
    </w:p>
    <w:p w:rsidR="00000000" w:rsidDel="00000000" w:rsidP="00000000" w:rsidRDefault="00000000" w:rsidRPr="00000000" w14:paraId="0000021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tl w:val="0"/>
        </w:rPr>
      </w:r>
    </w:p>
    <w:p w:rsidR="00000000" w:rsidDel="00000000" w:rsidP="00000000" w:rsidRDefault="00000000" w:rsidRPr="00000000" w14:paraId="0000021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Ciudad</w:t>
      </w:r>
    </w:p>
    <w:p w:rsidR="00000000" w:rsidDel="00000000" w:rsidP="00000000" w:rsidRDefault="00000000" w:rsidRPr="00000000" w14:paraId="00000218">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Referencia: Invitación a Ofrecer No. {{codigo_convocatoria}} para el suministro de energía eléctrica con destino al mercado regulado </w:t>
      </w:r>
      <w:r w:rsidDel="00000000" w:rsidR="00000000" w:rsidRPr="00000000">
        <w:rPr>
          <w:rFonts w:ascii="Cambria" w:cs="Cambria" w:eastAsia="Cambria" w:hAnsi="Cambria"/>
          <w:sz w:val="24"/>
          <w:szCs w:val="24"/>
          <w:rtl w:val="0"/>
        </w:rPr>
      </w:r>
    </w:p>
    <w:p w:rsidR="00000000" w:rsidDel="00000000" w:rsidP="00000000" w:rsidRDefault="00000000" w:rsidRPr="00000000" w14:paraId="0000021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Apreciados Señores:</w:t>
      </w:r>
    </w:p>
    <w:p w:rsidR="00000000" w:rsidDel="00000000" w:rsidP="00000000" w:rsidRDefault="00000000" w:rsidRPr="00000000" w14:paraId="0000021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De acuerdo con lo establecido en el Pliego de Condiciones de la Invitación a Ofrecer No. {{codigo_convocatoria}}, presento oferta irrevocable y vinculante para suministrar energía eléctrica con destino al mercado regulado. Por el presente, declaro:</w:t>
      </w:r>
    </w:p>
    <w:p w:rsidR="00000000" w:rsidDel="00000000" w:rsidP="00000000" w:rsidRDefault="00000000" w:rsidRPr="00000000" w14:paraId="0000021D">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E">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manifiesto expresamente haber leído el Pliego de Condiciones y conocer l</w:t>
      </w:r>
      <w:r w:rsidDel="00000000" w:rsidR="00000000" w:rsidRPr="00000000">
        <w:rPr>
          <w:rFonts w:ascii="Cambria" w:cs="Cambria" w:eastAsia="Cambria" w:hAnsi="Cambria"/>
          <w:sz w:val="24"/>
          <w:szCs w:val="24"/>
          <w:rtl w:val="0"/>
        </w:rPr>
        <w:t xml:space="preserve">os términos de los productos que son de interés para BIA ENERGY </w:t>
      </w:r>
      <w:r w:rsidDel="00000000" w:rsidR="00000000" w:rsidRPr="00000000">
        <w:rPr>
          <w:rFonts w:ascii="Cambria" w:cs="Cambria" w:eastAsia="Cambria" w:hAnsi="Cambria"/>
          <w:color w:val="000000"/>
          <w:sz w:val="24"/>
          <w:szCs w:val="24"/>
          <w:rtl w:val="0"/>
        </w:rPr>
        <w:t xml:space="preserve">y, en consecuencia, me someto a las condiciones establecidas en la Invitaci</w:t>
      </w:r>
      <w:r w:rsidDel="00000000" w:rsidR="00000000" w:rsidRPr="00000000">
        <w:rPr>
          <w:rFonts w:ascii="Cambria" w:cs="Cambria" w:eastAsia="Cambria" w:hAnsi="Cambria"/>
          <w:sz w:val="24"/>
          <w:szCs w:val="24"/>
          <w:rtl w:val="0"/>
        </w:rPr>
        <w:t xml:space="preserve">ón a Ofrecer</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21F">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toda la información y documentación suministrada es veraz.</w:t>
      </w:r>
    </w:p>
    <w:p w:rsidR="00000000" w:rsidDel="00000000" w:rsidP="00000000" w:rsidRDefault="00000000" w:rsidRPr="00000000" w14:paraId="00000220">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conocemos la información general, especificaciones y demás documentos del Pliego de Condiciones, así como sus adendas y anexos y aceptamos los requisitos en ellos contenidos.</w:t>
      </w:r>
    </w:p>
    <w:p w:rsidR="00000000" w:rsidDel="00000000" w:rsidP="00000000" w:rsidRDefault="00000000" w:rsidRPr="00000000" w14:paraId="00000221">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no nos encontramos incurso en ninguna de las limitaciones indicadas en e</w:t>
      </w:r>
      <w:r w:rsidDel="00000000" w:rsidR="00000000" w:rsidRPr="00000000">
        <w:rPr>
          <w:rFonts w:ascii="Cambria" w:cs="Cambria" w:eastAsia="Cambria" w:hAnsi="Cambria"/>
          <w:sz w:val="24"/>
          <w:szCs w:val="24"/>
          <w:rtl w:val="0"/>
        </w:rPr>
        <w:t xml:space="preserve">l </w:t>
      </w:r>
      <w:r w:rsidDel="00000000" w:rsidR="00000000" w:rsidRPr="00000000">
        <w:rPr>
          <w:rFonts w:ascii="Cambria" w:cs="Cambria" w:eastAsia="Cambria" w:hAnsi="Cambria"/>
          <w:color w:val="000000"/>
          <w:sz w:val="24"/>
          <w:szCs w:val="24"/>
          <w:rtl w:val="0"/>
        </w:rPr>
        <w:t xml:space="preserve">Pliego de Condiciones. </w:t>
      </w:r>
      <w:r w:rsidDel="00000000" w:rsidR="00000000" w:rsidRPr="00000000">
        <w:rPr>
          <w:rFonts w:ascii="Cambria" w:cs="Cambria" w:eastAsia="Cambria" w:hAnsi="Cambria"/>
          <w:sz w:val="24"/>
          <w:szCs w:val="24"/>
          <w:rtl w:val="0"/>
        </w:rPr>
        <w:t xml:space="preserve">No obstante, declaro que conozco que dicha declaración no eximirá de las responsabilidades a que haya lugar en el evento de comprobarse la existencia de alguna limitación.</w:t>
      </w:r>
      <w:r w:rsidDel="00000000" w:rsidR="00000000" w:rsidRPr="00000000">
        <w:rPr>
          <w:rtl w:val="0"/>
        </w:rPr>
      </w:r>
    </w:p>
    <w:p w:rsidR="00000000" w:rsidDel="00000000" w:rsidP="00000000" w:rsidRDefault="00000000" w:rsidRPr="00000000" w14:paraId="00000222">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renunciamos a cualquier reclamación por desconocimiento de las condiciones o de errónea interpretación del Pliego de Condiciones.</w:t>
      </w:r>
    </w:p>
    <w:p w:rsidR="00000000" w:rsidDel="00000000" w:rsidP="00000000" w:rsidRDefault="00000000" w:rsidRPr="00000000" w14:paraId="00000223">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en caso de </w:t>
      </w:r>
      <w:r w:rsidDel="00000000" w:rsidR="00000000" w:rsidRPr="00000000">
        <w:rPr>
          <w:rFonts w:ascii="Cambria" w:cs="Cambria" w:eastAsia="Cambria" w:hAnsi="Cambria"/>
          <w:sz w:val="24"/>
          <w:szCs w:val="24"/>
          <w:rtl w:val="0"/>
        </w:rPr>
        <w:t xml:space="preserve">resultar adjudicatarios </w:t>
      </w:r>
      <w:r w:rsidDel="00000000" w:rsidR="00000000" w:rsidRPr="00000000">
        <w:rPr>
          <w:rFonts w:ascii="Cambria" w:cs="Cambria" w:eastAsia="Cambria" w:hAnsi="Cambria"/>
          <w:color w:val="000000"/>
          <w:sz w:val="24"/>
          <w:szCs w:val="24"/>
          <w:rtl w:val="0"/>
        </w:rPr>
        <w:t xml:space="preserve">nos comprometemos a pagar los impuestos y demás que resulten a que haya lugar y a expedir las garantías requeridas de acuerdo con el</w:t>
      </w:r>
      <w:r w:rsidDel="00000000" w:rsidR="00000000" w:rsidRPr="00000000">
        <w:rPr>
          <w:rFonts w:ascii="Cambria" w:cs="Cambria" w:eastAsia="Cambria" w:hAnsi="Cambria"/>
          <w:sz w:val="24"/>
          <w:szCs w:val="24"/>
          <w:rtl w:val="0"/>
        </w:rPr>
        <w:t xml:space="preserve"> negocio jurídico </w:t>
      </w:r>
      <w:r w:rsidDel="00000000" w:rsidR="00000000" w:rsidRPr="00000000">
        <w:rPr>
          <w:rFonts w:ascii="Cambria" w:cs="Cambria" w:eastAsia="Cambria" w:hAnsi="Cambria"/>
          <w:color w:val="000000"/>
          <w:sz w:val="24"/>
          <w:szCs w:val="24"/>
          <w:rtl w:val="0"/>
        </w:rPr>
        <w:t xml:space="preserve">que se derive en el plazo previsto en los Pliegos de Condiciones.</w:t>
      </w:r>
    </w:p>
    <w:p w:rsidR="00000000" w:rsidDel="00000000" w:rsidP="00000000" w:rsidRDefault="00000000" w:rsidRPr="00000000" w14:paraId="00000224">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nos comprometemos a</w:t>
      </w:r>
      <w:r w:rsidDel="00000000" w:rsidR="00000000" w:rsidRPr="00000000">
        <w:rPr>
          <w:rFonts w:ascii="Cambria" w:cs="Cambria" w:eastAsia="Cambria" w:hAnsi="Cambria"/>
          <w:sz w:val="24"/>
          <w:szCs w:val="24"/>
          <w:rtl w:val="0"/>
        </w:rPr>
        <w:t xml:space="preserve"> cumplir la obligación de suministro</w:t>
      </w:r>
      <w:r w:rsidDel="00000000" w:rsidR="00000000" w:rsidRPr="00000000">
        <w:rPr>
          <w:rFonts w:ascii="Cambria" w:cs="Cambria" w:eastAsia="Cambria" w:hAnsi="Cambria"/>
          <w:color w:val="000000"/>
          <w:sz w:val="24"/>
          <w:szCs w:val="24"/>
          <w:rtl w:val="0"/>
        </w:rPr>
        <w:t xml:space="preserve"> en el plazo establecido en el Pliego de Condiciones y en la </w:t>
      </w:r>
      <w:r w:rsidDel="00000000" w:rsidR="00000000" w:rsidRPr="00000000">
        <w:rPr>
          <w:rFonts w:ascii="Cambria" w:cs="Cambria" w:eastAsia="Cambria" w:hAnsi="Cambria"/>
          <w:sz w:val="24"/>
          <w:szCs w:val="24"/>
          <w:rtl w:val="0"/>
        </w:rPr>
        <w:t xml:space="preserve">oferta.</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225">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Que ni la sociedad, ni los socios, representantes legales, miembros de la Junta Directiva con una participación accionaria mayor al 5% han sido o están incluidos en listas vinculantes para Colombia, así como en las listas emitidas por Oficina de Control de Activos Extranjeros de Estados Unidos (OFAC, por sus siglas en inglés), las cuales podrán ser consultadas por BIA ENERGY S.A.S. E.S.P., </w:t>
      </w:r>
      <w:r w:rsidDel="00000000" w:rsidR="00000000" w:rsidRPr="00000000">
        <w:rPr>
          <w:rtl w:val="0"/>
        </w:rPr>
      </w:r>
    </w:p>
    <w:p w:rsidR="00000000" w:rsidDel="00000000" w:rsidP="00000000" w:rsidRDefault="00000000" w:rsidRPr="00000000" w14:paraId="00000226">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Que contamos con métodos de prevención y gestión de riesgo integral contra el lavado de activos y financiación del terrorismo, y ante cualquier alerta, se informará de forma inmediata a BIA ENERGY S.A.S. E.S.P.</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2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Atentamente, </w:t>
      </w:r>
    </w:p>
    <w:p w:rsidR="00000000" w:rsidDel="00000000" w:rsidP="00000000" w:rsidRDefault="00000000" w:rsidRPr="00000000" w14:paraId="0000022A">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Oferente: _________________________ </w:t>
      </w:r>
    </w:p>
    <w:p w:rsidR="00000000" w:rsidDel="00000000" w:rsidP="00000000" w:rsidRDefault="00000000" w:rsidRPr="00000000" w14:paraId="0000022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Dirección comercial: ____________________________ </w:t>
      </w:r>
    </w:p>
    <w:p w:rsidR="00000000" w:rsidDel="00000000" w:rsidP="00000000" w:rsidRDefault="00000000" w:rsidRPr="00000000" w14:paraId="0000022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Ciudad y Departamento: ____________________________ </w:t>
      </w:r>
    </w:p>
    <w:p w:rsidR="00000000" w:rsidDel="00000000" w:rsidP="00000000" w:rsidRDefault="00000000" w:rsidRPr="00000000" w14:paraId="0000022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________________________________ </w:t>
      </w:r>
    </w:p>
    <w:p w:rsidR="00000000" w:rsidDel="00000000" w:rsidP="00000000" w:rsidRDefault="00000000" w:rsidRPr="00000000" w14:paraId="0000022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____________________________</w:t>
      </w:r>
    </w:p>
    <w:p w:rsidR="00000000" w:rsidDel="00000000" w:rsidP="00000000" w:rsidRDefault="00000000" w:rsidRPr="00000000" w14:paraId="0000023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1">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 del representante legal,</w:t>
      </w:r>
    </w:p>
    <w:p w:rsidR="00000000" w:rsidDel="00000000" w:rsidP="00000000" w:rsidRDefault="00000000" w:rsidRPr="00000000" w14:paraId="0000023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c.c ______________ de___________</w:t>
      </w:r>
    </w:p>
    <w:p w:rsidR="00000000" w:rsidDel="00000000" w:rsidP="00000000" w:rsidRDefault="00000000" w:rsidRPr="00000000" w14:paraId="0000023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4">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ANEXO 2. MINUTA DE OFERTA MERCANTIL</w:t>
      </w:r>
    </w:p>
    <w:p w:rsidR="00000000" w:rsidDel="00000000" w:rsidP="00000000" w:rsidRDefault="00000000" w:rsidRPr="00000000" w14:paraId="00000235">
      <w:pPr>
        <w:spacing w:after="0" w:line="240" w:lineRule="auto"/>
        <w:ind w:left="-90" w:firstLine="0"/>
        <w:rPr>
          <w:rFonts w:ascii="Cambria" w:cs="Cambria" w:eastAsia="Cambria" w:hAnsi="Cambria"/>
          <w:sz w:val="24"/>
          <w:szCs w:val="24"/>
        </w:rPr>
      </w:pPr>
      <w:bookmarkStart w:colFirst="0" w:colLast="0" w:name="_heading=h.ewje6knjeuxo" w:id="50"/>
      <w:bookmarkEnd w:id="50"/>
      <w:r w:rsidDel="00000000" w:rsidR="00000000" w:rsidRPr="00000000">
        <w:rPr>
          <w:rFonts w:ascii="Cambria" w:cs="Cambria" w:eastAsia="Cambria" w:hAnsi="Cambria"/>
          <w:sz w:val="24"/>
          <w:szCs w:val="24"/>
          <w:rtl w:val="0"/>
        </w:rPr>
        <w:br/>
        <w:t>Señores</w:t>
        <w:br/>
        <w:t>BIA ENERGY S.A.S. E.S.P.</w:t>
        <w:br/>
        <w:t>901.588.412-3</w:t>
        <w:br/>
        <w:t>Atención. Leonardo Velásquez Flórez</w:t>
        <w:br/>
        <w:t>Representante legal</w:t>
        <w:br/>
        <w:t>nohora@bia.app</w:t>
        <w:br/>
        <w:t xml:space="preserve">juliana.bonilla@bia.app </w:t>
        <w:br/>
        <w:br/>
        <w:t>Referencia. Invitación Pública No. {{codigo_convocatoria}}</w:t>
        <w:br/>
        <w:t xml:space="preserve">Asunto. Oferta mercantil No. [___] para la venta de energía eléctrica con destino al mercado regulado </w:t>
      </w:r>
      <w:r w:rsidDel="00000000" w:rsidR="00000000" w:rsidRPr="00000000">
        <w:rPr>
          <w:rFonts w:ascii="Cambria" w:cs="Cambria" w:eastAsia="Cambria" w:hAnsi="Cambria"/>
          <w:b w:val="1"/>
          <w:bCs w:val="1"/>
          <w:sz w:val="24"/>
          <w:szCs w:val="24"/>
          <w:rtl w:val="0"/>
        </w:rPr>
      </w:r>
      <w:r w:rsidDel="00000000" w:rsidR="00000000" w:rsidRPr="00000000">
        <w:rPr>
          <w:rFonts w:ascii="Cambria" w:cs="Cambria" w:eastAsia="Cambria" w:hAnsi="Cambria"/>
          <w:color w:val="ff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ff0000"/>
          <w:sz w:val="24"/>
          <w:szCs w:val="24"/>
          <w:rtl w:val="0"/>
        </w:rPr>
      </w:r>
      <w:r w:rsidDel="00000000" w:rsidR="00000000" w:rsidRPr="00000000">
        <w:rPr>
          <w:rFonts w:ascii="Cambria" w:cs="Cambria" w:eastAsia="Cambria" w:hAnsi="Cambria"/>
          <w:b w:val="1"/>
          <w:bCs w:val="1"/>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ff0000"/>
          <w:sz w:val="24"/>
          <w:szCs w:val="24"/>
          <w:rtl w:val="0"/>
        </w:rPr>
      </w:r>
      <w:r w:rsidDel="00000000" w:rsidR="00000000" w:rsidRPr="00000000">
        <w:rPr>
          <w:rFonts w:ascii="Cambria" w:cs="Cambria" w:eastAsia="Cambria" w:hAnsi="Cambria"/>
          <w:color w:val="ff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ff0000"/>
          <w:sz w:val="24"/>
          <w:szCs w:val="24"/>
          <w:rtl w:val="0"/>
        </w:rPr>
      </w:r>
      <w:r w:rsidDel="00000000" w:rsidR="00000000" w:rsidRPr="00000000">
        <w:rPr>
          <w:rFonts w:ascii="Cambria" w:cs="Cambria" w:eastAsia="Cambria" w:hAnsi="Cambria"/>
          <w:sz w:val="24"/>
          <w:szCs w:val="24"/>
          <w:rtl w:val="0"/>
        </w:rPr>
      </w:r>
      <w:r w:rsidDel="00000000" w:rsidR="00000000" w:rsidRPr="00000000">
        <w:rPr>
          <w:rFonts w:ascii="Cambria" w:cs="Cambria" w:eastAsia="Cambria" w:hAnsi="Cambria"/>
          <w:color w:val="ff0000"/>
          <w:sz w:val="24"/>
          <w:szCs w:val="24"/>
          <w:rtl w:val="0"/>
        </w:rPr>
      </w:r>
      <w:r w:rsidDel="00000000" w:rsidR="00000000" w:rsidRPr="00000000">
        <w:rPr>
          <w:rFonts w:ascii="Cambria" w:cs="Cambria" w:eastAsia="Cambria" w:hAnsi="Cambria"/>
          <w:sz w:val="24"/>
          <w:szCs w:val="24"/>
          <w:rtl w:val="0"/>
        </w:rPr>
      </w:r>
    </w:p>
    <w:p w:rsidR="00000000" w:rsidDel="00000000" w:rsidP="00000000" w:rsidRDefault="00000000" w:rsidRPr="00000000" w14:paraId="00000236">
      <w:pPr>
        <w:spacing w:after="0" w:line="240" w:lineRule="auto"/>
        <w:ind w:left="-90" w:firstLine="0"/>
        <w:rPr>
          <w:rFonts w:ascii="Cambria" w:cs="Cambria" w:eastAsia="Cambria" w:hAnsi="Cambria"/>
          <w:sz w:val="24"/>
          <w:szCs w:val="24"/>
        </w:rPr>
      </w:pPr>
      <w:bookmarkStart w:colFirst="0" w:colLast="0" w:name="_heading=h.phjva3nfg8ow" w:id="51"/>
      <w:bookmarkEnd w:id="51"/>
      <w:r w:rsidDel="00000000" w:rsidR="00000000" w:rsidRPr="00000000">
        <w:rPr>
          <w:rtl w:val="0"/>
        </w:rPr>
      </w:r>
    </w:p>
    <w:p w:rsidR="00000000" w:rsidDel="00000000" w:rsidP="00000000" w:rsidRDefault="00000000" w:rsidRPr="00000000" w14:paraId="00000237">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238">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9">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23A">
      <w:pPr>
        <w:numPr>
          <w:ilvl w:val="0"/>
          <w:numId w:val="4"/>
        </w:numPr>
        <w:spacing w:after="240" w:before="24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Objeto </w:t>
      </w:r>
    </w:p>
    <w:p w:rsidR="00000000" w:rsidDel="00000000" w:rsidP="00000000" w:rsidRDefault="00000000" w:rsidRPr="00000000" w14:paraId="0000023B">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i w:val="1"/>
          <w:iCs w:val="1"/>
          <w:color w:val="ff0000"/>
          <w:sz w:val="24"/>
          <w:szCs w:val="24"/>
          <w:rtl w:val="0"/>
        </w:rPr>
        <w:t xml:space="preserve">pague lo _____]</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23C">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23D">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23E">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Periodo de suministro</w:t>
      </w:r>
    </w:p>
    <w:p w:rsidR="00000000" w:rsidDel="00000000" w:rsidP="00000000" w:rsidRDefault="00000000" w:rsidRPr="00000000" w14:paraId="0000023F">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240">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241">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Precio de la energía</w:t>
      </w:r>
    </w:p>
    <w:p w:rsidR="00000000" w:rsidDel="00000000" w:rsidP="00000000" w:rsidRDefault="00000000" w:rsidRPr="00000000" w14:paraId="00000242">
      <w:pPr>
        <w:widowControl w:val="0"/>
        <w:spacing w:after="0" w:before="235" w:line="240" w:lineRule="auto"/>
        <w:ind w:right="-76"/>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{{mes_indexacion}} por kWh, es el indicado en el Anexo No. 3 y 4 de esta oferta, precio que incluye todos los cargos que son responsabilidad del VENDEDOR para la entrega de la energía en el sitio definido en el Parágrafo de la Sección I. </w:t>
      </w:r>
      <w:r w:rsidDel="00000000" w:rsidR="00000000" w:rsidRPr="00000000">
        <w:rPr>
          <w:rFonts w:ascii="Cambria" w:cs="Cambria" w:eastAsia="Cambria" w:hAnsi="Cambria"/>
          <w:b w:val="1"/>
          <w:bCs w:val="1"/>
          <w:sz w:val="24"/>
          <w:szCs w:val="24"/>
          <w:rtl w:val="0"/>
        </w:rPr>
      </w:r>
    </w:p>
    <w:p w:rsidR="00000000" w:rsidDel="00000000" w:rsidP="00000000" w:rsidRDefault="00000000" w:rsidRPr="00000000" w14:paraId="00000243">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244">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245">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246">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247">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IPPo: Índice de Precios al Productor Serie Oferta Interna, publicado por el DANE o la entidad encargada de tal fin, del mes de referencia, {{mes_indexacion}}.</w:t>
      </w:r>
    </w:p>
    <w:p w:rsidR="00000000" w:rsidDel="00000000" w:rsidP="00000000" w:rsidRDefault="00000000" w:rsidRPr="00000000" w14:paraId="00000248">
      <w:pPr>
        <w:widowControl w:val="0"/>
        <w:spacing w:after="0" w:before="2"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Precio: Precio monomio de suministro de referencia, en $/kWh de {{mes_indexacion}}.</w:t>
        <w:br/>
        <w:t xml:space="preserve">Precio m: Precio a liquidar en el mes de suministro, este precio estará redondeado a dos cifras decimales. </w:t>
      </w:r>
    </w:p>
    <w:p w:rsidR="00000000" w:rsidDel="00000000" w:rsidP="00000000" w:rsidRDefault="00000000" w:rsidRPr="00000000" w14:paraId="0000024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24A">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Forma de pago</w:t>
      </w:r>
    </w:p>
    <w:p w:rsidR="00000000" w:rsidDel="00000000" w:rsidP="00000000" w:rsidRDefault="00000000" w:rsidRPr="00000000" w14:paraId="0000024B">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24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24D">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id w:val="1781245601"/>
        <w:tag w:val="goog_rdk_0"/>
      </w:sdtPr>
      <w:sdtContent>
        <w:tbl>
          <w:tblPr>
            <w:tblStyle w:val="Table8"/>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4E">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4F">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50">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51">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52">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53">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54">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255">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r>
        </w:tbl>
      </w:sdtContent>
    </w:sdt>
    <w:p w:rsidR="00000000" w:rsidDel="00000000" w:rsidP="00000000" w:rsidRDefault="00000000" w:rsidRPr="00000000" w14:paraId="0000025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7">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bCs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58">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9">
      <w:pPr>
        <w:widowControl w:val="0"/>
        <w:numPr>
          <w:ilvl w:val="0"/>
          <w:numId w:val="4"/>
        </w:numPr>
        <w:spacing w:after="0"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Facturación</w:t>
      </w:r>
    </w:p>
    <w:p w:rsidR="00000000" w:rsidDel="00000000" w:rsidP="00000000" w:rsidRDefault="00000000" w:rsidRPr="00000000" w14:paraId="0000025A">
      <w:pPr>
        <w:widowControl w:val="0"/>
        <w:spacing w:after="0" w:line="240" w:lineRule="auto"/>
        <w:ind w:right="-76"/>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5B">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25C">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25D">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25E">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25F">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260">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261">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estos errores o discrepancias serán formalizados mediante la emisión de nota crédito o factura por parte de el PROVEEDOR, según corresponda.</w:t>
      </w:r>
    </w:p>
    <w:p w:rsidR="00000000" w:rsidDel="00000000" w:rsidP="00000000" w:rsidRDefault="00000000" w:rsidRPr="00000000" w14:paraId="00000262">
      <w:pPr>
        <w:widowControl w:val="0"/>
        <w:spacing w:after="0" w:before="233"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263">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264">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Los ajustes o reliquidaciones que el ASIC realice durante la ejecución del suministro, por concepto de diferencias en cantidades, serán asumidos por la parte a quien corresponda su pago, siempre que dicha parte no haya presentado objeción formal sobre el respectivo ajuste dentro del término establecido para tal efecto. </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65">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Garantías o mecanismos de cobertura</w:t>
      </w:r>
    </w:p>
    <w:p w:rsidR="00000000" w:rsidDel="00000000" w:rsidP="00000000" w:rsidRDefault="00000000" w:rsidRPr="00000000" w14:paraId="00000266">
      <w:pPr>
        <w:widowControl w:val="0"/>
        <w:spacing w:after="0" w:before="236"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267">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a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el cual podrá ser firmado  de manera electrónica de Certicámara o certificada por alguna entidad de Certificación Digital registrada ante el Organismo Nacional de Acreditación de Colombia o manuscrita.</w:t>
      </w:r>
    </w:p>
    <w:p>
      <w:r>
        <w:t>{{garantia_extra_vendedor_minuta_inicio}}</w:t>
      </w:r>
    </w:p>
    <w:p w:rsidR="00000000" w:rsidDel="00000000" w:rsidP="00000000" w:rsidRDefault="00000000" w:rsidRPr="00000000" w14:paraId="00000268">
      <w:pPr>
        <w:widowControl w:val="0"/>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269">
      <w:pPr>
        <w:widowControl w:val="0"/>
        <w:shd w:fill="ffffff" w:val="clear"/>
        <w:spacing w:after="0" w:before="228"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amparar únicamente los perjuicios constitutivos de daño emergente directamente derivados de la ejecución o incumplimiento del presente contrato. Queda expresamente excluida de la cobertura exigida cualquier reclamación por concepto de lucro cesante, ganancias dejadas de percibir o pérdidas de ingresos esperados, sin que dicha exclusión pueda interpretarse como una limitación a las demás coberturas pactadas</w:t>
      </w:r>
      <w:r w:rsidDel="00000000" w:rsidR="00000000" w:rsidRPr="00000000">
        <w:rPr>
          <w:rtl w:val="0"/>
        </w:rPr>
      </w:r>
    </w:p>
    <w:p w:rsidR="00000000" w:rsidDel="00000000" w:rsidP="00000000" w:rsidRDefault="00000000" w:rsidRPr="00000000" w14:paraId="0000026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3%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26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Periodo a Contratar. </w:t>
      </w:r>
    </w:p>
    <w:p w:rsidR="00000000" w:rsidDel="00000000" w:rsidP="00000000" w:rsidRDefault="00000000" w:rsidRPr="00000000" w14:paraId="0000026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26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26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26F">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270">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271">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272">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
        <w:t>{{garantia_extra_vendedor_minuta_fin}}</w:t>
      </w:r>
    </w:p>
    <w:p w:rsidR="00000000" w:rsidDel="00000000" w:rsidP="00000000" w:rsidRDefault="00000000" w:rsidRPr="00000000" w14:paraId="00000273">
      <w:pPr>
        <w:widowControl w:val="0"/>
        <w:shd w:fill="ffffff" w:val="clear"/>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274">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que contemplen los elementos previstos en el Anexo No. 5 dentro de los diez (10) días hábiles siguientes a la emisión de la orden de compra, ,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275">
      <w:pPr>
        <w:spacing w:after="0" w:line="240" w:lineRule="auto"/>
        <w:ind w:left="-90" w:firstLine="0"/>
        <w:jc w:val="both"/>
        <w:rPr>
          <w:rFonts w:ascii="Cambria" w:cs="Cambria" w:eastAsia="Cambria" w:hAnsi="Cambria"/>
          <w:sz w:val="24"/>
          <w:szCs w:val="24"/>
        </w:rPr>
      </w:pPr>
      <w:r w:rsidDel="00000000" w:rsidR="00000000" w:rsidRPr="00000000">
        <w:rPr>
          <w:rtl w:val="0"/>
        </w:rPr>
      </w:r>
    </w:p>
    <w:p>
      <w:r>
        <w:t>{{garantia_extra_comprador_minuta_inicio}}</w:t>
      </w:r>
    </w:p>
    <w:p w:rsidR="00000000" w:rsidDel="00000000" w:rsidP="00000000" w:rsidRDefault="00000000" w:rsidRPr="00000000" w14:paraId="00000276">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una garantía bancaria, con las siguientes condiciones específicas:</w:t>
      </w:r>
    </w:p>
    <w:p w:rsidR="00000000" w:rsidDel="00000000" w:rsidP="00000000" w:rsidRDefault="00000000" w:rsidRPr="00000000" w14:paraId="00000277">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8">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Condiciones específicas de Garantía Bancaria</w:t>
      </w:r>
      <w:r w:rsidDel="00000000" w:rsidR="00000000" w:rsidRPr="00000000">
        <w:rPr>
          <w:rtl w:val="0"/>
        </w:rPr>
      </w:r>
    </w:p>
    <w:p w:rsidR="00000000" w:rsidDel="00000000" w:rsidP="00000000" w:rsidRDefault="00000000" w:rsidRPr="00000000" w14:paraId="00000279">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los perjuicios derivados del incumplimiento en la obligación de pago de la energía contratada. </w:t>
      </w:r>
    </w:p>
    <w:p w:rsidR="00000000" w:rsidDel="00000000" w:rsidP="00000000" w:rsidRDefault="00000000" w:rsidRPr="00000000" w14:paraId="0000027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deberá amparar una suma equivalente a 2.5 veces el suministro mensual promedio de energía aceptada del periodo o año a garantizar.</w:t>
      </w:r>
    </w:p>
    <w:p w:rsidR="00000000" w:rsidDel="00000000" w:rsidP="00000000" w:rsidRDefault="00000000" w:rsidRPr="00000000" w14:paraId="0000027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27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w:t>
      </w:r>
    </w:p>
    <w:p w:rsidR="00000000" w:rsidDel="00000000" w:rsidP="00000000" w:rsidRDefault="00000000" w:rsidRPr="00000000" w14:paraId="0000027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27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27F">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a cargo del BIA ENERGY</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br w:type="textWrapping"/>
      </w:r>
    </w:p>
    <w:p w:rsidR="00000000" w:rsidDel="00000000" w:rsidP="00000000" w:rsidRDefault="00000000" w:rsidRPr="00000000" w14:paraId="00000280">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sea constituida por anualidades, sus renovaciones o reemplazo deberá ser constituida y entregada al VENDEDOR con por lo menos treinta (30) días calendario antes del vencimiento de la vigencia de la garantía a renovar.</w:t>
      </w:r>
    </w:p>
    <w:p w:rsidR="00000000" w:rsidDel="00000000" w:rsidP="00000000" w:rsidRDefault="00000000" w:rsidRPr="00000000" w14:paraId="00000281">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2">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283">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w:t>
      </w:r>
    </w:p>
    <w:p w:rsidR="00000000" w:rsidDel="00000000" w:rsidP="00000000" w:rsidRDefault="00000000" w:rsidRPr="00000000" w14:paraId="00000285">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6">
      <w:pPr>
        <w:spacing w:after="0" w:line="240" w:lineRule="auto"/>
        <w:ind w:left="-90" w:firstLine="0"/>
        <w:jc w:val="both"/>
        <w:rPr>
          <w:rFonts w:ascii="Cambria" w:cs="Cambria" w:eastAsia="Cambria" w:hAnsi="Cambria"/>
          <w:sz w:val="24"/>
          <w:szCs w:val="24"/>
          <w:shd w:fill="ffe599" w:val="clear"/>
        </w:rPr>
      </w:pPr>
      <w:r w:rsidDel="00000000" w:rsidR="00000000" w:rsidRPr="00000000">
        <w:rPr>
          <w:rFonts w:ascii="Cambria" w:cs="Cambria" w:eastAsia="Cambria" w:hAnsi="Cambria"/>
          <w:sz w:val="24"/>
          <w:szCs w:val="24"/>
          <w:rtl w:val="0"/>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r w:rsidDel="00000000" w:rsidR="00000000" w:rsidRPr="00000000">
        <w:rPr>
          <w:rtl w:val="0"/>
        </w:rPr>
      </w:r>
    </w:p>
    <w:p w:rsidR="00000000" w:rsidDel="00000000" w:rsidP="00000000" w:rsidRDefault="00000000" w:rsidRPr="00000000" w14:paraId="00000287">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8">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28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
        <w:t>{{garantia_extra_comprador_minuta_fin}}</w:t>
      </w:r>
    </w:p>
    <w:p w:rsidR="00000000" w:rsidDel="00000000" w:rsidP="00000000" w:rsidRDefault="00000000" w:rsidRPr="00000000" w14:paraId="0000028A">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Incumplimiento y estimación anticipada de perjuicios</w:t>
      </w:r>
    </w:p>
    <w:p w:rsidR="00000000" w:rsidDel="00000000" w:rsidP="00000000" w:rsidRDefault="00000000" w:rsidRPr="00000000" w14:paraId="0000028B">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28C">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28D">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 en todo caso se podrá ejecutar el daño emergente y el lucro cesante que no cubra esta cláusula o las demás garantías que hacen parte integral del negocio jurídico.</w:t>
      </w:r>
    </w:p>
    <w:p w:rsidR="00000000" w:rsidDel="00000000" w:rsidP="00000000" w:rsidRDefault="00000000" w:rsidRPr="00000000" w14:paraId="0000028E">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28F">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290">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291">
      <w:pPr>
        <w:widowControl w:val="0"/>
        <w:spacing w:after="0" w:before="228" w:line="240" w:lineRule="auto"/>
        <w:ind w:left="-90" w:right="-76" w:firstLine="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rtl w:val="0"/>
        </w:rPr>
        <w:t xml:space="preserve">Parágrafo segundo.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bCs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292">
      <w:pPr>
        <w:widowControl w:val="0"/>
        <w:numPr>
          <w:ilvl w:val="0"/>
          <w:numId w:val="4"/>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Terminación anticipada del Negocio Jurídico</w:t>
      </w:r>
    </w:p>
    <w:p w:rsidR="00000000" w:rsidDel="00000000" w:rsidP="00000000" w:rsidRDefault="00000000" w:rsidRPr="00000000" w14:paraId="0000029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h) Cuando la sociedad, los representantes legales, directivos, ejecutivos o socios con participación superior al 5% de cualquiera de las Partes sean incluidos en las listas vinculantes para Colombia, así como en las listas emitidas por Oficina de Control de Activos Extranjeros de Estados Unidos (OFAC, por sus siglas en inglés),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294">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primero.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95">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segundo: </w:t>
      </w:r>
      <w:r w:rsidDel="00000000" w:rsidR="00000000" w:rsidRPr="00000000">
        <w:rPr>
          <w:rFonts w:ascii="Cambria" w:cs="Cambria" w:eastAsia="Cambria" w:hAnsi="Cambria"/>
          <w:sz w:val="24"/>
          <w:szCs w:val="24"/>
          <w:rtl w:val="0"/>
        </w:rPr>
        <w:t xml:space="preserve">El no ejercicio de alguno de los derechos consagrados en la cláusulas VII y VIII, durante la relación contractual o el evento, no implica renuncia a los mismos por la parte afectada, y en todo caso podrán ser ejercidos en los términos prescriptivos </w:t>
      </w:r>
      <w:r w:rsidDel="00000000" w:rsidR="00000000" w:rsidRPr="00000000">
        <w:rPr>
          <w:rtl w:val="0"/>
        </w:rPr>
      </w:r>
    </w:p>
    <w:p w:rsidR="00000000" w:rsidDel="00000000" w:rsidP="00000000" w:rsidRDefault="00000000" w:rsidRPr="00000000" w14:paraId="00000296">
      <w:pPr>
        <w:widowControl w:val="0"/>
        <w:numPr>
          <w:ilvl w:val="0"/>
          <w:numId w:val="4"/>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Cesión</w:t>
      </w:r>
    </w:p>
    <w:p w:rsidR="00000000" w:rsidDel="00000000" w:rsidP="00000000" w:rsidRDefault="00000000" w:rsidRPr="00000000" w14:paraId="00000297">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298">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299">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A">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29B">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9C">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29D">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9E">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29F">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0">
      <w:pPr>
        <w:widowControl w:val="0"/>
        <w:spacing w:after="0" w:line="240" w:lineRule="auto"/>
        <w:ind w:left="-90" w:right="-76" w:firstLine="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bCs w:val="1"/>
          <w:color w:val="444746"/>
          <w:sz w:val="24"/>
          <w:szCs w:val="24"/>
          <w:rtl w:val="0"/>
        </w:rPr>
        <w:t xml:space="preserve">.</w:t>
      </w:r>
    </w:p>
    <w:p w:rsidR="00000000" w:rsidDel="00000000" w:rsidP="00000000" w:rsidRDefault="00000000" w:rsidRPr="00000000" w14:paraId="000002A1">
      <w:pPr>
        <w:widowControl w:val="0"/>
        <w:numPr>
          <w:ilvl w:val="0"/>
          <w:numId w:val="4"/>
        </w:numPr>
        <w:spacing w:after="0" w:before="233" w:line="240" w:lineRule="auto"/>
        <w:ind w:left="720" w:right="-76" w:hanging="36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2A2">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2A3">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Solución de controversias</w:t>
      </w:r>
    </w:p>
    <w:p w:rsidR="00000000" w:rsidDel="00000000" w:rsidP="00000000" w:rsidRDefault="00000000" w:rsidRPr="00000000" w14:paraId="000002A4">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2A5">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superior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2A6">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2A7">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las cuantías inferiores a mil (1.000) salarios mínimos legales mensuales vigentes, se acudirá a la jurisdicción ordinaria</w:t>
      </w:r>
    </w:p>
    <w:p w:rsidR="00000000" w:rsidDel="00000000" w:rsidP="00000000" w:rsidRDefault="00000000" w:rsidRPr="00000000" w14:paraId="000002A8">
      <w:pPr>
        <w:widowControl w:val="0"/>
        <w:spacing w:after="0" w:before="235" w:line="24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2A9">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Liquidación</w:t>
      </w:r>
    </w:p>
    <w:p w:rsidR="00000000" w:rsidDel="00000000" w:rsidP="00000000" w:rsidRDefault="00000000" w:rsidRPr="00000000" w14:paraId="000002AA">
      <w:pPr>
        <w:widowControl w:val="0"/>
        <w:spacing w:after="0" w:before="236" w:line="24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2AB">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Legislación aplicable</w:t>
      </w:r>
    </w:p>
    <w:p w:rsidR="00000000" w:rsidDel="00000000" w:rsidP="00000000" w:rsidRDefault="00000000" w:rsidRPr="00000000" w14:paraId="000002AC">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2AD">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2AE">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2AF">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2B0">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2B1">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Protección de datos personales </w:t>
      </w:r>
    </w:p>
    <w:p w:rsidR="00000000" w:rsidDel="00000000" w:rsidP="00000000" w:rsidRDefault="00000000" w:rsidRPr="00000000" w14:paraId="000002B2">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2B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2B4">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Origen de ingresos</w:t>
      </w:r>
    </w:p>
    <w:p w:rsidR="00000000" w:rsidDel="00000000" w:rsidP="00000000" w:rsidRDefault="00000000" w:rsidRPr="00000000" w14:paraId="000002B5">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2B6">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Cumplimiento de normatividad anticorrupción y prevención de lavado de activos</w:t>
        <w:br w:type="textWrapping"/>
      </w:r>
    </w:p>
    <w:p w:rsidR="00000000" w:rsidDel="00000000" w:rsidP="00000000" w:rsidRDefault="00000000" w:rsidRPr="00000000" w14:paraId="000002B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 internacional aplicable a las partes en materia de actos contra la corrupción, lavado de activos y financiación del terrorismo. Las Partes certifican que, a la fecha de perfeccionamiento de la presente relación jurídica, no están incluidas en las listas vinculantes para Colombia, así como en las listas emitidas por Oficina de Control de Activos Extranjeros de Estados Unidos (OFAC, por sus siglas en inglés), no tienen conocimiento que se encuentran vinculadas formalmente (imputación de cargos o escrito de acusación)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 </w:t>
      </w:r>
    </w:p>
    <w:p w:rsidR="00000000" w:rsidDel="00000000" w:rsidP="00000000" w:rsidRDefault="00000000" w:rsidRPr="00000000" w14:paraId="000002B8">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2B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br w:type="textWrapping"/>
      </w:r>
    </w:p>
    <w:p w:rsidR="00000000" w:rsidDel="00000000" w:rsidP="00000000" w:rsidRDefault="00000000" w:rsidRPr="00000000" w14:paraId="000002BA">
      <w:pPr>
        <w:numPr>
          <w:ilvl w:val="0"/>
          <w:numId w:val="4"/>
        </w:numPr>
        <w:spacing w:after="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DECLARACIONES Y GARANTÍAS DE COMPLIANCE. </w:t>
      </w:r>
    </w:p>
    <w:p w:rsidR="00000000" w:rsidDel="00000000" w:rsidP="00000000" w:rsidRDefault="00000000" w:rsidRPr="00000000" w14:paraId="000002BB">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BC">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declaran y se obligan respecto del presente Negocio Jurídico a lo siguiente: </w:t>
        <w:br w:type="textWrapping"/>
        <w:t xml:space="preserve">1. Declaran que los ingresos y recursos utilizados para la ejecución del negocio jurídico se han obtenido de fuentes licitas, y su destinación estará limitada a la ejecución del mismo. LAS PARTES, sus accionistas con participación superior al 5%, administradores, empleados o funcionarios y quienes los representan, no utilizarán a la otra parte o el negocio jurídico como vehículo de legalidad a actividades o negocios ilícitos.</w:t>
        <w:br w:type="textWrapping"/>
      </w:r>
    </w:p>
    <w:p w:rsidR="00000000" w:rsidDel="00000000" w:rsidP="00000000" w:rsidRDefault="00000000" w:rsidRPr="00000000" w14:paraId="000002BD">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Se obligan a realizar debidas diligencias de conocimiento de contraparte a sus trabajadores y todos los terceros con los cuales se relaciona de acuerdo con lo establecido en la ley aplicable y cuenta con controles suficientes para la prevención de los riesgos de soborno, corrupción, fraude, prácticas contrarias a la libre competencia, lavado de activos, financiación del terrorismo y financiamiento de armas para la destrucción masiva. </w:t>
        <w:br w:type="textWrapping"/>
      </w:r>
    </w:p>
    <w:p w:rsidR="00000000" w:rsidDel="00000000" w:rsidP="00000000" w:rsidRDefault="00000000" w:rsidRPr="00000000" w14:paraId="000002BE">
      <w:pPr>
        <w:spacing w:after="0" w:line="240" w:lineRule="auto"/>
        <w:ind w:left="-9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LAS PARTES reconocen que el incumplimiento de cualquiera de las declaraciones o garantías de compliance implicará la terminación anticipada del negocio jurídico, sin derecho a indemnización alguna.</w:t>
      </w:r>
      <w:r w:rsidDel="00000000" w:rsidR="00000000" w:rsidRPr="00000000">
        <w:rPr>
          <w:rtl w:val="0"/>
        </w:rPr>
      </w:r>
    </w:p>
    <w:p w:rsidR="00000000" w:rsidDel="00000000" w:rsidP="00000000" w:rsidRDefault="00000000" w:rsidRPr="00000000" w14:paraId="000002BF">
      <w:pPr>
        <w:widowControl w:val="0"/>
        <w:numPr>
          <w:ilvl w:val="0"/>
          <w:numId w:val="4"/>
        </w:numPr>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Tributos</w:t>
      </w:r>
    </w:p>
    <w:p w:rsidR="00000000" w:rsidDel="00000000" w:rsidP="00000000" w:rsidRDefault="00000000" w:rsidRPr="00000000" w14:paraId="000002C0">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 la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2C1">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Conflicto de interés</w:t>
      </w:r>
    </w:p>
    <w:p w:rsidR="00000000" w:rsidDel="00000000" w:rsidP="00000000" w:rsidRDefault="00000000" w:rsidRPr="00000000" w14:paraId="000002C2">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2C3">
      <w:pPr>
        <w:widowControl w:val="0"/>
        <w:numPr>
          <w:ilvl w:val="0"/>
          <w:numId w:val="4"/>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Respeto a los derechos humanos</w:t>
      </w:r>
    </w:p>
    <w:p w:rsidR="00000000" w:rsidDel="00000000" w:rsidP="00000000" w:rsidRDefault="00000000" w:rsidRPr="00000000" w14:paraId="000002C4">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2C5">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Remisión a pliegos de condiciones</w:t>
      </w:r>
    </w:p>
    <w:p w:rsidR="00000000" w:rsidDel="00000000" w:rsidP="00000000" w:rsidRDefault="00000000" w:rsidRPr="00000000" w14:paraId="000002C6">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Cualquier aspecto no contemplado expresamente en la presente oferta, se regirá en su integridad por lo previsto en los Pliegos de Condiciones {{tipo_pliego_cap}} de la Invitación a Ofrecer de la referencia.</w:t>
      </w:r>
    </w:p>
    <w:p w:rsidR="00000000" w:rsidDel="00000000" w:rsidP="00000000" w:rsidRDefault="00000000" w:rsidRPr="00000000" w14:paraId="000002C7">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Validez de la oferta</w:t>
      </w:r>
    </w:p>
    <w:p w:rsidR="00000000" w:rsidDel="00000000" w:rsidP="00000000" w:rsidRDefault="00000000" w:rsidRPr="00000000" w14:paraId="000002C8">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Esta oferta tendrá validez hasta el día {{fecha_max_formalizacion}}, fecha al cabo de la cual si BIA ENERGY no ha adjudicado y emitido la correspondiente orden de compra, se entenderá rechazada.</w:t>
      </w:r>
    </w:p>
    <w:p w:rsidR="00000000" w:rsidDel="00000000" w:rsidP="00000000" w:rsidRDefault="00000000" w:rsidRPr="00000000" w14:paraId="000002C9">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Aceptación de la oferta</w:t>
      </w:r>
    </w:p>
    <w:p w:rsidR="00000000" w:rsidDel="00000000" w:rsidP="00000000" w:rsidRDefault="00000000" w:rsidRPr="00000000" w14:paraId="000002CA">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2CB">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suscritas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2CC">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Registro del Negocio Jurídico</w:t>
      </w:r>
    </w:p>
    <w:p w:rsidR="00000000" w:rsidDel="00000000" w:rsidP="00000000" w:rsidRDefault="00000000" w:rsidRPr="00000000" w14:paraId="000002CD">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2CE">
      <w:pPr>
        <w:widowControl w:val="0"/>
        <w:numPr>
          <w:ilvl w:val="0"/>
          <w:numId w:val="4"/>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Comunicaciones y notificaciones</w:t>
      </w:r>
    </w:p>
    <w:p w:rsidR="00000000" w:rsidDel="00000000" w:rsidP="00000000" w:rsidRDefault="00000000" w:rsidRPr="00000000" w14:paraId="000002CF">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2D0">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2D1">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2D2">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2D3">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2D4">
      <w:pPr>
        <w:shd w:fill="ffffff" w:val="clear"/>
        <w:spacing w:after="0" w:line="240" w:lineRule="auto"/>
        <w:ind w:left="0" w:firstLine="0"/>
        <w:jc w:val="both"/>
        <w:rPr>
          <w:rFonts w:ascii="Cambria" w:cs="Cambria" w:eastAsia="Cambria" w:hAnsi="Cambria"/>
          <w:i w:val="1"/>
          <w:iCs w:val="1"/>
          <w:color w:val="222222"/>
          <w:sz w:val="24"/>
          <w:szCs w:val="24"/>
        </w:rPr>
      </w:pPr>
      <w:r w:rsidDel="00000000" w:rsidR="00000000" w:rsidRPr="00000000">
        <w:rPr>
          <w:rtl w:val="0"/>
        </w:rPr>
      </w:r>
    </w:p>
    <w:p w:rsidR="00000000" w:rsidDel="00000000" w:rsidP="00000000" w:rsidRDefault="00000000" w:rsidRPr="00000000" w14:paraId="000002D5">
      <w:pPr>
        <w:numPr>
          <w:ilvl w:val="0"/>
          <w:numId w:val="4"/>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2D6">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7">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2D8">
      <w:pPr>
        <w:shd w:fill="ffffff" w:val="clear"/>
        <w:spacing w:after="0" w:line="240"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D9">
      <w:pPr>
        <w:numPr>
          <w:ilvl w:val="0"/>
          <w:numId w:val="4"/>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2DA">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B">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2DC">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D">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2D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2D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1">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2E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8">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2F9">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A">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PAGARÉ BIA COMO ACREEDOR</w:t>
      </w:r>
      <w:r w:rsidDel="00000000" w:rsidR="00000000" w:rsidRPr="00000000">
        <w:rPr>
          <w:rtl w:val="0"/>
        </w:rPr>
      </w:r>
    </w:p>
    <w:p w:rsidR="00000000" w:rsidDel="00000000" w:rsidP="00000000" w:rsidRDefault="00000000" w:rsidRPr="00000000" w14:paraId="000002FB">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C">
      <w:pPr>
        <w:spacing w:after="0" w:line="240" w:lineRule="auto"/>
        <w:jc w:val="center"/>
        <w:rPr>
          <w:rFonts w:ascii="Cambria" w:cs="Cambria" w:eastAsia="Cambria" w:hAnsi="Cambria"/>
          <w:sz w:val="24"/>
          <w:szCs w:val="24"/>
        </w:rPr>
        <w:sectPr>
          <w:headerReference r:id="rId11" w:type="default"/>
          <w:headerReference r:id="rId12" w:type="first"/>
          <w:footerReference r:id="rId13"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2FD">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2FE">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2FF">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DEUDOR</w:t>
      </w:r>
      <w:r w:rsidDel="00000000" w:rsidR="00000000" w:rsidRPr="00000000">
        <w:rPr>
          <w:rtl w:val="0"/>
        </w:rPr>
      </w:r>
    </w:p>
    <w:p w:rsidR="00000000" w:rsidDel="00000000" w:rsidP="00000000" w:rsidRDefault="00000000" w:rsidRPr="00000000" w14:paraId="00000300">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301">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302">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303">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304">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bCs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305">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306">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307">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308">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309">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30A">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30B">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30C">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30D">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30E">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30F">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31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0">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9">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2A">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2B">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32C">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32D">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32E">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[XXXX] - DEUDOR</w:t>
      </w:r>
      <w:r w:rsidDel="00000000" w:rsidR="00000000" w:rsidRPr="00000000">
        <w:rPr>
          <w:rtl w:val="0"/>
        </w:rPr>
      </w:r>
    </w:p>
    <w:p w:rsidR="00000000" w:rsidDel="00000000" w:rsidP="00000000" w:rsidRDefault="00000000" w:rsidRPr="00000000" w14:paraId="0000032F">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0">
      <w:pPr>
        <w:widowControl w:val="0"/>
        <w:spacing w:after="0" w:before="8" w:line="240"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331">
      <w:pPr>
        <w:widowControl w:val="0"/>
        <w:spacing w:after="0" w:before="273" w:line="240"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332">
      <w:pPr>
        <w:widowControl w:val="0"/>
        <w:spacing w:after="0" w:before="270" w:line="24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bCs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333">
      <w:pPr>
        <w:widowControl w:val="0"/>
        <w:spacing w:after="0" w:before="275" w:line="240"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bCs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334">
      <w:pPr>
        <w:widowControl w:val="0"/>
        <w:spacing w:after="0" w:before="273" w:line="240"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335">
      <w:pPr>
        <w:widowControl w:val="0"/>
        <w:spacing w:after="0" w:before="275" w:line="240"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336">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337">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338">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339">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33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[Nombre de representante legal]</w:t>
      </w:r>
    </w:p>
    <w:p w:rsidR="00000000" w:rsidDel="00000000" w:rsidP="00000000" w:rsidRDefault="00000000" w:rsidRPr="00000000" w14:paraId="0000033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3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3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3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3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4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9">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35A">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PAGARÉ BIA COMO DEUDOR</w:t>
      </w:r>
    </w:p>
    <w:p w:rsidR="00000000" w:rsidDel="00000000" w:rsidP="00000000" w:rsidRDefault="00000000" w:rsidRPr="00000000" w14:paraId="0000035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C">
      <w:pPr>
        <w:spacing w:after="0" w:line="240" w:lineRule="auto"/>
        <w:jc w:val="center"/>
        <w:rPr>
          <w:rFonts w:ascii="Cambria" w:cs="Cambria" w:eastAsia="Cambria" w:hAnsi="Cambria"/>
          <w:sz w:val="24"/>
          <w:szCs w:val="24"/>
        </w:rPr>
        <w:sectPr>
          <w:headerReference r:id="rId14"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35D">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35E">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35F">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ACREEDOR</w:t>
      </w:r>
      <w:r w:rsidDel="00000000" w:rsidR="00000000" w:rsidRPr="00000000">
        <w:rPr>
          <w:rtl w:val="0"/>
        </w:rPr>
      </w:r>
    </w:p>
    <w:p w:rsidR="00000000" w:rsidDel="00000000" w:rsidP="00000000" w:rsidRDefault="00000000" w:rsidRPr="00000000" w14:paraId="0000036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61">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BIA ENERGY SAS E.S.P</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362">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363">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364">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365">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bCs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bCs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366">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367">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368">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369">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36A">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36B">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36C">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veintiséis (2026).  </w:t>
      </w:r>
    </w:p>
    <w:p w:rsidR="00000000" w:rsidDel="00000000" w:rsidP="00000000" w:rsidRDefault="00000000" w:rsidRPr="00000000" w14:paraId="0000036D">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36E">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36F">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Leonardo Velásquez Flórez</w:t>
      </w:r>
    </w:p>
    <w:p w:rsidR="00000000" w:rsidDel="00000000" w:rsidP="00000000" w:rsidRDefault="00000000" w:rsidRPr="00000000" w14:paraId="00000370">
      <w:pPr>
        <w:widowControl w:val="0"/>
        <w:spacing w:after="0" w:before="20"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CC. 1.107.047.209 </w:t>
      </w:r>
    </w:p>
    <w:p w:rsidR="00000000" w:rsidDel="00000000" w:rsidP="00000000" w:rsidRDefault="00000000" w:rsidRPr="00000000" w14:paraId="00000371">
      <w:pPr>
        <w:widowControl w:val="0"/>
        <w:spacing w:after="0" w:before="26" w:line="240" w:lineRule="auto"/>
        <w:ind w:left="1398"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72">
      <w:pPr>
        <w:widowControl w:val="0"/>
        <w:spacing w:after="0" w:before="58" w:line="240" w:lineRule="auto"/>
        <w:ind w:left="720" w:right="2550" w:firstLine="0"/>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CARTA DE INSTRUCCIONES AL PAGARÉ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373">
      <w:pPr>
        <w:widowControl w:val="0"/>
        <w:spacing w:after="0" w:before="62" w:line="240" w:lineRule="auto"/>
        <w:ind w:right="1143"/>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374">
      <w:pPr>
        <w:widowControl w:val="0"/>
        <w:spacing w:after="0" w:before="278"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 NIT 901.588.412-3 - DEUDOR</w:t>
      </w:r>
    </w:p>
    <w:p w:rsidR="00000000" w:rsidDel="00000000" w:rsidP="00000000" w:rsidRDefault="00000000" w:rsidRPr="00000000" w14:paraId="00000375">
      <w:pPr>
        <w:widowControl w:val="0"/>
        <w:spacing w:after="0" w:before="26"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NIT: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 ACREEDOR</w:t>
      </w:r>
    </w:p>
    <w:p w:rsidR="00000000" w:rsidDel="00000000" w:rsidP="00000000" w:rsidRDefault="00000000" w:rsidRPr="00000000" w14:paraId="00000376">
      <w:pPr>
        <w:widowControl w:val="0"/>
        <w:spacing w:after="0" w:before="29" w:line="240" w:lineRule="auto"/>
        <w:ind w:left="1407"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77">
      <w:pPr>
        <w:widowControl w:val="0"/>
        <w:spacing w:after="0" w:before="8" w:line="240" w:lineRule="auto"/>
        <w:ind w:left="1407" w:right="342"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378">
      <w:pPr>
        <w:widowControl w:val="0"/>
        <w:spacing w:after="0" w:before="273" w:line="240"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bCs w:val="1"/>
          <w:rtl w:val="0"/>
        </w:rPr>
        <w:t xml:space="preserve">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379">
      <w:pPr>
        <w:widowControl w:val="0"/>
        <w:spacing w:after="0" w:before="270" w:line="24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37A">
      <w:pPr>
        <w:widowControl w:val="0"/>
        <w:spacing w:after="0" w:before="275" w:line="240" w:lineRule="auto"/>
        <w:ind w:left="1423" w:right="339"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37B">
      <w:pPr>
        <w:widowControl w:val="0"/>
        <w:spacing w:after="0" w:before="273" w:line="240"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37C">
      <w:pPr>
        <w:widowControl w:val="0"/>
        <w:spacing w:after="0" w:before="275" w:line="240" w:lineRule="auto"/>
        <w:ind w:left="1429" w:right="34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37D">
      <w:pPr>
        <w:widowControl w:val="0"/>
        <w:spacing w:after="0" w:before="275" w:line="240" w:lineRule="auto"/>
        <w:ind w:left="1407" w:firstLine="0"/>
        <w:rPr>
          <w:rFonts w:ascii="Cambria" w:cs="Cambria" w:eastAsia="Cambria" w:hAnsi="Cambria"/>
          <w:b w:val="1"/>
          <w:bCs w:val="1"/>
        </w:rPr>
      </w:pPr>
      <w:r w:rsidDel="00000000" w:rsidR="00000000" w:rsidRPr="00000000">
        <w:rPr>
          <w:rFonts w:ascii="Cambria" w:cs="Cambria" w:eastAsia="Cambria" w:hAnsi="Cambria"/>
          <w:rtl w:val="0"/>
        </w:rPr>
        <w:t xml:space="preserve">Firmado en Bogotá, a los ___________ (__) días del mes de _________ del año dos mil veintiséis (2026).  </w:t>
      </w:r>
      <w:r w:rsidDel="00000000" w:rsidR="00000000" w:rsidRPr="00000000">
        <w:rPr>
          <w:rtl w:val="0"/>
        </w:rPr>
      </w:r>
    </w:p>
    <w:p w:rsidR="00000000" w:rsidDel="00000000" w:rsidP="00000000" w:rsidRDefault="00000000" w:rsidRPr="00000000" w14:paraId="0000037E">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37F">
      <w:pPr>
        <w:widowControl w:val="0"/>
        <w:spacing w:after="0" w:before="26" w:line="240" w:lineRule="auto"/>
        <w:ind w:left="139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380">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bCs w:val="1"/>
          <w:rtl w:val="0"/>
        </w:rPr>
        <w:t xml:space="preserve">Leonardo Velásquez Flórez</w:t>
      </w:r>
      <w:r w:rsidDel="00000000" w:rsidR="00000000" w:rsidRPr="00000000">
        <w:rPr>
          <w:rtl w:val="0"/>
        </w:rPr>
      </w:r>
    </w:p>
    <w:p w:rsidR="00000000" w:rsidDel="00000000" w:rsidP="00000000" w:rsidRDefault="00000000" w:rsidRPr="00000000" w14:paraId="00000381">
      <w:pPr>
        <w:widowControl w:val="0"/>
        <w:spacing w:after="0" w:before="20" w:line="240" w:lineRule="auto"/>
        <w:ind w:left="1400" w:firstLine="0"/>
        <w:rPr>
          <w:rFonts w:ascii="Cambria" w:cs="Cambria" w:eastAsia="Cambria" w:hAnsi="Cambria"/>
          <w:sz w:val="24"/>
          <w:szCs w:val="24"/>
          <w:highlight w:val="yellow"/>
        </w:rPr>
      </w:pPr>
      <w:r w:rsidDel="00000000" w:rsidR="00000000" w:rsidRPr="00000000">
        <w:rPr>
          <w:rFonts w:ascii="Cambria" w:cs="Cambria" w:eastAsia="Cambria" w:hAnsi="Cambria"/>
          <w:b w:val="1"/>
          <w:bCs w:val="1"/>
          <w:rtl w:val="0"/>
        </w:rPr>
        <w:t xml:space="preserve">CC. 1.107.047.209 </w:t>
      </w: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urier New"/>
  <w:font w:name="Arial"/>
  <w:font w:name="Noto Sans Symbols">
    <w:embedRegular w:fontKey="{00000000-0000-0000-0000-000000000000}" r:id="rId1" w:subsetted="0"/>
    <w:embedBold w:fontKey="{00000000-0000-0000-0000-000000000000}" r:id="rId2" w:subsetted="0"/>
  </w:font>
  <w:font w:name="Helvetica Neue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5"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6"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1.jpg"/>
        </v:shape>
      </w:pict>
    </w:r>
    <w:r w:rsidDel="00000000" w:rsidR="00000000" w:rsidRPr="00000000">
      <w:rPr/>
      <w:pict>
        <v:shape id="WordPictureWatermark1"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3"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rPr/>
    </w:pPr>
    <w:r w:rsidDel="00000000" w:rsidR="00000000" w:rsidRPr="00000000">
      <w:rPr/>
      <w:pict>
        <v:shape id="WordPictureWatermark4"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1.jpg"/>
        </v:shape>
      </w:pict>
    </w:r>
    <w:r w:rsidDel="00000000" w:rsidR="00000000" w:rsidRPr="00000000">
      <w:rPr/>
      <w:pict>
        <v:shape id="WordPictureWatermark7"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3">
    <w:lvl w:ilvl="0">
      <w:start w:val="2"/>
      <w:numFmt w:val="decimal"/>
      <w:lvlText w:val="%1."/>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Cambria" w:cs="Cambria" w:eastAsia="Cambria" w:hAnsi="Cambria"/>
        <w:b w:val="1"/>
        <w:bCs w:val="1"/>
        <w:sz w:val="24"/>
        <w:szCs w:val="24"/>
        <w:vertAlign w:val="baseline"/>
      </w:rPr>
    </w:lvl>
    <w:lvl w:ilvl="1">
      <w:start w:val="1"/>
      <w:numFmt w:val="decimal"/>
      <w:lvlText w:val="%1.%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bCs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juliana.bonilla@bia.app"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ohora@bia.app" TargetMode="Externa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Light-regular.ttf"/><Relationship Id="rId4" Type="http://schemas.openxmlformats.org/officeDocument/2006/relationships/font" Target="fonts/HelveticaNeueLight-bold.ttf"/><Relationship Id="rId5" Type="http://schemas.openxmlformats.org/officeDocument/2006/relationships/font" Target="fonts/HelveticaNeueLight-italic.ttf"/><Relationship Id="rId6"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 Id="rId3" Type="http://schemas.openxmlformats.org/officeDocument/2006/relationships/image" Target="media/image1.jpg"/><Relationship Id="rId4"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ov4WcOoU9oNnhideFrPTukQ5uQ==">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