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81C7" w14:textId="6423D873" w:rsidR="000F35A9" w:rsidRDefault="0090095D" w:rsidP="00AE2D3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E36A2">
        <w:rPr>
          <w:rFonts w:ascii="Times New Roman" w:hAnsi="Times New Roman" w:cs="Times New Roman"/>
          <w:b/>
        </w:rPr>
        <w:t>Podem Demonstrativos ter Sentido?</w:t>
      </w:r>
    </w:p>
    <w:p w14:paraId="4E33A43F" w14:textId="1388505E" w:rsidR="00F17915" w:rsidRPr="00F17915" w:rsidRDefault="00F17915" w:rsidP="00BA6B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7915">
        <w:rPr>
          <w:rFonts w:ascii="Times New Roman" w:hAnsi="Times New Roman" w:cs="Times New Roman"/>
        </w:rPr>
        <w:t>Juliana Faccio Lima</w:t>
      </w:r>
    </w:p>
    <w:p w14:paraId="6F7FD5A7" w14:textId="6E66F2D0" w:rsidR="00F17915" w:rsidRPr="00F17915" w:rsidRDefault="00F17915" w:rsidP="00BA6B5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7915">
        <w:rPr>
          <w:rFonts w:ascii="Times New Roman" w:hAnsi="Times New Roman" w:cs="Times New Roman"/>
        </w:rPr>
        <w:t>1 Junho 2010</w:t>
      </w:r>
    </w:p>
    <w:p w14:paraId="77A181C8" w14:textId="77777777" w:rsidR="00941ED4" w:rsidRPr="006E36A2" w:rsidRDefault="00941ED4" w:rsidP="00AE2D35">
      <w:pPr>
        <w:spacing w:line="240" w:lineRule="auto"/>
        <w:jc w:val="both"/>
        <w:rPr>
          <w:rFonts w:ascii="Times New Roman" w:hAnsi="Times New Roman" w:cs="Times New Roman"/>
        </w:rPr>
      </w:pPr>
    </w:p>
    <w:p w14:paraId="77A181C9" w14:textId="77777777" w:rsidR="0090095D" w:rsidRPr="006E36A2" w:rsidRDefault="00941ED4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NOMES PRÓPRIOS</w:t>
      </w:r>
    </w:p>
    <w:p w14:paraId="77A181CA" w14:textId="77777777" w:rsidR="0090095D" w:rsidRPr="006E36A2" w:rsidRDefault="0090095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-</w:t>
      </w:r>
      <w:r w:rsidRPr="006E36A2">
        <w:rPr>
          <w:rFonts w:ascii="Times New Roman" w:hAnsi="Times New Roman" w:cs="Times New Roman"/>
          <w:i/>
        </w:rPr>
        <w:t>Visão Híbrida</w:t>
      </w:r>
      <w:r w:rsidRPr="006E36A2">
        <w:rPr>
          <w:rFonts w:ascii="Times New Roman" w:hAnsi="Times New Roman" w:cs="Times New Roman"/>
        </w:rPr>
        <w:t>:</w:t>
      </w:r>
    </w:p>
    <w:p w14:paraId="77A181CB" w14:textId="77777777" w:rsidR="0090095D" w:rsidRPr="006E36A2" w:rsidRDefault="0090095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(i) objetos de crença são intensões (modo de apresentação), denominado de valor cognitivo;</w:t>
      </w:r>
    </w:p>
    <w:p w14:paraId="77A181CC" w14:textId="77777777" w:rsidR="0090095D" w:rsidRPr="006E36A2" w:rsidRDefault="0090095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(ii) sentenças que contêm nomes próprios expressam proposições singulares;</w:t>
      </w:r>
    </w:p>
    <w:p w14:paraId="77A181CD" w14:textId="77777777" w:rsidR="0090095D" w:rsidRPr="006E36A2" w:rsidRDefault="0090095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 xml:space="preserve">(iii) </w:t>
      </w:r>
      <w:r w:rsidR="002718C1" w:rsidRPr="006E36A2">
        <w:rPr>
          <w:rFonts w:ascii="Times New Roman" w:hAnsi="Times New Roman" w:cs="Times New Roman"/>
        </w:rPr>
        <w:t xml:space="preserve">entender uma </w:t>
      </w:r>
      <w:r w:rsidR="00C918DC">
        <w:rPr>
          <w:rFonts w:ascii="Times New Roman" w:hAnsi="Times New Roman" w:cs="Times New Roman"/>
        </w:rPr>
        <w:t>sentença</w:t>
      </w:r>
      <w:r w:rsidR="002718C1" w:rsidRPr="006E36A2">
        <w:rPr>
          <w:rFonts w:ascii="Times New Roman" w:hAnsi="Times New Roman" w:cs="Times New Roman"/>
        </w:rPr>
        <w:t xml:space="preserve"> significa entender o seu significado;</w:t>
      </w:r>
    </w:p>
    <w:p w14:paraId="77A181CE" w14:textId="77777777" w:rsidR="00274179" w:rsidRPr="006E36A2" w:rsidRDefault="002718C1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 xml:space="preserve">(iv) </w:t>
      </w:r>
      <w:r w:rsidR="00274179" w:rsidRPr="006E36A2">
        <w:rPr>
          <w:rFonts w:ascii="Times New Roman" w:hAnsi="Times New Roman" w:cs="Times New Roman"/>
        </w:rPr>
        <w:t>a transmissão de crença é o propósito básico de uma asserção</w:t>
      </w:r>
      <w:r w:rsidRPr="006E36A2">
        <w:rPr>
          <w:rFonts w:ascii="Times New Roman" w:hAnsi="Times New Roman" w:cs="Times New Roman"/>
        </w:rPr>
        <w:t>;</w:t>
      </w:r>
      <w:r w:rsidR="00274179" w:rsidRPr="006E36A2">
        <w:rPr>
          <w:rFonts w:ascii="Times New Roman" w:hAnsi="Times New Roman" w:cs="Times New Roman"/>
        </w:rPr>
        <w:t xml:space="preserve"> </w:t>
      </w:r>
    </w:p>
    <w:p w14:paraId="77A181CF" w14:textId="77777777" w:rsidR="002718C1" w:rsidRPr="006E36A2" w:rsidRDefault="00274179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Heck argumenta que aceitar (iv) compromete a Visão Híbrida a aceitar:</w:t>
      </w:r>
    </w:p>
    <w:p w14:paraId="77A181D0" w14:textId="77777777" w:rsidR="0090095D" w:rsidRPr="006E36A2" w:rsidRDefault="0090095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</w:r>
      <w:r w:rsidR="00274179" w:rsidRPr="006E36A2">
        <w:rPr>
          <w:rFonts w:ascii="Times New Roman" w:hAnsi="Times New Roman" w:cs="Times New Roman"/>
        </w:rPr>
        <w:t xml:space="preserve">(v) </w:t>
      </w:r>
      <w:r w:rsidR="002D01D1" w:rsidRPr="006E36A2">
        <w:rPr>
          <w:rFonts w:ascii="Times New Roman" w:hAnsi="Times New Roman" w:cs="Times New Roman"/>
        </w:rPr>
        <w:t xml:space="preserve">a equivalência entre </w:t>
      </w:r>
      <w:r w:rsidR="00274179" w:rsidRPr="006E36A2">
        <w:rPr>
          <w:rFonts w:ascii="Times New Roman" w:hAnsi="Times New Roman" w:cs="Times New Roman"/>
        </w:rPr>
        <w:t>o significado das sentenças e o valor cognitivo dessas sentenças.</w:t>
      </w:r>
    </w:p>
    <w:p w14:paraId="77A181D1" w14:textId="77777777" w:rsidR="00353DCD" w:rsidRPr="006E36A2" w:rsidRDefault="00353DC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# Problema da Visão Híbrida #</w:t>
      </w:r>
    </w:p>
    <w:p w14:paraId="77A181D2" w14:textId="77777777" w:rsidR="00F729BC" w:rsidRPr="006E36A2" w:rsidRDefault="002D01D1" w:rsidP="00AE2D35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(1) “George Orwell escreveu </w:t>
      </w:r>
      <w:r w:rsidRPr="006E36A2">
        <w:rPr>
          <w:rFonts w:ascii="Times New Roman" w:hAnsi="Times New Roman" w:cs="Times New Roman"/>
          <w:i/>
        </w:rPr>
        <w:t>1984</w:t>
      </w:r>
      <w:r w:rsidRPr="006E36A2">
        <w:rPr>
          <w:rFonts w:ascii="Times New Roman" w:hAnsi="Times New Roman" w:cs="Times New Roman"/>
        </w:rPr>
        <w:t>”</w:t>
      </w:r>
      <w:r w:rsidRPr="006E36A2">
        <w:rPr>
          <w:rFonts w:ascii="Times New Roman" w:hAnsi="Times New Roman" w:cs="Times New Roman"/>
        </w:rPr>
        <w:tab/>
      </w:r>
      <w:r w:rsidR="00F729BC" w:rsidRPr="006E36A2">
        <w:rPr>
          <w:rFonts w:ascii="Times New Roman" w:hAnsi="Times New Roman" w:cs="Times New Roman"/>
        </w:rPr>
        <w:tab/>
      </w:r>
      <w:r w:rsidR="00F729BC" w:rsidRPr="006E36A2">
        <w:rPr>
          <w:rFonts w:ascii="Times New Roman" w:hAnsi="Times New Roman" w:cs="Times New Roman"/>
        </w:rPr>
        <w:sym w:font="Wingdings" w:char="F0F8"/>
      </w:r>
      <w:r w:rsidRPr="006E36A2">
        <w:rPr>
          <w:rFonts w:ascii="Times New Roman" w:hAnsi="Times New Roman" w:cs="Times New Roman"/>
        </w:rPr>
        <w:tab/>
      </w:r>
    </w:p>
    <w:p w14:paraId="77A181D3" w14:textId="77777777" w:rsidR="002D01D1" w:rsidRPr="006E36A2" w:rsidRDefault="000C044D" w:rsidP="00AE2D35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2D01D1" w:rsidRPr="006E36A2">
        <w:rPr>
          <w:rFonts w:ascii="Times New Roman" w:hAnsi="Times New Roman" w:cs="Times New Roman"/>
        </w:rPr>
        <w:t xml:space="preserve">&lt; Ø, escrever </w:t>
      </w:r>
      <w:r w:rsidR="002D01D1" w:rsidRPr="006E36A2">
        <w:rPr>
          <w:rFonts w:ascii="Times New Roman" w:hAnsi="Times New Roman" w:cs="Times New Roman"/>
          <w:i/>
        </w:rPr>
        <w:t>1984</w:t>
      </w:r>
      <w:r w:rsidR="002D01D1" w:rsidRPr="006E36A2">
        <w:rPr>
          <w:rFonts w:ascii="Times New Roman" w:hAnsi="Times New Roman" w:cs="Times New Roman"/>
        </w:rPr>
        <w:t xml:space="preserve"> &gt;</w:t>
      </w:r>
    </w:p>
    <w:p w14:paraId="77A181D4" w14:textId="77777777" w:rsidR="00353DCD" w:rsidRPr="006E36A2" w:rsidRDefault="00353DC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</w:r>
      <w:r w:rsidR="00AD3DE4" w:rsidRPr="006E36A2">
        <w:rPr>
          <w:rFonts w:ascii="Times New Roman" w:hAnsi="Times New Roman" w:cs="Times New Roman"/>
        </w:rPr>
        <w:t xml:space="preserve">(2) </w:t>
      </w:r>
      <w:r w:rsidRPr="006E36A2">
        <w:rPr>
          <w:rFonts w:ascii="Times New Roman" w:hAnsi="Times New Roman" w:cs="Times New Roman"/>
        </w:rPr>
        <w:t xml:space="preserve">“Eric Blair escreveu </w:t>
      </w:r>
      <w:r w:rsidRPr="006E36A2">
        <w:rPr>
          <w:rFonts w:ascii="Times New Roman" w:hAnsi="Times New Roman" w:cs="Times New Roman"/>
          <w:i/>
        </w:rPr>
        <w:t>1984</w:t>
      </w:r>
      <w:r w:rsidRPr="006E36A2">
        <w:rPr>
          <w:rFonts w:ascii="Times New Roman" w:hAnsi="Times New Roman" w:cs="Times New Roman"/>
        </w:rPr>
        <w:t>”</w:t>
      </w:r>
      <w:r w:rsidR="00F729BC" w:rsidRPr="006E36A2">
        <w:rPr>
          <w:rFonts w:ascii="Times New Roman" w:hAnsi="Times New Roman" w:cs="Times New Roman"/>
        </w:rPr>
        <w:tab/>
      </w:r>
      <w:r w:rsidR="00F729BC" w:rsidRPr="006E36A2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F729BC" w:rsidRPr="006E36A2">
        <w:rPr>
          <w:rFonts w:ascii="Times New Roman" w:hAnsi="Times New Roman" w:cs="Times New Roman"/>
        </w:rPr>
        <w:sym w:font="Wingdings" w:char="F0F6"/>
      </w:r>
    </w:p>
    <w:p w14:paraId="77A181D5" w14:textId="77777777" w:rsidR="00AD3DE4" w:rsidRPr="006E36A2" w:rsidRDefault="002D01D1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e</w:t>
      </w:r>
    </w:p>
    <w:p w14:paraId="77A181D6" w14:textId="77777777" w:rsidR="00AD3DE4" w:rsidRPr="00A645ED" w:rsidRDefault="00AD3DE4" w:rsidP="00AE2D35">
      <w:pPr>
        <w:spacing w:line="240" w:lineRule="auto"/>
        <w:jc w:val="both"/>
        <w:rPr>
          <w:rFonts w:ascii="Times New Roman" w:hAnsi="Times New Roman" w:cs="Times New Roman"/>
          <w:vertAlign w:val="subscript"/>
        </w:rPr>
      </w:pPr>
      <w:r w:rsidRPr="006E36A2">
        <w:rPr>
          <w:rFonts w:ascii="Times New Roman" w:hAnsi="Times New Roman" w:cs="Times New Roman"/>
        </w:rPr>
        <w:tab/>
        <w:t xml:space="preserve">(1) “George Orwell escreveu </w:t>
      </w:r>
      <w:r w:rsidRPr="006E36A2">
        <w:rPr>
          <w:rFonts w:ascii="Times New Roman" w:hAnsi="Times New Roman" w:cs="Times New Roman"/>
          <w:i/>
        </w:rPr>
        <w:t>1984</w:t>
      </w:r>
      <w:r w:rsidRPr="006E36A2">
        <w:rPr>
          <w:rFonts w:ascii="Times New Roman" w:hAnsi="Times New Roman" w:cs="Times New Roman"/>
        </w:rPr>
        <w:t>”</w:t>
      </w:r>
      <w:r w:rsidR="000C044D">
        <w:rPr>
          <w:rFonts w:ascii="Times New Roman" w:hAnsi="Times New Roman" w:cs="Times New Roman"/>
        </w:rPr>
        <w:tab/>
      </w:r>
      <w:r w:rsidR="00A90E29" w:rsidRPr="00A90E29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ab/>
        <w:t xml:space="preserve">valor cognitivo </w:t>
      </w:r>
      <w:r w:rsidRPr="006E36A2">
        <w:rPr>
          <w:rFonts w:ascii="Times New Roman" w:hAnsi="Times New Roman" w:cs="Times New Roman"/>
          <w:i/>
        </w:rPr>
        <w:t>b</w:t>
      </w:r>
      <w:r w:rsidR="00A645ED">
        <w:rPr>
          <w:rFonts w:ascii="Times New Roman" w:hAnsi="Times New Roman" w:cs="Times New Roman"/>
          <w:i/>
          <w:vertAlign w:val="subscript"/>
        </w:rPr>
        <w:t>1</w:t>
      </w:r>
    </w:p>
    <w:p w14:paraId="77A181D7" w14:textId="77777777" w:rsidR="00AD3DE4" w:rsidRPr="00A645ED" w:rsidRDefault="00AD3DE4" w:rsidP="00AE2D35">
      <w:pPr>
        <w:spacing w:line="240" w:lineRule="auto"/>
        <w:jc w:val="both"/>
        <w:rPr>
          <w:rFonts w:ascii="Times New Roman" w:hAnsi="Times New Roman" w:cs="Times New Roman"/>
          <w:vertAlign w:val="subscript"/>
        </w:rPr>
      </w:pPr>
      <w:r w:rsidRPr="006E36A2">
        <w:rPr>
          <w:rFonts w:ascii="Times New Roman" w:hAnsi="Times New Roman" w:cs="Times New Roman"/>
        </w:rPr>
        <w:tab/>
        <w:t xml:space="preserve">(2) “Eric Blair escreveu </w:t>
      </w:r>
      <w:r w:rsidRPr="006E36A2">
        <w:rPr>
          <w:rFonts w:ascii="Times New Roman" w:hAnsi="Times New Roman" w:cs="Times New Roman"/>
          <w:i/>
        </w:rPr>
        <w:t>1984</w:t>
      </w:r>
      <w:r w:rsidR="00A90E29">
        <w:rPr>
          <w:rFonts w:ascii="Times New Roman" w:hAnsi="Times New Roman" w:cs="Times New Roman"/>
        </w:rPr>
        <w:t>”</w:t>
      </w:r>
      <w:r w:rsidR="00A90E29">
        <w:rPr>
          <w:rFonts w:ascii="Times New Roman" w:hAnsi="Times New Roman" w:cs="Times New Roman"/>
        </w:rPr>
        <w:tab/>
      </w:r>
      <w:r w:rsidR="00A90E29">
        <w:rPr>
          <w:rFonts w:ascii="Times New Roman" w:hAnsi="Times New Roman" w:cs="Times New Roman"/>
        </w:rPr>
        <w:tab/>
      </w:r>
      <w:r w:rsidR="00A90E29" w:rsidRPr="00A90E29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ab/>
        <w:t xml:space="preserve">valor cognitivo </w:t>
      </w:r>
      <w:r w:rsidRPr="006E36A2">
        <w:rPr>
          <w:rFonts w:ascii="Times New Roman" w:hAnsi="Times New Roman" w:cs="Times New Roman"/>
          <w:i/>
        </w:rPr>
        <w:t>b</w:t>
      </w:r>
      <w:r w:rsidR="00A645ED">
        <w:rPr>
          <w:rFonts w:ascii="Times New Roman" w:hAnsi="Times New Roman" w:cs="Times New Roman"/>
          <w:i/>
          <w:vertAlign w:val="subscript"/>
        </w:rPr>
        <w:t>2</w:t>
      </w:r>
    </w:p>
    <w:p w14:paraId="77A181D8" w14:textId="77777777" w:rsidR="00AD3DE4" w:rsidRPr="006E36A2" w:rsidRDefault="00AD3DE4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Mas, </w:t>
      </w:r>
    </w:p>
    <w:p w14:paraId="77A181D9" w14:textId="77777777" w:rsidR="00AD3DE4" w:rsidRPr="006E36A2" w:rsidRDefault="00EB28BE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(v) valor cognitivo </w:t>
      </w:r>
      <w:r>
        <w:rPr>
          <w:rFonts w:ascii="Cambria Math" w:hAnsi="Cambria Math" w:cs="Times New Roman"/>
        </w:rPr>
        <w:t>≡</w:t>
      </w:r>
      <w:r w:rsidR="00AD3DE4" w:rsidRPr="006E36A2">
        <w:rPr>
          <w:rFonts w:ascii="Times New Roman" w:hAnsi="Times New Roman" w:cs="Times New Roman"/>
        </w:rPr>
        <w:t xml:space="preserve"> proposição</w:t>
      </w:r>
    </w:p>
    <w:p w14:paraId="77A181DA" w14:textId="77777777" w:rsidR="00AD3DE4" w:rsidRPr="006E36A2" w:rsidRDefault="00AD3DE4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Logo,</w:t>
      </w:r>
    </w:p>
    <w:p w14:paraId="77A181DB" w14:textId="77777777" w:rsidR="00AD3DE4" w:rsidRPr="006E36A2" w:rsidRDefault="002D01D1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a) abandona o referencialismo:</w:t>
      </w:r>
    </w:p>
    <w:p w14:paraId="77A181DC" w14:textId="77777777" w:rsidR="002D01D1" w:rsidRPr="00A645ED" w:rsidRDefault="002D01D1" w:rsidP="00AE2D35">
      <w:pPr>
        <w:spacing w:line="240" w:lineRule="auto"/>
        <w:ind w:firstLine="708"/>
        <w:jc w:val="both"/>
        <w:rPr>
          <w:rFonts w:ascii="Times New Roman" w:hAnsi="Times New Roman" w:cs="Times New Roman"/>
          <w:vertAlign w:val="subscript"/>
        </w:rPr>
      </w:pPr>
      <w:r w:rsidRPr="006E36A2">
        <w:rPr>
          <w:rFonts w:ascii="Times New Roman" w:hAnsi="Times New Roman" w:cs="Times New Roman"/>
        </w:rPr>
        <w:t xml:space="preserve">(1) “George Orwell escreveu </w:t>
      </w:r>
      <w:r w:rsidRPr="006E36A2">
        <w:rPr>
          <w:rFonts w:ascii="Times New Roman" w:hAnsi="Times New Roman" w:cs="Times New Roman"/>
          <w:i/>
        </w:rPr>
        <w:t>1984</w:t>
      </w:r>
      <w:r w:rsidRPr="006E36A2">
        <w:rPr>
          <w:rFonts w:ascii="Times New Roman" w:hAnsi="Times New Roman" w:cs="Times New Roman"/>
        </w:rPr>
        <w:t>”</w:t>
      </w:r>
      <w:r w:rsidR="000C044D">
        <w:rPr>
          <w:rFonts w:ascii="Times New Roman" w:hAnsi="Times New Roman" w:cs="Times New Roman"/>
        </w:rPr>
        <w:tab/>
      </w:r>
      <w:r w:rsidR="00A90E29" w:rsidRPr="00A90E29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ab/>
        <w:t xml:space="preserve">proposição </w:t>
      </w:r>
      <w:r w:rsidRPr="006E36A2">
        <w:rPr>
          <w:rFonts w:ascii="Times New Roman" w:hAnsi="Times New Roman" w:cs="Times New Roman"/>
          <w:i/>
        </w:rPr>
        <w:t>p</w:t>
      </w:r>
      <w:r w:rsidR="00A645ED">
        <w:rPr>
          <w:rFonts w:ascii="Times New Roman" w:hAnsi="Times New Roman" w:cs="Times New Roman"/>
          <w:i/>
          <w:vertAlign w:val="subscript"/>
        </w:rPr>
        <w:t>1</w:t>
      </w:r>
    </w:p>
    <w:p w14:paraId="77A181DD" w14:textId="77777777" w:rsidR="002D01D1" w:rsidRPr="00A645ED" w:rsidRDefault="002D01D1" w:rsidP="00AE2D35">
      <w:pPr>
        <w:spacing w:line="240" w:lineRule="auto"/>
        <w:jc w:val="both"/>
        <w:rPr>
          <w:rFonts w:ascii="Times New Roman" w:hAnsi="Times New Roman" w:cs="Times New Roman"/>
          <w:vertAlign w:val="subscript"/>
        </w:rPr>
      </w:pPr>
      <w:r w:rsidRPr="006E36A2">
        <w:rPr>
          <w:rFonts w:ascii="Times New Roman" w:hAnsi="Times New Roman" w:cs="Times New Roman"/>
        </w:rPr>
        <w:tab/>
        <w:t xml:space="preserve">(2) “Eric Blair escreveu </w:t>
      </w:r>
      <w:r w:rsidRPr="006E36A2">
        <w:rPr>
          <w:rFonts w:ascii="Times New Roman" w:hAnsi="Times New Roman" w:cs="Times New Roman"/>
          <w:i/>
        </w:rPr>
        <w:t>1984</w:t>
      </w:r>
      <w:r w:rsidR="00A90E29">
        <w:rPr>
          <w:rFonts w:ascii="Times New Roman" w:hAnsi="Times New Roman" w:cs="Times New Roman"/>
        </w:rPr>
        <w:t>”</w:t>
      </w:r>
      <w:r w:rsidR="00A90E29">
        <w:rPr>
          <w:rFonts w:ascii="Times New Roman" w:hAnsi="Times New Roman" w:cs="Times New Roman"/>
        </w:rPr>
        <w:tab/>
      </w:r>
      <w:r w:rsidR="00A90E29">
        <w:rPr>
          <w:rFonts w:ascii="Times New Roman" w:hAnsi="Times New Roman" w:cs="Times New Roman"/>
        </w:rPr>
        <w:tab/>
      </w:r>
      <w:r w:rsidR="00A90E29" w:rsidRPr="00A90E29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ab/>
        <w:t xml:space="preserve">proposição </w:t>
      </w:r>
      <w:r w:rsidRPr="006E36A2">
        <w:rPr>
          <w:rFonts w:ascii="Times New Roman" w:hAnsi="Times New Roman" w:cs="Times New Roman"/>
          <w:i/>
        </w:rPr>
        <w:t>p</w:t>
      </w:r>
      <w:r w:rsidR="00A645ED">
        <w:rPr>
          <w:rFonts w:ascii="Times New Roman" w:hAnsi="Times New Roman" w:cs="Times New Roman"/>
          <w:i/>
          <w:vertAlign w:val="subscript"/>
        </w:rPr>
        <w:t>2</w:t>
      </w:r>
    </w:p>
    <w:p w14:paraId="77A181DE" w14:textId="77777777" w:rsidR="002D01D1" w:rsidRPr="006E36A2" w:rsidRDefault="002D01D1" w:rsidP="00AE2D35">
      <w:pPr>
        <w:spacing w:line="240" w:lineRule="auto"/>
        <w:jc w:val="both"/>
        <w:rPr>
          <w:rFonts w:ascii="Times New Roman" w:hAnsi="Times New Roman" w:cs="Times New Roman"/>
        </w:rPr>
      </w:pPr>
    </w:p>
    <w:p w14:paraId="77A181DF" w14:textId="77777777" w:rsidR="002D01D1" w:rsidRPr="006E36A2" w:rsidRDefault="002D01D1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b) nega a racionalidade do falante:</w:t>
      </w:r>
    </w:p>
    <w:p w14:paraId="77A181E0" w14:textId="77777777" w:rsidR="00F729BC" w:rsidRPr="006E36A2" w:rsidRDefault="002D01D1" w:rsidP="00AE2D35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(1) “George Orwell escreveu </w:t>
      </w:r>
      <w:r w:rsidRPr="006E36A2">
        <w:rPr>
          <w:rFonts w:ascii="Times New Roman" w:hAnsi="Times New Roman" w:cs="Times New Roman"/>
          <w:i/>
        </w:rPr>
        <w:t>1984</w:t>
      </w:r>
      <w:r w:rsidRPr="006E36A2">
        <w:rPr>
          <w:rFonts w:ascii="Times New Roman" w:hAnsi="Times New Roman" w:cs="Times New Roman"/>
        </w:rPr>
        <w:t>”</w:t>
      </w:r>
      <w:r w:rsidRPr="006E36A2">
        <w:rPr>
          <w:rFonts w:ascii="Times New Roman" w:hAnsi="Times New Roman" w:cs="Times New Roman"/>
        </w:rPr>
        <w:tab/>
      </w:r>
      <w:r w:rsidR="00AE2D35">
        <w:rPr>
          <w:rFonts w:ascii="Times New Roman" w:hAnsi="Times New Roman" w:cs="Times New Roman"/>
        </w:rPr>
        <w:t xml:space="preserve">      </w:t>
      </w:r>
      <w:r w:rsidR="00484652" w:rsidRPr="006E36A2">
        <w:rPr>
          <w:rFonts w:ascii="Times New Roman" w:hAnsi="Times New Roman" w:cs="Times New Roman"/>
        </w:rPr>
        <w:sym w:font="Wingdings" w:char="F0F8"/>
      </w:r>
      <w:r w:rsidRPr="006E36A2">
        <w:rPr>
          <w:rFonts w:ascii="Times New Roman" w:hAnsi="Times New Roman" w:cs="Times New Roman"/>
        </w:rPr>
        <w:tab/>
      </w:r>
    </w:p>
    <w:p w14:paraId="77A181E1" w14:textId="77777777" w:rsidR="002D01D1" w:rsidRPr="006E36A2" w:rsidRDefault="00AE2D35" w:rsidP="00AE2D35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D01D1" w:rsidRPr="006E36A2">
        <w:rPr>
          <w:rFonts w:ascii="Times New Roman" w:hAnsi="Times New Roman" w:cs="Times New Roman"/>
        </w:rPr>
        <w:t xml:space="preserve">&lt; Ø, escrever </w:t>
      </w:r>
      <w:r w:rsidR="002D01D1" w:rsidRPr="006E36A2">
        <w:rPr>
          <w:rFonts w:ascii="Times New Roman" w:hAnsi="Times New Roman" w:cs="Times New Roman"/>
          <w:i/>
        </w:rPr>
        <w:t>1984</w:t>
      </w:r>
      <w:r w:rsidR="002D01D1" w:rsidRPr="006E36A2">
        <w:rPr>
          <w:rFonts w:ascii="Times New Roman" w:hAnsi="Times New Roman" w:cs="Times New Roman"/>
        </w:rPr>
        <w:t xml:space="preserve"> &gt;</w:t>
      </w:r>
      <w:r w:rsidR="00941ED4" w:rsidRPr="006E36A2">
        <w:rPr>
          <w:rFonts w:ascii="Times New Roman" w:hAnsi="Times New Roman" w:cs="Times New Roman"/>
        </w:rPr>
        <w:t xml:space="preserve">  e</w:t>
      </w:r>
    </w:p>
    <w:p w14:paraId="77A181E2" w14:textId="77777777" w:rsidR="00F729BC" w:rsidRPr="006E36A2" w:rsidRDefault="00F729BC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="00AE2D35">
        <w:rPr>
          <w:rFonts w:ascii="Times New Roman" w:hAnsi="Times New Roman" w:cs="Times New Roman"/>
        </w:rPr>
        <w:t xml:space="preserve">   </w:t>
      </w:r>
      <w:r w:rsidRPr="006E36A2">
        <w:rPr>
          <w:rFonts w:ascii="Times New Roman" w:hAnsi="Times New Roman" w:cs="Times New Roman"/>
        </w:rPr>
        <w:t xml:space="preserve">  valor cognitivo </w:t>
      </w:r>
      <w:r w:rsidRPr="006E36A2">
        <w:rPr>
          <w:rFonts w:ascii="Times New Roman" w:hAnsi="Times New Roman" w:cs="Times New Roman"/>
          <w:i/>
        </w:rPr>
        <w:t>b</w:t>
      </w:r>
    </w:p>
    <w:p w14:paraId="77A181E3" w14:textId="77777777" w:rsidR="00941ED4" w:rsidRPr="006E36A2" w:rsidRDefault="00F729BC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</w:r>
      <w:r w:rsidR="002D01D1" w:rsidRPr="006E36A2">
        <w:rPr>
          <w:rFonts w:ascii="Times New Roman" w:hAnsi="Times New Roman" w:cs="Times New Roman"/>
        </w:rPr>
        <w:t xml:space="preserve">(2) “Eric Blair escreveu </w:t>
      </w:r>
      <w:r w:rsidR="002D01D1" w:rsidRPr="006E36A2">
        <w:rPr>
          <w:rFonts w:ascii="Times New Roman" w:hAnsi="Times New Roman" w:cs="Times New Roman"/>
          <w:i/>
        </w:rPr>
        <w:t>1984</w:t>
      </w:r>
      <w:r w:rsidR="002D01D1" w:rsidRPr="006E36A2">
        <w:rPr>
          <w:rFonts w:ascii="Times New Roman" w:hAnsi="Times New Roman" w:cs="Times New Roman"/>
        </w:rPr>
        <w:t>”</w:t>
      </w:r>
      <w:r w:rsidR="002D01D1" w:rsidRPr="006E36A2">
        <w:rPr>
          <w:rFonts w:ascii="Times New Roman" w:hAnsi="Times New Roman" w:cs="Times New Roman"/>
        </w:rPr>
        <w:tab/>
      </w:r>
      <w:r w:rsidR="002D01D1" w:rsidRPr="006E36A2">
        <w:rPr>
          <w:rFonts w:ascii="Times New Roman" w:hAnsi="Times New Roman" w:cs="Times New Roman"/>
        </w:rPr>
        <w:tab/>
      </w:r>
      <w:r w:rsidR="00AE2D35">
        <w:rPr>
          <w:rFonts w:ascii="Times New Roman" w:hAnsi="Times New Roman" w:cs="Times New Roman"/>
        </w:rPr>
        <w:t xml:space="preserve">      </w:t>
      </w:r>
      <w:r w:rsidR="00484652" w:rsidRPr="006E36A2">
        <w:rPr>
          <w:rFonts w:ascii="Times New Roman" w:hAnsi="Times New Roman" w:cs="Times New Roman"/>
        </w:rPr>
        <w:sym w:font="Wingdings" w:char="F0F6"/>
      </w:r>
      <w:r w:rsidR="002D01D1" w:rsidRPr="006E36A2">
        <w:rPr>
          <w:rFonts w:ascii="Times New Roman" w:hAnsi="Times New Roman" w:cs="Times New Roman"/>
        </w:rPr>
        <w:t xml:space="preserve">   </w:t>
      </w:r>
      <w:r w:rsidR="00941ED4" w:rsidRPr="006E36A2">
        <w:rPr>
          <w:rFonts w:ascii="Times New Roman" w:hAnsi="Times New Roman" w:cs="Times New Roman"/>
        </w:rPr>
        <w:tab/>
      </w:r>
    </w:p>
    <w:p w14:paraId="77A181E4" w14:textId="77777777" w:rsidR="00F729BC" w:rsidRPr="006E36A2" w:rsidRDefault="00F729BC" w:rsidP="00AE2D35">
      <w:pPr>
        <w:spacing w:line="240" w:lineRule="auto"/>
        <w:jc w:val="both"/>
        <w:rPr>
          <w:rFonts w:ascii="Times New Roman" w:hAnsi="Times New Roman" w:cs="Times New Roman"/>
        </w:rPr>
      </w:pPr>
    </w:p>
    <w:p w14:paraId="77A181E5" w14:textId="77777777" w:rsidR="00941ED4" w:rsidRPr="006E36A2" w:rsidRDefault="00941ED4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INDEXICAIS:</w:t>
      </w:r>
    </w:p>
    <w:p w14:paraId="77A181E6" w14:textId="77777777" w:rsidR="00941ED4" w:rsidRPr="006E36A2" w:rsidRDefault="00941ED4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- </w:t>
      </w:r>
      <w:r w:rsidRPr="006E36A2">
        <w:rPr>
          <w:rFonts w:ascii="Times New Roman" w:hAnsi="Times New Roman" w:cs="Times New Roman"/>
          <w:i/>
        </w:rPr>
        <w:t>significado linguístico</w:t>
      </w:r>
    </w:p>
    <w:p w14:paraId="77A181E7" w14:textId="77777777" w:rsidR="00941ED4" w:rsidRPr="006E36A2" w:rsidRDefault="00941ED4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(3) “Eu sou curitibana”</w:t>
      </w:r>
      <w:r w:rsidR="009C1350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ab/>
      </w:r>
      <w:r w:rsidR="009C1350" w:rsidRPr="006E36A2">
        <w:rPr>
          <w:rFonts w:ascii="Times New Roman" w:hAnsi="Times New Roman" w:cs="Times New Roman"/>
        </w:rPr>
        <w:t>→  c</w:t>
      </w:r>
      <w:r w:rsidR="009C1350">
        <w:rPr>
          <w:rFonts w:ascii="Times New Roman" w:hAnsi="Times New Roman" w:cs="Times New Roman"/>
          <w:vertAlign w:val="subscript"/>
        </w:rPr>
        <w:t>3</w:t>
      </w:r>
      <w:r w:rsidR="009C1350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</w:t>
      </w:r>
      <w:r w:rsidR="009C1350" w:rsidRPr="009C1350">
        <w:rPr>
          <w:rFonts w:ascii="Times New Roman" w:hAnsi="Times New Roman" w:cs="Times New Roman"/>
        </w:rPr>
        <w:sym w:font="Wingdings" w:char="00F0"/>
      </w:r>
      <w:r w:rsidR="001C672F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>&lt;</w:t>
      </w:r>
      <w:r w:rsidR="009C1350" w:rsidRPr="009C1350">
        <w:rPr>
          <w:rFonts w:ascii="Times New Roman" w:hAnsi="Times New Roman" w:cs="Times New Roman"/>
        </w:rPr>
        <w:t>sig.ling.</w:t>
      </w:r>
      <w:r w:rsidR="009C1350" w:rsidRPr="009C1350">
        <w:rPr>
          <w:rFonts w:ascii="Times New Roman" w:hAnsi="Times New Roman" w:cs="Times New Roman"/>
          <w:vertAlign w:val="subscript"/>
        </w:rPr>
        <w:t>”eu”</w:t>
      </w:r>
      <w:r w:rsidR="009C1350">
        <w:rPr>
          <w:rFonts w:ascii="Times New Roman" w:hAnsi="Times New Roman" w:cs="Times New Roman"/>
        </w:rPr>
        <w:t>, C &gt;</w:t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A645ED">
        <w:rPr>
          <w:rFonts w:ascii="Times New Roman" w:hAnsi="Times New Roman" w:cs="Times New Roman"/>
        </w:rPr>
        <w:t xml:space="preserve">    </w:t>
      </w:r>
      <w:r w:rsidR="001C672F">
        <w:rPr>
          <w:rFonts w:ascii="Times New Roman" w:hAnsi="Times New Roman" w:cs="Times New Roman"/>
        </w:rPr>
        <w:t xml:space="preserve"> </w:t>
      </w:r>
      <w:r w:rsidR="00A645ED">
        <w:rPr>
          <w:rFonts w:ascii="Times New Roman" w:hAnsi="Times New Roman" w:cs="Times New Roman"/>
        </w:rPr>
        <w:t xml:space="preserve"> </w:t>
      </w:r>
      <w:r w:rsidR="00F729BC" w:rsidRPr="006E36A2">
        <w:rPr>
          <w:rFonts w:ascii="Times New Roman" w:hAnsi="Times New Roman" w:cs="Times New Roman" w:hint="eastAsia"/>
        </w:rPr>
        <w:t>»</w:t>
      </w:r>
      <w:r w:rsidR="00A645ED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  <w:i/>
        </w:rPr>
        <w:t>b</w:t>
      </w:r>
      <w:r w:rsidR="009C1350">
        <w:rPr>
          <w:rFonts w:ascii="Times New Roman" w:hAnsi="Times New Roman" w:cs="Times New Roman"/>
          <w:i/>
          <w:vertAlign w:val="subscript"/>
        </w:rPr>
        <w:t>3</w:t>
      </w:r>
      <w:r w:rsidRPr="006E36A2">
        <w:rPr>
          <w:rFonts w:ascii="Times New Roman" w:hAnsi="Times New Roman" w:cs="Times New Roman"/>
        </w:rPr>
        <w:t xml:space="preserve"> e att. proposicional</w:t>
      </w:r>
      <w:r w:rsidR="009C1350">
        <w:rPr>
          <w:rFonts w:ascii="Times New Roman" w:hAnsi="Times New Roman" w:cs="Times New Roman"/>
          <w:vertAlign w:val="subscript"/>
        </w:rPr>
        <w:t>3</w:t>
      </w:r>
    </w:p>
    <w:p w14:paraId="77A181E8" w14:textId="77777777" w:rsidR="00941ED4" w:rsidRPr="006E36A2" w:rsidRDefault="001C672F" w:rsidP="00AE2D35">
      <w:pPr>
        <w:spacing w:line="240" w:lineRule="auto"/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 w:rsidR="008C31EB">
        <w:rPr>
          <w:rFonts w:ascii="Times New Roman" w:hAnsi="Times New Roman" w:cs="Times New Roman"/>
        </w:rPr>
        <w:tab/>
      </w:r>
      <w:r w:rsidR="008C31EB">
        <w:rPr>
          <w:rFonts w:ascii="Times New Roman" w:hAnsi="Times New Roman" w:cs="Times New Roman"/>
        </w:rPr>
        <w:tab/>
      </w:r>
      <w:r w:rsidR="008C31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1350" w:rsidRPr="006E36A2">
        <w:rPr>
          <w:rFonts w:ascii="Times New Roman" w:hAnsi="Times New Roman" w:cs="Times New Roman"/>
        </w:rPr>
        <w:t>→  c</w:t>
      </w:r>
      <w:r w:rsidR="009C1350">
        <w:rPr>
          <w:rFonts w:ascii="Times New Roman" w:hAnsi="Times New Roman" w:cs="Times New Roman"/>
          <w:vertAlign w:val="subscript"/>
        </w:rPr>
        <w:t>4</w:t>
      </w:r>
      <w:r w:rsidR="009C135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9C1350" w:rsidRPr="009C1350">
        <w:rPr>
          <w:rFonts w:ascii="Times New Roman" w:hAnsi="Times New Roman" w:cs="Times New Roman"/>
        </w:rPr>
        <w:sym w:font="Wingdings" w:char="00F0"/>
      </w:r>
      <w:r w:rsidR="009C1350">
        <w:rPr>
          <w:rFonts w:ascii="Times New Roman" w:hAnsi="Times New Roman" w:cs="Times New Roman"/>
        </w:rPr>
        <w:tab/>
        <w:t>&lt;</w:t>
      </w:r>
      <w:r w:rsidR="009C1350" w:rsidRPr="009C1350">
        <w:rPr>
          <w:rFonts w:ascii="Times New Roman" w:hAnsi="Times New Roman" w:cs="Times New Roman"/>
        </w:rPr>
        <w:t>sig.ling.</w:t>
      </w:r>
      <w:r w:rsidR="009C1350" w:rsidRPr="009C1350">
        <w:rPr>
          <w:rFonts w:ascii="Times New Roman" w:hAnsi="Times New Roman" w:cs="Times New Roman"/>
          <w:vertAlign w:val="subscript"/>
        </w:rPr>
        <w:t>”eu”</w:t>
      </w:r>
      <w:r w:rsidR="009C1350">
        <w:rPr>
          <w:rFonts w:ascii="Times New Roman" w:hAnsi="Times New Roman" w:cs="Times New Roman"/>
        </w:rPr>
        <w:t>, C &gt;</w:t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ab/>
      </w:r>
      <w:r w:rsidR="00A645ED">
        <w:rPr>
          <w:rFonts w:ascii="Times New Roman" w:hAnsi="Times New Roman" w:cs="Times New Roman"/>
        </w:rPr>
        <w:t xml:space="preserve">      </w:t>
      </w:r>
      <w:r w:rsidR="00F729BC" w:rsidRPr="006E36A2">
        <w:rPr>
          <w:rFonts w:ascii="Times New Roman" w:hAnsi="Times New Roman" w:cs="Times New Roman" w:hint="eastAsia"/>
        </w:rPr>
        <w:t>»</w:t>
      </w:r>
      <w:r w:rsidR="00941ED4" w:rsidRPr="006E36A2">
        <w:rPr>
          <w:rFonts w:ascii="Times New Roman" w:hAnsi="Times New Roman" w:cs="Times New Roman"/>
        </w:rPr>
        <w:tab/>
      </w:r>
      <w:r w:rsidR="00941ED4" w:rsidRPr="006E36A2">
        <w:rPr>
          <w:rFonts w:ascii="Times New Roman" w:hAnsi="Times New Roman" w:cs="Times New Roman"/>
          <w:i/>
        </w:rPr>
        <w:t>b</w:t>
      </w:r>
      <w:r w:rsidR="009C1350">
        <w:rPr>
          <w:rFonts w:ascii="Times New Roman" w:hAnsi="Times New Roman" w:cs="Times New Roman"/>
          <w:i/>
          <w:vertAlign w:val="subscript"/>
        </w:rPr>
        <w:t>4</w:t>
      </w:r>
      <w:r w:rsidR="00941ED4" w:rsidRPr="006E36A2">
        <w:rPr>
          <w:rFonts w:ascii="Times New Roman" w:hAnsi="Times New Roman" w:cs="Times New Roman"/>
        </w:rPr>
        <w:t xml:space="preserve"> e att. proposicional</w:t>
      </w:r>
      <w:r w:rsidR="009C1350">
        <w:rPr>
          <w:rFonts w:ascii="Times New Roman" w:hAnsi="Times New Roman" w:cs="Times New Roman"/>
          <w:vertAlign w:val="subscript"/>
        </w:rPr>
        <w:t>4</w:t>
      </w:r>
    </w:p>
    <w:p w14:paraId="77A181E9" w14:textId="77777777" w:rsidR="00484652" w:rsidRPr="006E36A2" w:rsidRDefault="00484652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Logo, o conteúdo estável do indexical</w:t>
      </w:r>
      <w:r w:rsidR="00A645ED">
        <w:rPr>
          <w:rFonts w:ascii="Times New Roman" w:hAnsi="Times New Roman" w:cs="Times New Roman"/>
        </w:rPr>
        <w:t xml:space="preserve"> – significado linguístico:</w:t>
      </w:r>
      <w:r w:rsidRPr="006E36A2">
        <w:rPr>
          <w:rFonts w:ascii="Times New Roman" w:hAnsi="Times New Roman" w:cs="Times New Roman"/>
        </w:rPr>
        <w:t xml:space="preserve"> a) não faz parte da proposição, ou b) faz parte da proposição, mas não é a única contribuição.</w:t>
      </w:r>
    </w:p>
    <w:p w14:paraId="77A181EA" w14:textId="77777777" w:rsidR="00A645ED" w:rsidRDefault="00A645ED" w:rsidP="00AE2D35">
      <w:pPr>
        <w:spacing w:line="240" w:lineRule="auto"/>
        <w:jc w:val="both"/>
        <w:rPr>
          <w:rFonts w:ascii="Times New Roman" w:hAnsi="Times New Roman" w:cs="Times New Roman"/>
        </w:rPr>
      </w:pPr>
    </w:p>
    <w:p w14:paraId="77A181EB" w14:textId="77777777" w:rsidR="00484652" w:rsidRPr="006E36A2" w:rsidRDefault="00484652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- </w:t>
      </w:r>
      <w:r w:rsidRPr="006E36A2">
        <w:rPr>
          <w:rFonts w:ascii="Times New Roman" w:hAnsi="Times New Roman" w:cs="Times New Roman"/>
          <w:i/>
        </w:rPr>
        <w:t>referencialismo</w:t>
      </w:r>
    </w:p>
    <w:p w14:paraId="77A181EC" w14:textId="77777777" w:rsidR="00484652" w:rsidRPr="006E36A2" w:rsidRDefault="00484652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(3</w:t>
      </w:r>
      <w:r w:rsidR="003002A2">
        <w:rPr>
          <w:rFonts w:ascii="Cambria Math" w:hAnsi="Cambria Math" w:cs="Times New Roman"/>
        </w:rPr>
        <w:t>′</w:t>
      </w:r>
      <w:r w:rsidRPr="006E36A2">
        <w:rPr>
          <w:rFonts w:ascii="Times New Roman" w:hAnsi="Times New Roman" w:cs="Times New Roman"/>
        </w:rPr>
        <w:t>) “Eu sou curitibana”</w:t>
      </w:r>
      <w:r w:rsidR="008C31EB">
        <w:rPr>
          <w:rFonts w:ascii="Times New Roman" w:hAnsi="Times New Roman" w:cs="Times New Roman"/>
        </w:rPr>
        <w:tab/>
        <w:t xml:space="preserve">   </w:t>
      </w:r>
      <w:r w:rsidR="00F729BC" w:rsidRPr="006E36A2">
        <w:rPr>
          <w:rFonts w:ascii="Times New Roman" w:hAnsi="Times New Roman" w:cs="Times New Roman"/>
        </w:rPr>
        <w:t>→</w:t>
      </w:r>
      <w:r w:rsidRPr="006E36A2">
        <w:rPr>
          <w:rFonts w:ascii="Times New Roman" w:hAnsi="Times New Roman" w:cs="Times New Roman"/>
        </w:rPr>
        <w:t xml:space="preserve">  c</w:t>
      </w:r>
      <w:r w:rsidR="008C31EB">
        <w:rPr>
          <w:rFonts w:ascii="Times New Roman" w:hAnsi="Times New Roman" w:cs="Times New Roman"/>
          <w:vertAlign w:val="subscript"/>
        </w:rPr>
        <w:t>3</w:t>
      </w:r>
      <w:r w:rsidR="00F729BC" w:rsidRPr="006E36A2">
        <w:rPr>
          <w:rFonts w:ascii="Times New Roman" w:hAnsi="Times New Roman" w:cs="Times New Roman"/>
        </w:rPr>
        <w:t xml:space="preserve">  </w:t>
      </w:r>
      <w:r w:rsidRPr="006E36A2">
        <w:rPr>
          <w:rFonts w:ascii="Times New Roman" w:hAnsi="Times New Roman" w:cs="Times New Roman"/>
        </w:rPr>
        <w:t xml:space="preserve">  </w:t>
      </w:r>
      <w:r w:rsidR="001C672F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 xml:space="preserve"> </w:t>
      </w:r>
      <w:r w:rsidR="00F729BC"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   &lt; Juliana, C &gt;    </w:t>
      </w:r>
      <w:r w:rsidR="00F729BC" w:rsidRPr="006E36A2">
        <w:rPr>
          <w:rFonts w:ascii="Times New Roman" w:hAnsi="Times New Roman" w:cs="Times New Roman"/>
        </w:rPr>
        <w:t xml:space="preserve"> </w:t>
      </w:r>
      <w:r w:rsidR="000C044D">
        <w:rPr>
          <w:rFonts w:ascii="Times New Roman" w:hAnsi="Times New Roman" w:cs="Times New Roman"/>
        </w:rPr>
        <w:t xml:space="preserve">    </w:t>
      </w:r>
      <w:r w:rsidR="00F729BC" w:rsidRPr="006E36A2">
        <w:rPr>
          <w:rFonts w:ascii="Times New Roman" w:hAnsi="Times New Roman" w:cs="Times New Roman" w:hint="eastAsia"/>
        </w:rPr>
        <w:t>»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 w:rsidR="000C044D">
        <w:rPr>
          <w:rFonts w:ascii="Times New Roman" w:hAnsi="Times New Roman" w:cs="Times New Roman"/>
          <w:i/>
          <w:vertAlign w:val="subscript"/>
        </w:rPr>
        <w:t>3</w:t>
      </w:r>
      <w:r w:rsidRPr="006E36A2">
        <w:rPr>
          <w:rFonts w:ascii="Times New Roman" w:hAnsi="Times New Roman" w:cs="Times New Roman"/>
        </w:rPr>
        <w:t xml:space="preserve"> e att. proposicional</w:t>
      </w:r>
      <w:r w:rsidR="000C044D">
        <w:rPr>
          <w:rFonts w:ascii="Times New Roman" w:hAnsi="Times New Roman" w:cs="Times New Roman"/>
          <w:vertAlign w:val="subscript"/>
        </w:rPr>
        <w:t>3</w:t>
      </w:r>
    </w:p>
    <w:p w14:paraId="77A181ED" w14:textId="77777777" w:rsidR="00484652" w:rsidRPr="006E36A2" w:rsidRDefault="00484652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  <w:t xml:space="preserve">   </w:t>
      </w:r>
      <w:r w:rsidR="00F729BC" w:rsidRPr="006E36A2">
        <w:rPr>
          <w:rFonts w:ascii="Times New Roman" w:hAnsi="Times New Roman" w:cs="Times New Roman"/>
        </w:rPr>
        <w:t>→</w:t>
      </w:r>
      <w:r w:rsidR="00A645ED">
        <w:rPr>
          <w:rFonts w:ascii="Times New Roman" w:hAnsi="Times New Roman" w:cs="Times New Roman"/>
        </w:rPr>
        <w:t xml:space="preserve"> </w:t>
      </w:r>
      <w:r w:rsidR="00F729BC" w:rsidRPr="006E36A2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>c</w:t>
      </w:r>
      <w:r w:rsidR="008C31EB">
        <w:rPr>
          <w:rFonts w:ascii="Times New Roman" w:hAnsi="Times New Roman" w:cs="Times New Roman"/>
          <w:vertAlign w:val="subscript"/>
        </w:rPr>
        <w:t>4</w:t>
      </w:r>
      <w:r w:rsidR="00F729BC" w:rsidRPr="006E36A2">
        <w:rPr>
          <w:rFonts w:ascii="Times New Roman" w:hAnsi="Times New Roman" w:cs="Times New Roman"/>
        </w:rPr>
        <w:t xml:space="preserve">  </w:t>
      </w:r>
      <w:r w:rsidRPr="006E36A2">
        <w:rPr>
          <w:rFonts w:ascii="Times New Roman" w:hAnsi="Times New Roman" w:cs="Times New Roman"/>
        </w:rPr>
        <w:t xml:space="preserve">    </w:t>
      </w:r>
      <w:r w:rsidR="00F729BC"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  &lt;Ana Luísa, C &gt; </w:t>
      </w:r>
      <w:r w:rsidR="00F729BC" w:rsidRPr="006E36A2">
        <w:rPr>
          <w:rFonts w:ascii="Times New Roman" w:hAnsi="Times New Roman" w:cs="Times New Roman"/>
        </w:rPr>
        <w:t xml:space="preserve"> </w:t>
      </w:r>
      <w:r w:rsidR="000C044D">
        <w:rPr>
          <w:rFonts w:ascii="Times New Roman" w:hAnsi="Times New Roman" w:cs="Times New Roman"/>
        </w:rPr>
        <w:t xml:space="preserve">   </w:t>
      </w:r>
      <w:r w:rsidR="001C672F">
        <w:rPr>
          <w:rFonts w:ascii="Times New Roman" w:hAnsi="Times New Roman" w:cs="Times New Roman"/>
        </w:rPr>
        <w:t xml:space="preserve">  </w:t>
      </w:r>
      <w:r w:rsidR="00F729BC" w:rsidRPr="006E36A2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 xml:space="preserve"> 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 w:rsidR="008C31EB">
        <w:rPr>
          <w:rFonts w:ascii="Times New Roman" w:hAnsi="Times New Roman" w:cs="Times New Roman"/>
          <w:i/>
          <w:vertAlign w:val="subscript"/>
        </w:rPr>
        <w:t>4</w:t>
      </w:r>
      <w:r w:rsidRPr="006E36A2">
        <w:rPr>
          <w:rFonts w:ascii="Times New Roman" w:hAnsi="Times New Roman" w:cs="Times New Roman"/>
        </w:rPr>
        <w:t xml:space="preserve"> e att. proposicional</w:t>
      </w:r>
      <w:r w:rsidR="008C31EB">
        <w:rPr>
          <w:rFonts w:ascii="Times New Roman" w:hAnsi="Times New Roman" w:cs="Times New Roman"/>
          <w:vertAlign w:val="subscript"/>
        </w:rPr>
        <w:t>4</w:t>
      </w:r>
    </w:p>
    <w:p w14:paraId="77A181EE" w14:textId="77777777" w:rsidR="00F729BC" w:rsidRPr="006E36A2" w:rsidRDefault="00A645ED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Mas,</w:t>
      </w:r>
    </w:p>
    <w:p w14:paraId="77A181EF" w14:textId="77777777" w:rsidR="00A645ED" w:rsidRDefault="00F729BC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(3</w:t>
      </w:r>
      <w:r w:rsidR="003002A2">
        <w:rPr>
          <w:rFonts w:ascii="Cambria Math" w:hAnsi="Cambria Math" w:cs="Times New Roman"/>
        </w:rPr>
        <w:t>′</w:t>
      </w:r>
      <w:r w:rsidRPr="006E36A2">
        <w:rPr>
          <w:rFonts w:ascii="Times New Roman" w:hAnsi="Times New Roman" w:cs="Times New Roman"/>
        </w:rPr>
        <w:t xml:space="preserve">) “Eu sou curitibana” 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>→ c</w:t>
      </w:r>
      <w:r w:rsidR="00A645ED">
        <w:rPr>
          <w:rFonts w:ascii="Times New Roman" w:hAnsi="Times New Roman" w:cs="Times New Roman"/>
          <w:vertAlign w:val="subscript"/>
        </w:rPr>
        <w:t>3</w:t>
      </w:r>
      <w:r w:rsidRPr="006E36A2">
        <w:rPr>
          <w:rFonts w:ascii="Times New Roman" w:hAnsi="Times New Roman" w:cs="Times New Roman"/>
        </w:rPr>
        <w:t xml:space="preserve"> 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 xml:space="preserve"> </w:t>
      </w:r>
      <w:r w:rsidR="000C044D">
        <w:rPr>
          <w:rFonts w:ascii="Times New Roman" w:hAnsi="Times New Roman" w:cs="Times New Roman"/>
        </w:rPr>
        <w:t xml:space="preserve">   </w:t>
      </w:r>
      <w:r w:rsidRPr="006E36A2">
        <w:rPr>
          <w:rFonts w:ascii="Times New Roman" w:hAnsi="Times New Roman" w:cs="Times New Roman"/>
        </w:rPr>
        <w:t xml:space="preserve">  </w:t>
      </w:r>
      <w:r w:rsidRPr="006E36A2">
        <w:rPr>
          <w:rFonts w:ascii="Times New Roman" w:hAnsi="Times New Roman" w:cs="Times New Roman"/>
        </w:rPr>
        <w:sym w:font="Wingdings" w:char="F0F8"/>
      </w:r>
      <w:r w:rsidRPr="006E36A2">
        <w:rPr>
          <w:rFonts w:ascii="Times New Roman" w:hAnsi="Times New Roman" w:cs="Times New Roman"/>
        </w:rPr>
        <w:tab/>
      </w:r>
      <w:r w:rsidR="00A645ED">
        <w:rPr>
          <w:rFonts w:ascii="Times New Roman" w:hAnsi="Times New Roman" w:cs="Times New Roman"/>
        </w:rPr>
        <w:tab/>
      </w:r>
      <w:r w:rsidR="00A645ED">
        <w:rPr>
          <w:rFonts w:ascii="Times New Roman" w:hAnsi="Times New Roman" w:cs="Times New Roman"/>
        </w:rPr>
        <w:tab/>
        <w:t xml:space="preserve">      </w:t>
      </w:r>
      <w:r w:rsidR="00A645ED" w:rsidRPr="006E36A2">
        <w:rPr>
          <w:rFonts w:ascii="Times New Roman" w:hAnsi="Times New Roman" w:cs="Times New Roman" w:hint="eastAsia"/>
        </w:rPr>
        <w:t>»</w:t>
      </w:r>
      <w:r w:rsidR="00A645ED">
        <w:rPr>
          <w:rFonts w:ascii="Times New Roman" w:hAnsi="Times New Roman" w:cs="Times New Roman"/>
        </w:rPr>
        <w:t xml:space="preserve">     </w:t>
      </w:r>
      <w:r w:rsidR="00A645ED" w:rsidRPr="006E36A2">
        <w:rPr>
          <w:rFonts w:ascii="Times New Roman" w:hAnsi="Times New Roman" w:cs="Times New Roman"/>
          <w:i/>
        </w:rPr>
        <w:t>b</w:t>
      </w:r>
      <w:r w:rsidR="00A645ED">
        <w:rPr>
          <w:rFonts w:ascii="Times New Roman" w:hAnsi="Times New Roman" w:cs="Times New Roman"/>
          <w:i/>
          <w:vertAlign w:val="subscript"/>
        </w:rPr>
        <w:t>3</w:t>
      </w:r>
      <w:r w:rsidR="00A645ED" w:rsidRPr="006E36A2">
        <w:rPr>
          <w:rFonts w:ascii="Times New Roman" w:hAnsi="Times New Roman" w:cs="Times New Roman"/>
          <w:i/>
        </w:rPr>
        <w:t xml:space="preserve"> </w:t>
      </w:r>
      <w:r w:rsidR="00A645ED" w:rsidRPr="006E36A2">
        <w:rPr>
          <w:rFonts w:ascii="Times New Roman" w:hAnsi="Times New Roman" w:cs="Times New Roman"/>
        </w:rPr>
        <w:t>e att. proposicional</w:t>
      </w:r>
      <w:r w:rsidR="00A645ED">
        <w:rPr>
          <w:rFonts w:ascii="Times New Roman" w:hAnsi="Times New Roman" w:cs="Times New Roman"/>
          <w:vertAlign w:val="subscript"/>
        </w:rPr>
        <w:t>3</w:t>
      </w:r>
    </w:p>
    <w:p w14:paraId="77A181F0" w14:textId="77777777" w:rsidR="00F729BC" w:rsidRPr="006E36A2" w:rsidRDefault="000C044D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29BC" w:rsidRPr="006E36A2">
        <w:rPr>
          <w:rFonts w:ascii="Times New Roman" w:hAnsi="Times New Roman" w:cs="Times New Roman"/>
        </w:rPr>
        <w:t>&lt; Juliana, C &gt;</w:t>
      </w:r>
    </w:p>
    <w:p w14:paraId="77A181F1" w14:textId="77777777" w:rsidR="00F729BC" w:rsidRPr="006E36A2" w:rsidRDefault="00F729BC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</w:t>
      </w:r>
      <w:r w:rsidR="000C044D">
        <w:rPr>
          <w:rFonts w:ascii="Times New Roman" w:hAnsi="Times New Roman" w:cs="Times New Roman"/>
        </w:rPr>
        <w:t>4</w:t>
      </w:r>
      <w:r w:rsidR="003002A2">
        <w:rPr>
          <w:rFonts w:ascii="Cambria Math" w:hAnsi="Cambria Math" w:cs="Times New Roman"/>
        </w:rPr>
        <w:t>′</w:t>
      </w:r>
      <w:r w:rsidRPr="006E36A2">
        <w:rPr>
          <w:rFonts w:ascii="Times New Roman" w:hAnsi="Times New Roman" w:cs="Times New Roman"/>
        </w:rPr>
        <w:t>) “Ela é curitibana”</w:t>
      </w:r>
      <w:r w:rsidR="000C044D">
        <w:rPr>
          <w:rFonts w:ascii="Times New Roman" w:hAnsi="Times New Roman" w:cs="Times New Roman"/>
        </w:rPr>
        <w:tab/>
        <w:t xml:space="preserve"> </w:t>
      </w:r>
      <w:r w:rsidR="00A645E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>→ c</w:t>
      </w:r>
      <w:r w:rsidR="000C044D">
        <w:rPr>
          <w:rFonts w:ascii="Times New Roman" w:hAnsi="Times New Roman" w:cs="Times New Roman"/>
          <w:vertAlign w:val="subscript"/>
        </w:rPr>
        <w:t>5</w:t>
      </w:r>
      <w:r w:rsidRPr="006E36A2">
        <w:rPr>
          <w:rFonts w:ascii="Times New Roman" w:hAnsi="Times New Roman" w:cs="Times New Roman"/>
        </w:rPr>
        <w:t xml:space="preserve">  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 xml:space="preserve"> 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 xml:space="preserve"> 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 xml:space="preserve"> </w:t>
      </w:r>
      <w:r w:rsidR="00AE2D35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sym w:font="Wingdings" w:char="F0F6"/>
      </w:r>
      <w:r w:rsidR="00A645ED">
        <w:rPr>
          <w:rFonts w:ascii="Times New Roman" w:hAnsi="Times New Roman" w:cs="Times New Roman"/>
        </w:rPr>
        <w:tab/>
      </w:r>
      <w:r w:rsidR="00A645ED">
        <w:rPr>
          <w:rFonts w:ascii="Times New Roman" w:hAnsi="Times New Roman" w:cs="Times New Roman"/>
        </w:rPr>
        <w:tab/>
      </w:r>
      <w:r w:rsidR="00A645ED">
        <w:rPr>
          <w:rFonts w:ascii="Times New Roman" w:hAnsi="Times New Roman" w:cs="Times New Roman"/>
        </w:rPr>
        <w:tab/>
        <w:t xml:space="preserve">      </w:t>
      </w:r>
      <w:r w:rsidR="00A645ED" w:rsidRPr="006E36A2">
        <w:rPr>
          <w:rFonts w:ascii="Times New Roman" w:hAnsi="Times New Roman" w:cs="Times New Roman" w:hint="eastAsia"/>
        </w:rPr>
        <w:t>»</w:t>
      </w:r>
      <w:r w:rsidR="00A645ED">
        <w:rPr>
          <w:rFonts w:ascii="Times New Roman" w:hAnsi="Times New Roman" w:cs="Times New Roman"/>
        </w:rPr>
        <w:t xml:space="preserve">     </w:t>
      </w:r>
      <w:r w:rsidR="00A645ED" w:rsidRPr="006E36A2">
        <w:rPr>
          <w:rFonts w:ascii="Times New Roman" w:hAnsi="Times New Roman" w:cs="Times New Roman"/>
          <w:i/>
        </w:rPr>
        <w:t>b</w:t>
      </w:r>
      <w:r w:rsidR="00A645ED">
        <w:rPr>
          <w:rFonts w:ascii="Times New Roman" w:hAnsi="Times New Roman" w:cs="Times New Roman"/>
          <w:i/>
          <w:vertAlign w:val="subscript"/>
        </w:rPr>
        <w:t>5</w:t>
      </w:r>
      <w:r w:rsidR="00A645ED" w:rsidRPr="006E36A2">
        <w:rPr>
          <w:rFonts w:ascii="Times New Roman" w:hAnsi="Times New Roman" w:cs="Times New Roman"/>
        </w:rPr>
        <w:t xml:space="preserve"> e att. proposicional</w:t>
      </w:r>
      <w:r w:rsidR="00A645ED">
        <w:rPr>
          <w:rFonts w:ascii="Times New Roman" w:hAnsi="Times New Roman" w:cs="Times New Roman"/>
          <w:vertAlign w:val="subscript"/>
        </w:rPr>
        <w:t>5</w:t>
      </w:r>
      <w:r w:rsidR="00A645ED">
        <w:rPr>
          <w:rFonts w:ascii="Times New Roman" w:hAnsi="Times New Roman" w:cs="Times New Roman"/>
        </w:rPr>
        <w:t xml:space="preserve"> </w:t>
      </w:r>
    </w:p>
    <w:p w14:paraId="77A181F2" w14:textId="77777777" w:rsidR="00A645ED" w:rsidRDefault="00A645ED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Logo, o </w:t>
      </w:r>
      <w:r>
        <w:rPr>
          <w:rFonts w:ascii="Times New Roman" w:hAnsi="Times New Roman" w:cs="Times New Roman"/>
          <w:i/>
        </w:rPr>
        <w:t>denotatum</w:t>
      </w:r>
      <w:r w:rsidRPr="006E36A2">
        <w:rPr>
          <w:rFonts w:ascii="Times New Roman" w:hAnsi="Times New Roman" w:cs="Times New Roman"/>
        </w:rPr>
        <w:t xml:space="preserve"> do indexical</w:t>
      </w:r>
      <w:r>
        <w:rPr>
          <w:rFonts w:ascii="Times New Roman" w:hAnsi="Times New Roman" w:cs="Times New Roman"/>
        </w:rPr>
        <w:t>:</w:t>
      </w:r>
      <w:r w:rsidRPr="006E36A2">
        <w:rPr>
          <w:rFonts w:ascii="Times New Roman" w:hAnsi="Times New Roman" w:cs="Times New Roman"/>
        </w:rPr>
        <w:t xml:space="preserve"> a) não faz parte da proposição, ou </w:t>
      </w:r>
    </w:p>
    <w:p w14:paraId="77A181F3" w14:textId="77777777" w:rsidR="00A645ED" w:rsidRDefault="00A645ED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6E36A2">
        <w:rPr>
          <w:rFonts w:ascii="Times New Roman" w:hAnsi="Times New Roman" w:cs="Times New Roman"/>
        </w:rPr>
        <w:t>b) faz parte da proposição, mas não é a única contribuição.</w:t>
      </w:r>
    </w:p>
    <w:p w14:paraId="77A181F4" w14:textId="77777777" w:rsidR="00DE4560" w:rsidRPr="006E36A2" w:rsidRDefault="00DE4560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- </w:t>
      </w:r>
      <w:r w:rsidRPr="006E36A2">
        <w:rPr>
          <w:rFonts w:ascii="Times New Roman" w:hAnsi="Times New Roman" w:cs="Times New Roman"/>
          <w:i/>
        </w:rPr>
        <w:t>Two-Factor view</w:t>
      </w:r>
    </w:p>
    <w:p w14:paraId="77A181F5" w14:textId="77777777" w:rsidR="00DE4560" w:rsidRPr="006E36A2" w:rsidRDefault="00DE4560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(3</w:t>
      </w:r>
      <w:r w:rsidR="003002A2">
        <w:rPr>
          <w:rFonts w:ascii="Cambria Math" w:hAnsi="Cambria Math" w:cs="Times New Roman"/>
        </w:rPr>
        <w:t>″</w:t>
      </w:r>
      <w:r w:rsidRPr="006E36A2">
        <w:rPr>
          <w:rFonts w:ascii="Times New Roman" w:hAnsi="Times New Roman" w:cs="Times New Roman"/>
        </w:rPr>
        <w:t>) “Eu sou curitibana” → c</w:t>
      </w:r>
      <w:r w:rsidR="00A645ED">
        <w:rPr>
          <w:rFonts w:ascii="Times New Roman" w:hAnsi="Times New Roman" w:cs="Times New Roman"/>
          <w:vertAlign w:val="subscript"/>
        </w:rPr>
        <w:t>3</w:t>
      </w:r>
      <w:r w:rsidR="001C672F">
        <w:rPr>
          <w:rFonts w:ascii="Times New Roman" w:hAnsi="Times New Roman" w:cs="Times New Roman"/>
        </w:rPr>
        <w:tab/>
        <w:t xml:space="preserve">    </w:t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ab/>
        <w:t>&lt;&lt;Juliana, sig.ling.</w:t>
      </w:r>
      <w:r w:rsidRPr="006E36A2">
        <w:rPr>
          <w:rFonts w:ascii="Times New Roman" w:hAnsi="Times New Roman" w:cs="Times New Roman"/>
          <w:vertAlign w:val="subscript"/>
        </w:rPr>
        <w:t>”eu”</w:t>
      </w:r>
      <w:r w:rsidRPr="006E36A2">
        <w:rPr>
          <w:rFonts w:ascii="Times New Roman" w:hAnsi="Times New Roman" w:cs="Times New Roman"/>
        </w:rPr>
        <w:t>&gt;, C &gt;</w:t>
      </w:r>
      <w:r w:rsidRPr="006E36A2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    </w:t>
      </w:r>
      <w:r w:rsidRPr="006E36A2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 w:rsidR="00A645ED">
        <w:rPr>
          <w:rFonts w:ascii="Times New Roman" w:hAnsi="Times New Roman" w:cs="Times New Roman"/>
          <w:i/>
          <w:vertAlign w:val="subscript"/>
        </w:rPr>
        <w:t>3</w:t>
      </w:r>
      <w:r w:rsidRPr="006E36A2">
        <w:rPr>
          <w:rFonts w:ascii="Times New Roman" w:hAnsi="Times New Roman" w:cs="Times New Roman"/>
          <w:i/>
        </w:rPr>
        <w:t xml:space="preserve"> </w:t>
      </w:r>
      <w:r w:rsidRPr="006E36A2">
        <w:rPr>
          <w:rFonts w:ascii="Times New Roman" w:hAnsi="Times New Roman" w:cs="Times New Roman"/>
        </w:rPr>
        <w:t>e att. proposicional</w:t>
      </w:r>
      <w:r w:rsidR="00A645ED">
        <w:rPr>
          <w:rFonts w:ascii="Times New Roman" w:hAnsi="Times New Roman" w:cs="Times New Roman"/>
          <w:vertAlign w:val="subscript"/>
        </w:rPr>
        <w:t>3</w:t>
      </w:r>
    </w:p>
    <w:p w14:paraId="77A181F6" w14:textId="77777777" w:rsidR="00DE4560" w:rsidRPr="006E36A2" w:rsidRDefault="00DE4560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(4</w:t>
      </w:r>
      <w:r w:rsidR="003002A2">
        <w:rPr>
          <w:rFonts w:ascii="Cambria Math" w:hAnsi="Cambria Math" w:cs="Times New Roman"/>
        </w:rPr>
        <w:t>″</w:t>
      </w:r>
      <w:r w:rsidRPr="006E36A2">
        <w:rPr>
          <w:rFonts w:ascii="Times New Roman" w:hAnsi="Times New Roman" w:cs="Times New Roman"/>
        </w:rPr>
        <w:t>) “Ela é curitibana” → c</w:t>
      </w:r>
      <w:r w:rsidR="000C044D">
        <w:rPr>
          <w:rFonts w:ascii="Times New Roman" w:hAnsi="Times New Roman" w:cs="Times New Roman"/>
          <w:vertAlign w:val="subscript"/>
        </w:rPr>
        <w:t>5</w:t>
      </w:r>
      <w:r w:rsidRPr="006E36A2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  </w:t>
      </w:r>
      <w:r w:rsidRPr="006E36A2">
        <w:rPr>
          <w:rFonts w:ascii="Times New Roman" w:hAnsi="Times New Roman" w:cs="Times New Roman"/>
        </w:rPr>
        <w:sym w:font="Wingdings" w:char="00F0"/>
      </w:r>
      <w:r w:rsidR="000C044D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>&lt;&lt;Juliana, sig.ling.</w:t>
      </w:r>
      <w:r w:rsidRPr="006E36A2">
        <w:rPr>
          <w:rFonts w:ascii="Times New Roman" w:hAnsi="Times New Roman" w:cs="Times New Roman"/>
          <w:vertAlign w:val="subscript"/>
        </w:rPr>
        <w:t>”ela”</w:t>
      </w:r>
      <w:r w:rsidRPr="006E36A2">
        <w:rPr>
          <w:rFonts w:ascii="Times New Roman" w:hAnsi="Times New Roman" w:cs="Times New Roman"/>
        </w:rPr>
        <w:t>&gt;, C &gt;</w:t>
      </w:r>
      <w:r w:rsidRPr="006E36A2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   </w:t>
      </w:r>
      <w:r w:rsidRPr="006E36A2">
        <w:rPr>
          <w:rFonts w:ascii="Times New Roman" w:hAnsi="Times New Roman" w:cs="Times New Roman" w:hint="eastAsia"/>
        </w:rPr>
        <w:t>»</w:t>
      </w:r>
      <w:r w:rsidR="000C044D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 w:rsidR="000C044D">
        <w:rPr>
          <w:rFonts w:ascii="Times New Roman" w:hAnsi="Times New Roman" w:cs="Times New Roman"/>
          <w:i/>
          <w:vertAlign w:val="subscript"/>
        </w:rPr>
        <w:t>5</w:t>
      </w:r>
      <w:r w:rsidRPr="006E36A2">
        <w:rPr>
          <w:rFonts w:ascii="Times New Roman" w:hAnsi="Times New Roman" w:cs="Times New Roman"/>
          <w:i/>
        </w:rPr>
        <w:t xml:space="preserve"> </w:t>
      </w:r>
      <w:r w:rsidRPr="006E36A2">
        <w:rPr>
          <w:rFonts w:ascii="Times New Roman" w:hAnsi="Times New Roman" w:cs="Times New Roman"/>
        </w:rPr>
        <w:t>e att. proposicional</w:t>
      </w:r>
      <w:r w:rsidR="000C044D">
        <w:rPr>
          <w:rFonts w:ascii="Times New Roman" w:hAnsi="Times New Roman" w:cs="Times New Roman"/>
          <w:vertAlign w:val="subscript"/>
        </w:rPr>
        <w:t>5</w:t>
      </w:r>
    </w:p>
    <w:p w14:paraId="77A181F7" w14:textId="77777777" w:rsidR="00DE4560" w:rsidRPr="006E36A2" w:rsidRDefault="00DE4560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# 1 – Não generalização #</w:t>
      </w:r>
    </w:p>
    <w:p w14:paraId="77A181F8" w14:textId="77777777" w:rsidR="00DE4560" w:rsidRDefault="00DE4560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(5) “Aquele navio é um porta-aviões”  →  c</w:t>
      </w:r>
      <w:r w:rsidR="000C044D">
        <w:rPr>
          <w:rFonts w:ascii="Times New Roman" w:hAnsi="Times New Roman" w:cs="Times New Roman"/>
          <w:vertAlign w:val="subscript"/>
        </w:rPr>
        <w:t>6</w:t>
      </w:r>
      <w:r w:rsidRPr="006E36A2">
        <w:rPr>
          <w:rFonts w:ascii="Times New Roman" w:hAnsi="Times New Roman" w:cs="Times New Roman"/>
        </w:rPr>
        <w:t xml:space="preserve"> </w:t>
      </w:r>
      <w:r w:rsidR="001C672F">
        <w:rPr>
          <w:rFonts w:ascii="Times New Roman" w:hAnsi="Times New Roman" w:cs="Times New Roman"/>
        </w:rPr>
        <w:t xml:space="preserve">   </w:t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&lt;&lt; </w:t>
      </w:r>
      <w:r w:rsidRPr="006E36A2">
        <w:rPr>
          <w:rFonts w:ascii="Times New Roman" w:hAnsi="Times New Roman" w:cs="Times New Roman"/>
        </w:rPr>
        <w:sym w:font="Wingdings" w:char="F04F"/>
      </w:r>
      <w:r w:rsidRPr="006E36A2">
        <w:rPr>
          <w:rFonts w:ascii="Times New Roman" w:hAnsi="Times New Roman" w:cs="Times New Roman"/>
        </w:rPr>
        <w:t>, sig.ling.</w:t>
      </w:r>
      <w:r w:rsidRPr="006E36A2">
        <w:rPr>
          <w:rFonts w:ascii="Times New Roman" w:hAnsi="Times New Roman" w:cs="Times New Roman"/>
          <w:vertAlign w:val="subscript"/>
        </w:rPr>
        <w:t>”aquele”</w:t>
      </w:r>
      <w:r w:rsidRPr="006E36A2">
        <w:rPr>
          <w:rFonts w:ascii="Times New Roman" w:hAnsi="Times New Roman" w:cs="Times New Roman"/>
        </w:rPr>
        <w:t>&gt;, PA &gt;</w:t>
      </w:r>
    </w:p>
    <w:p w14:paraId="77A181F9" w14:textId="77777777" w:rsidR="000C044D" w:rsidRPr="006E36A2" w:rsidRDefault="000C044D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6E36A2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b*</w:t>
      </w:r>
      <w:r w:rsidRPr="006E36A2">
        <w:rPr>
          <w:rFonts w:ascii="Times New Roman" w:hAnsi="Times New Roman" w:cs="Times New Roman"/>
        </w:rPr>
        <w:t xml:space="preserve"> e att. proposicional*</w:t>
      </w:r>
    </w:p>
    <w:p w14:paraId="77A181FA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(5</w:t>
      </w:r>
      <w:r w:rsidR="001A0C5C">
        <w:rPr>
          <w:rFonts w:ascii="Times New Roman" w:hAnsi="Times New Roman" w:cs="Times New Roman"/>
        </w:rPr>
        <w:t>*</w:t>
      </w:r>
      <w:r w:rsidRPr="006E36A2">
        <w:rPr>
          <w:rFonts w:ascii="Times New Roman" w:hAnsi="Times New Roman" w:cs="Times New Roman"/>
        </w:rPr>
        <w:t>) “Aquele navio é um porta-aviões”  →  c</w:t>
      </w:r>
      <w:r w:rsidR="000C044D">
        <w:rPr>
          <w:rFonts w:ascii="Times New Roman" w:hAnsi="Times New Roman" w:cs="Times New Roman"/>
          <w:vertAlign w:val="subscript"/>
        </w:rPr>
        <w:t>7</w:t>
      </w:r>
      <w:r w:rsidR="001C672F" w:rsidRPr="001C672F">
        <w:rPr>
          <w:rFonts w:ascii="Times New Roman" w:hAnsi="Times New Roman" w:cs="Times New Roman"/>
        </w:rPr>
        <w:t xml:space="preserve">    </w:t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&lt;&lt; </w:t>
      </w:r>
      <w:r w:rsidRPr="006E36A2">
        <w:rPr>
          <w:rFonts w:ascii="Times New Roman" w:hAnsi="Times New Roman" w:cs="Times New Roman"/>
        </w:rPr>
        <w:sym w:font="Wingdings" w:char="F04F"/>
      </w:r>
      <w:r w:rsidRPr="006E36A2">
        <w:rPr>
          <w:rFonts w:ascii="Times New Roman" w:hAnsi="Times New Roman" w:cs="Times New Roman"/>
        </w:rPr>
        <w:t>, sig.ling.</w:t>
      </w:r>
      <w:r w:rsidRPr="006E36A2">
        <w:rPr>
          <w:rFonts w:ascii="Times New Roman" w:hAnsi="Times New Roman" w:cs="Times New Roman"/>
          <w:vertAlign w:val="subscript"/>
        </w:rPr>
        <w:t>”aquele”</w:t>
      </w:r>
      <w:r w:rsidRPr="006E36A2">
        <w:rPr>
          <w:rFonts w:ascii="Times New Roman" w:hAnsi="Times New Roman" w:cs="Times New Roman"/>
        </w:rPr>
        <w:t>&gt;, PA &gt;</w:t>
      </w:r>
    </w:p>
    <w:p w14:paraId="77A181FB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</w:p>
    <w:p w14:paraId="77A181FC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  <w:u w:val="single"/>
        </w:rPr>
        <w:t>Reply:</w:t>
      </w:r>
      <w:r w:rsidRPr="006E36A2">
        <w:rPr>
          <w:rFonts w:ascii="Times New Roman" w:hAnsi="Times New Roman" w:cs="Times New Roman"/>
        </w:rPr>
        <w:t xml:space="preserve"> BRAUN (1996)</w:t>
      </w:r>
    </w:p>
    <w:p w14:paraId="77A181FD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sig.ling.</w:t>
      </w:r>
      <w:r w:rsidRPr="006E36A2">
        <w:rPr>
          <w:rFonts w:ascii="Times New Roman" w:hAnsi="Times New Roman" w:cs="Times New Roman"/>
          <w:vertAlign w:val="subscript"/>
        </w:rPr>
        <w:t>”aquele”</w:t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parte fixa + parte variável (representação da demonstração)</w:t>
      </w:r>
    </w:p>
    <w:p w14:paraId="77A181FE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Portanto,</w:t>
      </w:r>
    </w:p>
    <w:p w14:paraId="77A181FF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lastRenderedPageBreak/>
        <w:tab/>
        <w:t>(5</w:t>
      </w:r>
      <w:r w:rsidR="003002A2">
        <w:rPr>
          <w:rFonts w:ascii="Cambria Math" w:hAnsi="Cambria Math" w:cs="Times New Roman"/>
        </w:rPr>
        <w:t>′</w:t>
      </w:r>
      <w:r w:rsidRPr="006E36A2">
        <w:rPr>
          <w:rFonts w:ascii="Times New Roman" w:hAnsi="Times New Roman" w:cs="Times New Roman"/>
        </w:rPr>
        <w:t>) “Aquele navio é um porta-aviões”  →  c</w:t>
      </w:r>
      <w:r w:rsidR="000C044D">
        <w:rPr>
          <w:rFonts w:ascii="Times New Roman" w:hAnsi="Times New Roman" w:cs="Times New Roman"/>
          <w:vertAlign w:val="subscript"/>
        </w:rPr>
        <w:t>6</w:t>
      </w:r>
      <w:r w:rsidRPr="006E36A2">
        <w:rPr>
          <w:rFonts w:ascii="Times New Roman" w:hAnsi="Times New Roman" w:cs="Times New Roman"/>
        </w:rPr>
        <w:t xml:space="preserve"> </w:t>
      </w:r>
      <w:r w:rsidR="001C672F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&lt;&lt; </w:t>
      </w:r>
      <w:r w:rsidRPr="006E36A2">
        <w:rPr>
          <w:rFonts w:ascii="Times New Roman" w:hAnsi="Times New Roman" w:cs="Times New Roman"/>
        </w:rPr>
        <w:sym w:font="Wingdings" w:char="F04F"/>
      </w:r>
      <w:r w:rsidRPr="006E36A2">
        <w:rPr>
          <w:rFonts w:ascii="Times New Roman" w:hAnsi="Times New Roman" w:cs="Times New Roman"/>
        </w:rPr>
        <w:t>, sig.ling.</w:t>
      </w:r>
      <w:r w:rsidRPr="006E36A2">
        <w:rPr>
          <w:rFonts w:ascii="Times New Roman" w:hAnsi="Times New Roman" w:cs="Times New Roman"/>
          <w:vertAlign w:val="subscript"/>
        </w:rPr>
        <w:t>”aquele - frente”</w:t>
      </w:r>
      <w:r w:rsidRPr="006E36A2">
        <w:rPr>
          <w:rFonts w:ascii="Times New Roman" w:hAnsi="Times New Roman" w:cs="Times New Roman"/>
        </w:rPr>
        <w:t>&gt;,PA&gt;</w:t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   </w:t>
      </w:r>
      <w:r w:rsidRPr="006E36A2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 w:rsidR="000C044D">
        <w:rPr>
          <w:rFonts w:ascii="Times New Roman" w:hAnsi="Times New Roman" w:cs="Times New Roman"/>
          <w:i/>
          <w:vertAlign w:val="subscript"/>
        </w:rPr>
        <w:t>6</w:t>
      </w:r>
      <w:r w:rsidRPr="006E36A2">
        <w:rPr>
          <w:rFonts w:ascii="Times New Roman" w:hAnsi="Times New Roman" w:cs="Times New Roman"/>
          <w:i/>
        </w:rPr>
        <w:t xml:space="preserve"> </w:t>
      </w:r>
      <w:r w:rsidRPr="006E36A2">
        <w:rPr>
          <w:rFonts w:ascii="Times New Roman" w:hAnsi="Times New Roman" w:cs="Times New Roman"/>
        </w:rPr>
        <w:t>e att. proposicional</w:t>
      </w:r>
      <w:r w:rsidR="000C044D">
        <w:rPr>
          <w:rFonts w:ascii="Times New Roman" w:hAnsi="Times New Roman" w:cs="Times New Roman"/>
          <w:vertAlign w:val="subscript"/>
        </w:rPr>
        <w:t>6</w:t>
      </w:r>
    </w:p>
    <w:p w14:paraId="77A18200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(5</w:t>
      </w:r>
      <w:r w:rsidR="001A0C5C">
        <w:rPr>
          <w:rFonts w:ascii="Times New Roman" w:hAnsi="Times New Roman" w:cs="Times New Roman"/>
        </w:rPr>
        <w:t>*</w:t>
      </w:r>
      <w:r w:rsidR="003002A2">
        <w:rPr>
          <w:rFonts w:ascii="Cambria Math" w:hAnsi="Cambria Math" w:cs="Times New Roman"/>
        </w:rPr>
        <w:t>′</w:t>
      </w:r>
      <w:r w:rsidRPr="006E36A2">
        <w:rPr>
          <w:rFonts w:ascii="Times New Roman" w:hAnsi="Times New Roman" w:cs="Times New Roman"/>
        </w:rPr>
        <w:t>) “Aquele navio é um porta-aviões”  →  c</w:t>
      </w:r>
      <w:r w:rsidR="000C044D">
        <w:rPr>
          <w:rFonts w:ascii="Times New Roman" w:hAnsi="Times New Roman" w:cs="Times New Roman"/>
          <w:vertAlign w:val="subscript"/>
        </w:rPr>
        <w:t>7</w:t>
      </w:r>
      <w:r w:rsidRPr="006E36A2">
        <w:rPr>
          <w:rFonts w:ascii="Times New Roman" w:hAnsi="Times New Roman" w:cs="Times New Roman"/>
        </w:rPr>
        <w:t xml:space="preserve"> </w:t>
      </w:r>
      <w:r w:rsidR="001C672F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&lt;&lt; </w:t>
      </w:r>
      <w:r w:rsidRPr="006E36A2">
        <w:rPr>
          <w:rFonts w:ascii="Times New Roman" w:hAnsi="Times New Roman" w:cs="Times New Roman"/>
        </w:rPr>
        <w:sym w:font="Wingdings" w:char="F04F"/>
      </w:r>
      <w:r w:rsidRPr="006E36A2">
        <w:rPr>
          <w:rFonts w:ascii="Times New Roman" w:hAnsi="Times New Roman" w:cs="Times New Roman"/>
        </w:rPr>
        <w:t>, sig.ling.</w:t>
      </w:r>
      <w:r w:rsidRPr="006E36A2">
        <w:rPr>
          <w:rFonts w:ascii="Times New Roman" w:hAnsi="Times New Roman" w:cs="Times New Roman"/>
          <w:vertAlign w:val="subscript"/>
        </w:rPr>
        <w:t>”aquele - trás”</w:t>
      </w:r>
      <w:r w:rsidRPr="006E36A2">
        <w:rPr>
          <w:rFonts w:ascii="Times New Roman" w:hAnsi="Times New Roman" w:cs="Times New Roman"/>
        </w:rPr>
        <w:t>&gt;, PA &gt;</w:t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   </w:t>
      </w:r>
      <w:r w:rsidRPr="006E36A2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 w:rsidR="000C044D">
        <w:rPr>
          <w:rFonts w:ascii="Times New Roman" w:hAnsi="Times New Roman" w:cs="Times New Roman"/>
          <w:i/>
          <w:vertAlign w:val="subscript"/>
        </w:rPr>
        <w:t>7</w:t>
      </w:r>
      <w:r w:rsidRPr="006E36A2">
        <w:rPr>
          <w:rFonts w:ascii="Times New Roman" w:hAnsi="Times New Roman" w:cs="Times New Roman"/>
          <w:i/>
        </w:rPr>
        <w:t xml:space="preserve"> </w:t>
      </w:r>
      <w:r w:rsidRPr="006E36A2">
        <w:rPr>
          <w:rFonts w:ascii="Times New Roman" w:hAnsi="Times New Roman" w:cs="Times New Roman"/>
        </w:rPr>
        <w:t>e att. proposicional</w:t>
      </w:r>
      <w:r w:rsidR="000C044D">
        <w:rPr>
          <w:rFonts w:ascii="Times New Roman" w:hAnsi="Times New Roman" w:cs="Times New Roman"/>
          <w:vertAlign w:val="subscript"/>
        </w:rPr>
        <w:t>7</w:t>
      </w:r>
    </w:p>
    <w:p w14:paraId="77A18201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</w:p>
    <w:p w14:paraId="77A18202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# 2- Re-expressão da crença #</w:t>
      </w:r>
    </w:p>
    <w:p w14:paraId="77A18203" w14:textId="77777777" w:rsidR="00785B97" w:rsidRPr="006E36A2" w:rsidRDefault="00785B97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>Intuições linguísticas dizem que (3) e (4) expressam a mesma crença</w:t>
      </w:r>
      <w:r w:rsidR="000B1B4B" w:rsidRPr="006E36A2">
        <w:rPr>
          <w:rFonts w:ascii="Times New Roman" w:hAnsi="Times New Roman" w:cs="Times New Roman"/>
        </w:rPr>
        <w:t xml:space="preserve">. Mas pela </w:t>
      </w:r>
      <w:r w:rsidR="000B1B4B" w:rsidRPr="006E36A2">
        <w:rPr>
          <w:rFonts w:ascii="Times New Roman" w:hAnsi="Times New Roman" w:cs="Times New Roman"/>
          <w:i/>
        </w:rPr>
        <w:t>Two-Factor View</w:t>
      </w:r>
      <w:r w:rsidR="000B1B4B" w:rsidRPr="006E36A2">
        <w:rPr>
          <w:rFonts w:ascii="Times New Roman" w:hAnsi="Times New Roman" w:cs="Times New Roman"/>
        </w:rPr>
        <w:t xml:space="preserve"> isso não é o caso.</w:t>
      </w:r>
    </w:p>
    <w:p w14:paraId="77A18204" w14:textId="77777777" w:rsidR="00785B97" w:rsidRDefault="000B1B4B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 xml:space="preserve">- </w:t>
      </w:r>
      <w:r w:rsidRPr="006E36A2">
        <w:rPr>
          <w:rFonts w:ascii="Times New Roman" w:hAnsi="Times New Roman" w:cs="Times New Roman"/>
          <w:i/>
        </w:rPr>
        <w:t>Heck (2002)</w:t>
      </w:r>
    </w:p>
    <w:p w14:paraId="77A18205" w14:textId="77777777" w:rsidR="008C31EB" w:rsidRPr="008C31EB" w:rsidRDefault="008C31EB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1-</w:t>
      </w:r>
      <w:r w:rsidRPr="008C31EB">
        <w:rPr>
          <w:rFonts w:ascii="Times New Roman" w:hAnsi="Times New Roman" w:cs="Times New Roman"/>
          <w:sz w:val="28"/>
          <w:szCs w:val="28"/>
        </w:rPr>
        <w:sym w:font="Wingdings" w:char="F042"/>
      </w:r>
    </w:p>
    <w:p w14:paraId="77A18206" w14:textId="77777777" w:rsidR="008C31EB" w:rsidRDefault="008C31EB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>(5</w:t>
      </w:r>
      <w:r w:rsidR="003002A2">
        <w:rPr>
          <w:rFonts w:ascii="Cambria Math" w:hAnsi="Cambria Math" w:cs="Times New Roman"/>
        </w:rPr>
        <w:t>″</w:t>
      </w:r>
      <w:r w:rsidRPr="006E36A2">
        <w:rPr>
          <w:rFonts w:ascii="Times New Roman" w:hAnsi="Times New Roman" w:cs="Times New Roman"/>
        </w:rPr>
        <w:t>) “Aquele navio é um porta-aviões”  →  c</w:t>
      </w:r>
      <w:r w:rsidR="000C044D">
        <w:rPr>
          <w:rFonts w:ascii="Times New Roman" w:hAnsi="Times New Roman" w:cs="Times New Roman"/>
          <w:vertAlign w:val="subscript"/>
        </w:rPr>
        <w:t>6</w:t>
      </w:r>
      <w:r w:rsidRPr="006E36A2">
        <w:rPr>
          <w:rFonts w:ascii="Times New Roman" w:hAnsi="Times New Roman" w:cs="Times New Roman"/>
        </w:rPr>
        <w:t xml:space="preserve"> </w:t>
      </w:r>
      <w:r w:rsidR="001C672F">
        <w:rPr>
          <w:rFonts w:ascii="Times New Roman" w:hAnsi="Times New Roman" w:cs="Times New Roman"/>
        </w:rPr>
        <w:t xml:space="preserve">  </w:t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&lt;&lt; </w:t>
      </w:r>
      <w:r w:rsidRPr="006E36A2">
        <w:rPr>
          <w:rFonts w:ascii="Times New Roman" w:hAnsi="Times New Roman" w:cs="Times New Roman"/>
        </w:rPr>
        <w:sym w:font="Wingdings" w:char="F04F"/>
      </w:r>
      <w:r w:rsidRPr="006E36A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0C044D">
        <w:rPr>
          <w:rFonts w:ascii="Times New Roman" w:hAnsi="Times New Roman" w:cs="Times New Roman"/>
          <w:vertAlign w:val="superscript"/>
        </w:rPr>
        <w:t>6</w:t>
      </w:r>
      <w:r w:rsidRPr="006E36A2">
        <w:rPr>
          <w:rFonts w:ascii="Times New Roman" w:hAnsi="Times New Roman" w:cs="Times New Roman"/>
          <w:vertAlign w:val="subscript"/>
        </w:rPr>
        <w:t>”aquele”</w:t>
      </w:r>
      <w:r w:rsidRPr="006E36A2">
        <w:rPr>
          <w:rFonts w:ascii="Times New Roman" w:hAnsi="Times New Roman" w:cs="Times New Roman"/>
        </w:rPr>
        <w:t>&gt;,PA&gt;</w:t>
      </w:r>
      <w:r>
        <w:rPr>
          <w:rFonts w:ascii="Times New Roman" w:hAnsi="Times New Roman" w:cs="Times New Roman"/>
        </w:rPr>
        <w:tab/>
        <w:t xml:space="preserve">    </w:t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   </w:t>
      </w:r>
      <w:r w:rsidR="000C044D" w:rsidRPr="006E36A2">
        <w:rPr>
          <w:rFonts w:ascii="Times New Roman" w:hAnsi="Times New Roman" w:cs="Times New Roman" w:hint="eastAsia"/>
        </w:rPr>
        <w:t>»</w:t>
      </w:r>
      <w:r w:rsidR="000C044D" w:rsidRPr="006E36A2">
        <w:rPr>
          <w:rFonts w:ascii="Times New Roman" w:hAnsi="Times New Roman" w:cs="Times New Roman"/>
        </w:rPr>
        <w:t xml:space="preserve"> </w:t>
      </w:r>
      <w:r w:rsidR="000C044D" w:rsidRPr="006E36A2">
        <w:rPr>
          <w:rFonts w:ascii="Times New Roman" w:hAnsi="Times New Roman" w:cs="Times New Roman"/>
          <w:i/>
        </w:rPr>
        <w:t>b</w:t>
      </w:r>
      <w:r w:rsidR="000C044D">
        <w:rPr>
          <w:rFonts w:ascii="Times New Roman" w:hAnsi="Times New Roman" w:cs="Times New Roman"/>
          <w:i/>
          <w:vertAlign w:val="subscript"/>
        </w:rPr>
        <w:t>6</w:t>
      </w:r>
      <w:r w:rsidR="000C044D" w:rsidRPr="006E36A2">
        <w:rPr>
          <w:rFonts w:ascii="Times New Roman" w:hAnsi="Times New Roman" w:cs="Times New Roman"/>
          <w:i/>
        </w:rPr>
        <w:t xml:space="preserve"> </w:t>
      </w:r>
      <w:r w:rsidR="000C044D" w:rsidRPr="006E36A2">
        <w:rPr>
          <w:rFonts w:ascii="Times New Roman" w:hAnsi="Times New Roman" w:cs="Times New Roman"/>
        </w:rPr>
        <w:t>e att. proposicional</w:t>
      </w:r>
      <w:r w:rsidR="000C044D">
        <w:rPr>
          <w:rFonts w:ascii="Times New Roman" w:hAnsi="Times New Roman" w:cs="Times New Roman"/>
          <w:vertAlign w:val="subscript"/>
        </w:rPr>
        <w:t>6</w:t>
      </w:r>
    </w:p>
    <w:p w14:paraId="77A18207" w14:textId="77777777" w:rsidR="006E36A2" w:rsidRDefault="008C31EB" w:rsidP="00AE2D35">
      <w:pPr>
        <w:spacing w:line="240" w:lineRule="auto"/>
        <w:jc w:val="both"/>
        <w:rPr>
          <w:rFonts w:ascii="Times New Roman" w:hAnsi="Times New Roman" w:cs="Times New Roman"/>
        </w:rPr>
      </w:pPr>
      <w:r w:rsidRPr="006E36A2">
        <w:rPr>
          <w:rFonts w:ascii="Times New Roman" w:hAnsi="Times New Roman" w:cs="Times New Roman"/>
        </w:rPr>
        <w:tab/>
        <w:t>(5</w:t>
      </w:r>
      <w:r w:rsidR="001A0C5C">
        <w:rPr>
          <w:rFonts w:ascii="Times New Roman" w:hAnsi="Times New Roman" w:cs="Times New Roman"/>
        </w:rPr>
        <w:t>*</w:t>
      </w:r>
      <w:r w:rsidR="003002A2">
        <w:rPr>
          <w:rFonts w:ascii="Cambria Math" w:hAnsi="Cambria Math" w:cs="Times New Roman"/>
        </w:rPr>
        <w:t>″</w:t>
      </w:r>
      <w:r w:rsidRPr="006E36A2">
        <w:rPr>
          <w:rFonts w:ascii="Times New Roman" w:hAnsi="Times New Roman" w:cs="Times New Roman"/>
        </w:rPr>
        <w:t>) “Aquele navio é um porta-aviões”  →  c</w:t>
      </w:r>
      <w:r w:rsidR="000C044D">
        <w:rPr>
          <w:rFonts w:ascii="Times New Roman" w:hAnsi="Times New Roman" w:cs="Times New Roman"/>
          <w:vertAlign w:val="subscript"/>
        </w:rPr>
        <w:t>7</w:t>
      </w:r>
      <w:r w:rsidRPr="006E36A2">
        <w:rPr>
          <w:rFonts w:ascii="Times New Roman" w:hAnsi="Times New Roman" w:cs="Times New Roman"/>
        </w:rPr>
        <w:t xml:space="preserve"> </w:t>
      </w:r>
      <w:r w:rsidR="001C672F">
        <w:rPr>
          <w:rFonts w:ascii="Times New Roman" w:hAnsi="Times New Roman" w:cs="Times New Roman"/>
        </w:rPr>
        <w:t xml:space="preserve">  </w:t>
      </w:r>
      <w:r w:rsidRPr="006E36A2">
        <w:rPr>
          <w:rFonts w:ascii="Times New Roman" w:hAnsi="Times New Roman" w:cs="Times New Roman"/>
        </w:rPr>
        <w:sym w:font="Wingdings" w:char="00F0"/>
      </w:r>
      <w:r w:rsidRPr="006E36A2">
        <w:rPr>
          <w:rFonts w:ascii="Times New Roman" w:hAnsi="Times New Roman" w:cs="Times New Roman"/>
        </w:rPr>
        <w:t xml:space="preserve"> &lt;&lt; </w:t>
      </w:r>
      <w:r w:rsidRPr="006E36A2">
        <w:rPr>
          <w:rFonts w:ascii="Times New Roman" w:hAnsi="Times New Roman" w:cs="Times New Roman"/>
        </w:rPr>
        <w:sym w:font="Wingdings" w:char="F04F"/>
      </w:r>
      <w:r w:rsidRPr="006E36A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0C044D">
        <w:rPr>
          <w:rFonts w:ascii="Times New Roman" w:hAnsi="Times New Roman" w:cs="Times New Roman"/>
          <w:vertAlign w:val="superscript"/>
        </w:rPr>
        <w:t>7</w:t>
      </w:r>
      <w:r w:rsidRPr="006E36A2">
        <w:rPr>
          <w:rFonts w:ascii="Times New Roman" w:hAnsi="Times New Roman" w:cs="Times New Roman"/>
          <w:vertAlign w:val="subscript"/>
        </w:rPr>
        <w:t>”aquele”</w:t>
      </w:r>
      <w:r w:rsidRPr="006E36A2">
        <w:rPr>
          <w:rFonts w:ascii="Times New Roman" w:hAnsi="Times New Roman" w:cs="Times New Roman"/>
        </w:rPr>
        <w:t>&gt;, PA&gt;</w:t>
      </w:r>
      <w:r>
        <w:rPr>
          <w:rFonts w:ascii="Times New Roman" w:hAnsi="Times New Roman" w:cs="Times New Roman"/>
        </w:rPr>
        <w:tab/>
        <w:t xml:space="preserve">     </w:t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0C044D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   </w:t>
      </w:r>
      <w:r w:rsidR="000C044D" w:rsidRPr="006E36A2">
        <w:rPr>
          <w:rFonts w:ascii="Times New Roman" w:hAnsi="Times New Roman" w:cs="Times New Roman" w:hint="eastAsia"/>
        </w:rPr>
        <w:t>»</w:t>
      </w:r>
      <w:r w:rsidR="000C044D" w:rsidRPr="006E36A2">
        <w:rPr>
          <w:rFonts w:ascii="Times New Roman" w:hAnsi="Times New Roman" w:cs="Times New Roman"/>
        </w:rPr>
        <w:t xml:space="preserve"> </w:t>
      </w:r>
      <w:r w:rsidR="000C044D" w:rsidRPr="006E36A2">
        <w:rPr>
          <w:rFonts w:ascii="Times New Roman" w:hAnsi="Times New Roman" w:cs="Times New Roman"/>
          <w:i/>
        </w:rPr>
        <w:t>b</w:t>
      </w:r>
      <w:r w:rsidR="000C044D">
        <w:rPr>
          <w:rFonts w:ascii="Times New Roman" w:hAnsi="Times New Roman" w:cs="Times New Roman"/>
          <w:i/>
          <w:vertAlign w:val="subscript"/>
        </w:rPr>
        <w:t>7</w:t>
      </w:r>
      <w:r w:rsidR="000C044D" w:rsidRPr="006E36A2">
        <w:rPr>
          <w:rFonts w:ascii="Times New Roman" w:hAnsi="Times New Roman" w:cs="Times New Roman"/>
          <w:i/>
        </w:rPr>
        <w:t xml:space="preserve"> </w:t>
      </w:r>
      <w:r w:rsidR="000C044D" w:rsidRPr="006E36A2">
        <w:rPr>
          <w:rFonts w:ascii="Times New Roman" w:hAnsi="Times New Roman" w:cs="Times New Roman"/>
        </w:rPr>
        <w:t>e att. proposicional</w:t>
      </w:r>
      <w:r w:rsidR="000C044D">
        <w:rPr>
          <w:rFonts w:ascii="Times New Roman" w:hAnsi="Times New Roman" w:cs="Times New Roman"/>
          <w:vertAlign w:val="subscript"/>
        </w:rPr>
        <w:t>7</w:t>
      </w:r>
    </w:p>
    <w:p w14:paraId="77A18208" w14:textId="77777777" w:rsidR="008C31EB" w:rsidRDefault="008C31EB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2 - </w:t>
      </w:r>
      <w:r w:rsidRPr="008C31EB">
        <w:rPr>
          <w:rFonts w:ascii="Times New Roman" w:hAnsi="Times New Roman" w:cs="Times New Roman"/>
          <w:sz w:val="28"/>
          <w:szCs w:val="28"/>
        </w:rPr>
        <w:sym w:font="Wingdings" w:char="F044"/>
      </w:r>
    </w:p>
    <w:p w14:paraId="77A18209" w14:textId="77777777" w:rsidR="009C1350" w:rsidRPr="00A645ED" w:rsidRDefault="008C31EB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1350">
        <w:rPr>
          <w:rFonts w:ascii="Times New Roman" w:hAnsi="Times New Roman" w:cs="Times New Roman"/>
        </w:rPr>
        <w:t>(3</w:t>
      </w:r>
      <w:r w:rsidR="003002A2">
        <w:rPr>
          <w:rFonts w:ascii="Cambria Math" w:hAnsi="Cambria Math" w:cs="Times New Roman"/>
        </w:rPr>
        <w:t>‴</w:t>
      </w:r>
      <w:r w:rsidR="009C1350">
        <w:rPr>
          <w:rFonts w:ascii="Times New Roman" w:hAnsi="Times New Roman" w:cs="Times New Roman"/>
        </w:rPr>
        <w:t xml:space="preserve">) </w:t>
      </w:r>
      <w:r w:rsidR="009C1350" w:rsidRPr="006E36A2">
        <w:rPr>
          <w:rFonts w:ascii="Times New Roman" w:hAnsi="Times New Roman" w:cs="Times New Roman"/>
        </w:rPr>
        <w:t xml:space="preserve">“Eu sou curitibana” </w:t>
      </w:r>
      <w:r w:rsidR="001C672F">
        <w:rPr>
          <w:rFonts w:ascii="Times New Roman" w:hAnsi="Times New Roman" w:cs="Times New Roman"/>
        </w:rPr>
        <w:t xml:space="preserve"> </w:t>
      </w:r>
      <w:r w:rsidR="009C1350" w:rsidRPr="006E36A2">
        <w:rPr>
          <w:rFonts w:ascii="Times New Roman" w:hAnsi="Times New Roman" w:cs="Times New Roman"/>
        </w:rPr>
        <w:t>→ c</w:t>
      </w:r>
      <w:r w:rsidR="009C1350">
        <w:rPr>
          <w:rFonts w:ascii="Times New Roman" w:hAnsi="Times New Roman" w:cs="Times New Roman"/>
          <w:vertAlign w:val="subscript"/>
        </w:rPr>
        <w:t>4</w:t>
      </w:r>
      <w:r w:rsidR="009C1350" w:rsidRPr="006E36A2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</w:t>
      </w:r>
      <w:r w:rsidR="009C1350" w:rsidRPr="006E36A2">
        <w:rPr>
          <w:rFonts w:ascii="Times New Roman" w:hAnsi="Times New Roman" w:cs="Times New Roman"/>
        </w:rPr>
        <w:sym w:font="Wingdings" w:char="00F0"/>
      </w:r>
      <w:r w:rsidR="009C1350" w:rsidRPr="006E36A2">
        <w:rPr>
          <w:rFonts w:ascii="Times New Roman" w:hAnsi="Times New Roman" w:cs="Times New Roman"/>
        </w:rPr>
        <w:tab/>
        <w:t>&lt;&lt;</w:t>
      </w:r>
      <w:r w:rsidR="009C1350">
        <w:rPr>
          <w:rFonts w:ascii="Times New Roman" w:hAnsi="Times New Roman" w:cs="Times New Roman"/>
        </w:rPr>
        <w:t>Ana Luísa</w:t>
      </w:r>
      <w:r w:rsidR="009C1350" w:rsidRPr="006E36A2">
        <w:rPr>
          <w:rFonts w:ascii="Times New Roman" w:hAnsi="Times New Roman" w:cs="Times New Roman"/>
        </w:rPr>
        <w:t xml:space="preserve">, </w:t>
      </w:r>
      <w:r w:rsidR="009C1350">
        <w:rPr>
          <w:rFonts w:ascii="Times New Roman" w:hAnsi="Times New Roman" w:cs="Times New Roman"/>
        </w:rPr>
        <w:t>R</w:t>
      </w:r>
      <w:r w:rsidR="009C1350">
        <w:rPr>
          <w:rFonts w:ascii="Times New Roman" w:hAnsi="Times New Roman" w:cs="Times New Roman"/>
          <w:vertAlign w:val="superscript"/>
        </w:rPr>
        <w:t>4</w:t>
      </w:r>
      <w:r w:rsidR="009C1350" w:rsidRPr="006E36A2">
        <w:rPr>
          <w:rFonts w:ascii="Times New Roman" w:hAnsi="Times New Roman" w:cs="Times New Roman"/>
          <w:vertAlign w:val="subscript"/>
        </w:rPr>
        <w:t>”eu”</w:t>
      </w:r>
      <w:r w:rsidR="009C1350" w:rsidRPr="006E36A2">
        <w:rPr>
          <w:rFonts w:ascii="Times New Roman" w:hAnsi="Times New Roman" w:cs="Times New Roman"/>
        </w:rPr>
        <w:t>&gt;, C &gt;</w:t>
      </w:r>
      <w:r w:rsidR="009C1350">
        <w:rPr>
          <w:rFonts w:ascii="Times New Roman" w:hAnsi="Times New Roman" w:cs="Times New Roman"/>
        </w:rPr>
        <w:tab/>
      </w:r>
      <w:r w:rsidR="009C1350" w:rsidRPr="006E36A2">
        <w:rPr>
          <w:rFonts w:ascii="Times New Roman" w:hAnsi="Times New Roman" w:cs="Times New Roman" w:hint="eastAsia"/>
        </w:rPr>
        <w:t>»</w:t>
      </w:r>
      <w:r w:rsidR="009C1350" w:rsidRPr="006E36A2">
        <w:rPr>
          <w:rFonts w:ascii="Times New Roman" w:hAnsi="Times New Roman" w:cs="Times New Roman"/>
        </w:rPr>
        <w:t xml:space="preserve"> </w:t>
      </w:r>
      <w:r w:rsidR="009C1350" w:rsidRPr="006E36A2">
        <w:rPr>
          <w:rFonts w:ascii="Times New Roman" w:hAnsi="Times New Roman" w:cs="Times New Roman"/>
          <w:i/>
        </w:rPr>
        <w:t>b</w:t>
      </w:r>
      <w:r w:rsidR="009C1350">
        <w:rPr>
          <w:rFonts w:ascii="Times New Roman" w:hAnsi="Times New Roman" w:cs="Times New Roman"/>
          <w:i/>
          <w:vertAlign w:val="subscript"/>
        </w:rPr>
        <w:t>4</w:t>
      </w:r>
    </w:p>
    <w:p w14:paraId="77A1820A" w14:textId="77777777" w:rsidR="009C1350" w:rsidRPr="00A645ED" w:rsidRDefault="009C1350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(3</w:t>
      </w:r>
      <w:r w:rsidR="003002A2">
        <w:rPr>
          <w:rFonts w:ascii="Cambria Math" w:hAnsi="Cambria Math" w:cs="Times New Roman"/>
        </w:rPr>
        <w:t>‴</w:t>
      </w:r>
      <w:r>
        <w:rPr>
          <w:rFonts w:ascii="Times New Roman" w:hAnsi="Times New Roman" w:cs="Times New Roman"/>
        </w:rPr>
        <w:t>)</w:t>
      </w:r>
      <w:r w:rsidRPr="009C1350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 xml:space="preserve">“Eu sou curitibana” </w:t>
      </w:r>
      <w:r w:rsidR="001C672F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</w:rPr>
        <w:t>→ c</w:t>
      </w:r>
      <w:r w:rsidRPr="006E36A2">
        <w:rPr>
          <w:rFonts w:ascii="Times New Roman" w:hAnsi="Times New Roman" w:cs="Times New Roman"/>
          <w:vertAlign w:val="subscript"/>
        </w:rPr>
        <w:t>1</w:t>
      </w:r>
      <w:r w:rsidRPr="006E36A2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</w:t>
      </w:r>
      <w:r w:rsidRPr="006E36A2">
        <w:rPr>
          <w:rFonts w:ascii="Times New Roman" w:hAnsi="Times New Roman" w:cs="Times New Roman"/>
        </w:rPr>
        <w:sym w:font="Wingdings" w:char="00F0"/>
      </w:r>
      <w:r>
        <w:rPr>
          <w:rFonts w:ascii="Times New Roman" w:hAnsi="Times New Roman" w:cs="Times New Roman"/>
        </w:rPr>
        <w:tab/>
        <w:t>&lt;&lt;Juliana, R</w:t>
      </w:r>
      <w:r>
        <w:rPr>
          <w:rFonts w:ascii="Times New Roman" w:hAnsi="Times New Roman" w:cs="Times New Roman"/>
          <w:vertAlign w:val="superscript"/>
        </w:rPr>
        <w:t>1</w:t>
      </w:r>
      <w:r w:rsidRPr="006E36A2">
        <w:rPr>
          <w:rFonts w:ascii="Times New Roman" w:hAnsi="Times New Roman" w:cs="Times New Roman"/>
          <w:vertAlign w:val="subscript"/>
        </w:rPr>
        <w:t>”eu”</w:t>
      </w:r>
      <w:r w:rsidRPr="006E36A2">
        <w:rPr>
          <w:rFonts w:ascii="Times New Roman" w:hAnsi="Times New Roman" w:cs="Times New Roman"/>
        </w:rPr>
        <w:t>&gt;, C &gt;</w:t>
      </w:r>
      <w:r w:rsidRPr="006E36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 w:hint="eastAsia"/>
        </w:rPr>
        <w:t>»</w:t>
      </w:r>
      <w:r w:rsidRPr="006E36A2"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 w:rsidRPr="006E36A2">
        <w:rPr>
          <w:rFonts w:ascii="Times New Roman" w:hAnsi="Times New Roman" w:cs="Times New Roman"/>
          <w:i/>
          <w:vertAlign w:val="subscript"/>
        </w:rPr>
        <w:t>1</w:t>
      </w:r>
    </w:p>
    <w:p w14:paraId="77A1820B" w14:textId="77777777" w:rsidR="009C1350" w:rsidRPr="00A645ED" w:rsidRDefault="009C1350" w:rsidP="00AE2D3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>(4</w:t>
      </w:r>
      <w:r w:rsidR="003002A2">
        <w:rPr>
          <w:rFonts w:ascii="Cambria Math" w:hAnsi="Cambria Math" w:cs="Times New Roman"/>
        </w:rPr>
        <w:t>‴</w:t>
      </w:r>
      <w:r w:rsidRPr="006E36A2">
        <w:rPr>
          <w:rFonts w:ascii="Times New Roman" w:hAnsi="Times New Roman" w:cs="Times New Roman"/>
        </w:rPr>
        <w:t xml:space="preserve">) “Ela é curitibana” </w:t>
      </w:r>
      <w:r w:rsidR="001C672F">
        <w:rPr>
          <w:rFonts w:ascii="Times New Roman" w:hAnsi="Times New Roman" w:cs="Times New Roman"/>
        </w:rPr>
        <w:t xml:space="preserve">   </w:t>
      </w:r>
      <w:r w:rsidRPr="006E36A2">
        <w:rPr>
          <w:rFonts w:ascii="Times New Roman" w:hAnsi="Times New Roman" w:cs="Times New Roman"/>
        </w:rPr>
        <w:t>→ c</w:t>
      </w:r>
      <w:r>
        <w:rPr>
          <w:rFonts w:ascii="Times New Roman" w:hAnsi="Times New Roman" w:cs="Times New Roman"/>
          <w:vertAlign w:val="subscript"/>
        </w:rPr>
        <w:t>5</w:t>
      </w:r>
      <w:r w:rsidRPr="006E36A2">
        <w:rPr>
          <w:rFonts w:ascii="Times New Roman" w:hAnsi="Times New Roman" w:cs="Times New Roman"/>
        </w:rPr>
        <w:tab/>
      </w:r>
      <w:r w:rsidR="001C672F">
        <w:rPr>
          <w:rFonts w:ascii="Times New Roman" w:hAnsi="Times New Roman" w:cs="Times New Roman"/>
        </w:rPr>
        <w:t xml:space="preserve">  </w:t>
      </w:r>
      <w:r w:rsidRPr="006E36A2">
        <w:rPr>
          <w:rFonts w:ascii="Times New Roman" w:hAnsi="Times New Roman" w:cs="Times New Roman"/>
        </w:rPr>
        <w:sym w:font="Wingdings" w:char="00F0"/>
      </w:r>
      <w:r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/>
        </w:rPr>
        <w:t xml:space="preserve">&lt;&lt;Juliana,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5</w:t>
      </w:r>
      <w:r w:rsidRPr="006E36A2">
        <w:rPr>
          <w:rFonts w:ascii="Times New Roman" w:hAnsi="Times New Roman" w:cs="Times New Roman"/>
          <w:vertAlign w:val="subscript"/>
        </w:rPr>
        <w:t>”ela”</w:t>
      </w:r>
      <w:r w:rsidRPr="006E36A2">
        <w:rPr>
          <w:rFonts w:ascii="Times New Roman" w:hAnsi="Times New Roman" w:cs="Times New Roman"/>
        </w:rPr>
        <w:t>&gt;, C &gt;</w:t>
      </w:r>
      <w:r w:rsidRPr="006E36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6A2">
        <w:rPr>
          <w:rFonts w:ascii="Times New Roman" w:hAnsi="Times New Roman" w:cs="Times New Roman" w:hint="eastAsia"/>
        </w:rPr>
        <w:t>»</w:t>
      </w:r>
      <w:r>
        <w:rPr>
          <w:rFonts w:ascii="Times New Roman" w:hAnsi="Times New Roman" w:cs="Times New Roman"/>
        </w:rPr>
        <w:t xml:space="preserve"> </w:t>
      </w:r>
      <w:r w:rsidRPr="006E36A2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5</w:t>
      </w:r>
    </w:p>
    <w:p w14:paraId="77A1820C" w14:textId="77777777" w:rsidR="008C31EB" w:rsidRPr="008C31EB" w:rsidRDefault="008C31EB" w:rsidP="00AE2D35">
      <w:pPr>
        <w:spacing w:line="240" w:lineRule="auto"/>
        <w:jc w:val="both"/>
        <w:rPr>
          <w:rFonts w:ascii="Times New Roman" w:hAnsi="Times New Roman" w:cs="Times New Roman"/>
        </w:rPr>
      </w:pPr>
    </w:p>
    <w:sectPr w:rsidR="008C31EB" w:rsidRPr="008C31EB" w:rsidSect="000F35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1820F" w14:textId="77777777" w:rsidR="000733D1" w:rsidRDefault="000733D1" w:rsidP="00941ED4">
      <w:pPr>
        <w:spacing w:after="0" w:line="240" w:lineRule="auto"/>
      </w:pPr>
      <w:r>
        <w:separator/>
      </w:r>
    </w:p>
  </w:endnote>
  <w:endnote w:type="continuationSeparator" w:id="0">
    <w:p w14:paraId="77A18210" w14:textId="77777777" w:rsidR="000733D1" w:rsidRDefault="000733D1" w:rsidP="0094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2390" w14:textId="77777777" w:rsidR="00BA6B5C" w:rsidRDefault="00BA6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230980"/>
      <w:docPartObj>
        <w:docPartGallery w:val="Page Numbers (Bottom of Page)"/>
        <w:docPartUnique/>
      </w:docPartObj>
    </w:sdtPr>
    <w:sdtEndPr/>
    <w:sdtContent>
      <w:p w14:paraId="77A18211" w14:textId="77777777" w:rsidR="00E02B7B" w:rsidRDefault="00BA6B5C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002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A18212" w14:textId="77777777" w:rsidR="00E02B7B" w:rsidRDefault="00E02B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872C" w14:textId="77777777" w:rsidR="00BA6B5C" w:rsidRDefault="00BA6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1820D" w14:textId="77777777" w:rsidR="000733D1" w:rsidRDefault="000733D1" w:rsidP="00941ED4">
      <w:pPr>
        <w:spacing w:after="0" w:line="240" w:lineRule="auto"/>
      </w:pPr>
      <w:r>
        <w:separator/>
      </w:r>
    </w:p>
  </w:footnote>
  <w:footnote w:type="continuationSeparator" w:id="0">
    <w:p w14:paraId="77A1820E" w14:textId="77777777" w:rsidR="000733D1" w:rsidRDefault="000733D1" w:rsidP="0094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09EFF" w14:textId="77777777" w:rsidR="00BA6B5C" w:rsidRDefault="00BA6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7F89B" w14:textId="7017319B" w:rsidR="009A0B83" w:rsidRDefault="008D16E6">
    <w:pPr>
      <w:pStyle w:val="Header"/>
    </w:pPr>
    <w:r>
      <w:t xml:space="preserve">Podem demonstrativos ter sentido? </w:t>
    </w:r>
    <w:r w:rsidR="009A0B83">
      <w:ptab w:relativeTo="margin" w:alignment="center" w:leader="none"/>
    </w:r>
    <w:r w:rsidR="009A0B83">
      <w:ptab w:relativeTo="margin" w:alignment="right" w:leader="none"/>
    </w:r>
    <w:r w:rsidR="00464249">
      <w:t xml:space="preserve">Juliana </w:t>
    </w:r>
    <w:r w:rsidR="00BA6B5C">
      <w:t xml:space="preserve">Faccio </w:t>
    </w:r>
    <w:bookmarkStart w:id="0" w:name="_GoBack"/>
    <w:bookmarkEnd w:id="0"/>
    <w:r w:rsidR="00464249">
      <w:t>Lima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65C05" w14:textId="77777777" w:rsidR="00BA6B5C" w:rsidRDefault="00BA6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68DD"/>
    <w:multiLevelType w:val="hybridMultilevel"/>
    <w:tmpl w:val="E130AD16"/>
    <w:lvl w:ilvl="0" w:tplc="081EC57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743B73"/>
    <w:multiLevelType w:val="hybridMultilevel"/>
    <w:tmpl w:val="6DB07E2C"/>
    <w:lvl w:ilvl="0" w:tplc="EAB6DA40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8F8082D"/>
    <w:multiLevelType w:val="hybridMultilevel"/>
    <w:tmpl w:val="7BA60EA8"/>
    <w:lvl w:ilvl="0" w:tplc="D9AC1AD4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5D"/>
    <w:rsid w:val="000733D1"/>
    <w:rsid w:val="000B1B4B"/>
    <w:rsid w:val="000C044D"/>
    <w:rsid w:val="000F35A9"/>
    <w:rsid w:val="001A0C5C"/>
    <w:rsid w:val="001C672F"/>
    <w:rsid w:val="002718C1"/>
    <w:rsid w:val="00274179"/>
    <w:rsid w:val="002D01D1"/>
    <w:rsid w:val="002D3631"/>
    <w:rsid w:val="003002A2"/>
    <w:rsid w:val="00353DCD"/>
    <w:rsid w:val="003D3897"/>
    <w:rsid w:val="00464249"/>
    <w:rsid w:val="00484652"/>
    <w:rsid w:val="004D0BA2"/>
    <w:rsid w:val="006E36A2"/>
    <w:rsid w:val="00785B97"/>
    <w:rsid w:val="008434C4"/>
    <w:rsid w:val="008C31EB"/>
    <w:rsid w:val="008D16E6"/>
    <w:rsid w:val="0090095D"/>
    <w:rsid w:val="00941ED4"/>
    <w:rsid w:val="009A0B83"/>
    <w:rsid w:val="009C1350"/>
    <w:rsid w:val="00A645ED"/>
    <w:rsid w:val="00A90E29"/>
    <w:rsid w:val="00AD3DE4"/>
    <w:rsid w:val="00AE2D35"/>
    <w:rsid w:val="00BA1BD5"/>
    <w:rsid w:val="00BA6B5C"/>
    <w:rsid w:val="00BA6E6B"/>
    <w:rsid w:val="00BD21CE"/>
    <w:rsid w:val="00C918DC"/>
    <w:rsid w:val="00CE38CB"/>
    <w:rsid w:val="00DE4560"/>
    <w:rsid w:val="00E02B7B"/>
    <w:rsid w:val="00EB28BE"/>
    <w:rsid w:val="00F17915"/>
    <w:rsid w:val="00F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81C7"/>
  <w15:docId w15:val="{42342DEC-D385-4866-83A0-8CA4548C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3D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4B"/>
  </w:style>
  <w:style w:type="paragraph" w:styleId="Footer">
    <w:name w:val="footer"/>
    <w:basedOn w:val="Normal"/>
    <w:link w:val="FooterChar"/>
    <w:uiPriority w:val="99"/>
    <w:unhideWhenUsed/>
    <w:rsid w:val="000B1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Faccio Lima</dc:creator>
  <cp:lastModifiedBy>Juliana Lima</cp:lastModifiedBy>
  <cp:revision>7</cp:revision>
  <dcterms:created xsi:type="dcterms:W3CDTF">2010-06-01T13:11:00Z</dcterms:created>
  <dcterms:modified xsi:type="dcterms:W3CDTF">2019-02-08T15:40:00Z</dcterms:modified>
</cp:coreProperties>
</file>