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0B3D2E"/>
          <w:sz w:val="32"/>
        </w:rPr>
        <w:t>FORMULÁRIO ÚNICO DE COLETA DE DADOS</w:t>
      </w:r>
    </w:p>
    <w:p>
      <w:pPr>
        <w:jc w:val="center"/>
      </w:pPr>
      <w:r>
        <w:rPr>
          <w:rFonts w:ascii="Calibri" w:hAnsi="Calibri" w:eastAsia="Calibri"/>
          <w:b/>
          <w:i w:val="0"/>
          <w:color w:val="222222"/>
          <w:sz w:val="22"/>
        </w:rPr>
        <w:t>CLI · CMVS (2 CNAEs) · CNES · Cadastro RSS SP Regula · PGRSS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Um único formulário para o cliente preencher. Campos comuns (identificação, endereço, responsáveis, documentos) aparecem uma única vez. Use as seções de atividade conforme os CNAEs contratados. Bases: CMVS/MDS, DCA 8630-5/01 Cirúrgico, DCA 8630-5/02 Exames Complementares, SP Regula RSS, RDC ANVISA 222/2018, CONAMA 358/2005, Portaria MS 1.646/2015 (CNES).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0. Serviços contratados e tipo de solicitação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Marque tudo o que faz parte deste pacote / pedido.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CLI – Certificado de Licenciamento Integrado   ☐  CMVS – Licenciamento Sanitário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CNES – Cadastro Nacional de Estabelecimentos de Saúde   ☐  SP Regula – Cadastro RSS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PGRSS – Plano de Gerenciamento de Resíduos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Tipo de solicitação (quando aplicável)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Novo / primeira vez   ☐  Alteração   ☐  Renovação   ☐  Cancelamento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Pessoa Jurídica (PJ)   ☐  Pessoa Física (PF)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Ano de referência do PGRSS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Validade pretendida do PGRSS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1. Identificação do estabelecimento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Preencher uma vez — vale para CLI, CMVS, CNES, SP Regula e PGRSS.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Razão social *: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Nome fantasia *: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CNPJ *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CCM / inscrição municipal *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TRSS (se houver)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Nº CMVS anterior (se houver)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Nº CNES (se já tiver)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Nº CLI anterior (se houver)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CNAE 1 (principal) *: </w:t>
      </w:r>
      <w:r>
        <w:rPr>
          <w:rFonts w:ascii="Calibri" w:hAnsi="Calibri" w:eastAsia="Calibri"/>
          <w:b w:val="0"/>
          <w:i w:val="0"/>
          <w:sz w:val="20"/>
        </w:rPr>
        <w:t>________________________________  Descrição: _______________________________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CNAE 2 (secundário) *: </w:t>
      </w:r>
      <w:r>
        <w:rPr>
          <w:rFonts w:ascii="Calibri" w:hAnsi="Calibri" w:eastAsia="Calibri"/>
          <w:b w:val="0"/>
          <w:i w:val="0"/>
          <w:sz w:val="20"/>
        </w:rPr>
        <w:t>________________________________  Descrição: _______________________________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Outros CNAEs (se houver):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E-mail institucional *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E-mail adicional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Telefone *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Celular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WhatsApp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</w:tr>
    </w:tbl>
    <w:p>
      <w:pPr>
        <w:spacing w:after="40"/>
      </w:pP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Site (opcional):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Tipo de estabelecimento / propriedade (PGRSS)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Pública   ☐  Filantrópica   ☐  Privada   ☐  Outro: ________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Imóvel próprio   ☐  Alugado   ☐  Cedido   ☐  Outro: ________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Esfera administrativa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Privado   ☐  Federal   ☐  Estadual   ☐  Municipal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Natureza da organização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Empresa Privada   ☐  Pessoa Física   ☐  Cooperativa   ☐  Fundação Privada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Sindicato   ☐  Empresa de Economia Mista   ☐  Serviço Social Autônomo   ☐  Entidade Beneficente s/ fins lucrativos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Adm. Direta – saúde   ☐  Adm. Direta – outros   ☐  Adm. Indireta – Autarquia   ☐  Adm. Indireta – Fundação Pública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Adm. Indireta – Empresa Pública   ☐  Adm. Indireta – OS Pública   ☐  Outro: ________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2. Endereço / ponto de coleta principal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Logradouro *: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Nº *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Complemento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CEP *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Bairro *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Município *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UF *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Se o ponto de coleta de RSS for diferente do endereço do estabelecimento, detalhar na seção 12.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3. Dados específicos CNES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Informações usadas no Cadastro Nacional de Estabelecimentos de Saúde.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Tipo de estabelecimento (CNES): </w:t>
      </w:r>
      <w:r>
        <w:rPr>
          <w:rFonts w:ascii="Calibri" w:hAnsi="Calibri" w:eastAsia="Calibri"/>
          <w:b w:val="0"/>
          <w:i w:val="0"/>
          <w:sz w:val="20"/>
        </w:rPr>
        <w:t>ex.: Clínica / Centro de Especialidade _______________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Atividade principal / subtipo: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Atende pelo SUS?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Possui credenciamento com planos de saúde?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Mantenedora (razão social / CNPJ) — se diferente: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Diretor clínico / responsável administrativo (se diferente do RT):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CPF do diretor / adm.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CNS (Cartão Nacional de Saúde) do RT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Especialidades a cadastrar no CNES: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Liste profissionais a incluir no CNES (nome, CPF, CNS, CBO, carga horária semanal, vínculo). Anexe planilha se preferir.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Nome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CPF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CNS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CBO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CHS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Vínculo</w:t>
            </w:r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</w:tbl>
    <w:p/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4. Responsáveis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4.1 Responsável Legal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Nome completo *: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CPF *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RG / CNH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Função / cargo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CBO (se houver)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Telefone / e-mail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CRM / conselho (se houver):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4.2 Responsável Técnico Principal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Nome completo *: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CPF *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RG / CNH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CBO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</w:tr>
    </w:tbl>
    <w:p>
      <w:pPr>
        <w:spacing w:after="40"/>
      </w:pP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Conselho de classe *: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CRM   ☐  CRO   ☐  CRMV   ☐  COREN   ☐  CRF   ☐  CRBio   ☐  RG+curso   ☐  Outro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Nº do registro *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Especialidade / área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Telefone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E-mail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O RT é médico responsável técnico do estabelecimento? (exigência cirúrgico)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Vínculo com o estabelecimento: </w:t>
      </w:r>
      <w:r>
        <w:rPr>
          <w:rFonts w:ascii="Calibri" w:hAnsi="Calibri" w:eastAsia="Calibri"/>
          <w:b w:val="0"/>
          <w:i w:val="0"/>
          <w:sz w:val="20"/>
        </w:rPr>
        <w:t>☐ Sócio  ☐ CLT  ☐ PJ / contrato  ☐ Outro ________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Se o RT não for o próprio solicitante: anexar contrato CLT (capa CTPS) ou contrato PJ com carga horária e firma reconhecida.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4.3 Responsável Técnico Substituto (se houver)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Nome: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CPF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Conselho / nº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CBO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4.4 Responsável pelo PGRSS (se diferente do RT)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Nome: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CPF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Conselho / nº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Telefone / e-mail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5. Funcionamento, pessoal e infraestrutura básica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Dias e horário de funcionamento *: </w:t>
      </w:r>
      <w:r>
        <w:rPr>
          <w:rFonts w:ascii="Calibri" w:hAnsi="Calibri" w:eastAsia="Calibri"/>
          <w:b w:val="0"/>
          <w:i w:val="0"/>
          <w:sz w:val="20"/>
        </w:rPr>
        <w:t>ex.: Seg–Sex 7h–18h 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Nº total de funcionários *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Profissionais de saúde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Nível superior (carga horária)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</w:tr>
    </w:tbl>
    <w:p>
      <w:pPr>
        <w:spacing w:after="40"/>
      </w:pP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Média de atendimentos por dia: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Área construída (m²) — opcional: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Condição atual do estabelecimento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Em atividade   ☐  Em implantação   ☐  Em expansão   ☐  Em relocalização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Quadro de pessoal (vínculos)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Próprios com vínculo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Próprios autônomos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Próprios terceirizados (PJ)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Terceirizados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Serviços terceirizados (limpeza, lavanderia, manutenção, esterilização etc.):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Abastecimento de água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Rede pública (SABESP/concessionária)   ☐  Poço / captação própria   ☐  Caminhão-pipa   ☐  Outro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Detalhes / consumo aproximado (SP Regula – água):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Esgotamento sanitário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Rede pública de esgoto   ☐  Fossa séptica   ☐  Outro: ________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Energia elétrica (SP Regula)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Concessionária / nº instalação / consumo aproximado: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Plano de contingência – interrupção de energia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Como procedem (gerador, nobreak, etc.)?: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6. Estrutura física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Consultórios médicos — quantidade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Pediátrico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Feminino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Masculino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Outros consultórios médicos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Total consultórios não médicos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Salas — quantidade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Pequenas cirurgias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Cirurgia ambulatorial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Curativo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Enfermagem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Imunização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Nebulização / gesso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</w:t>
            </w:r>
          </w:p>
        </w:tc>
      </w:tr>
    </w:tbl>
    <w:p>
      <w:pPr>
        <w:spacing w:after="40"/>
      </w:pP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Outras salas / áreas (descrever):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Existe compartilhamento da sala de atendimento por mais de um profissional?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Pia exclusiva para lavagem de mãos com sabão e papel toalha na área de atendimento?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O paciente permanece internado no estabelecimento?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7. Atividade CNAE 1 — Cirúrgico (DCA 8630-5/01)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Preencha se o estabelecimento realiza procedimentos cirúrgicos (um dos 2 CNAEs do pacote).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Esta seção se aplica a este cliente?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7.1 Tipos de cirurgia / procedimentos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Cirurgias oculares (catarata, pterígio, estrabismo, refração etc.)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Blefaroplastias, otoplastias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Transplante capilar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Procedimentos médico-cirúrgicos de pequeno porte sob anestesia local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Procedimentos sob anestesia loco-regional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Procedimentos sob bloqueio subaracnóideo e peridural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Procedimentos com sedação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Procedimentos sob anestesia geral com agentes de eliminação rápida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Sem sedação (apenas local / loco-regional sem sedação)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7.2 Organização do centro cirúrgico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O estabelecimento aluga o centro cirúrgico para profissionais terceirizados?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Conta com produtos, medicamentos, materiais e equipamentos condizentes com os procedimentos?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Todos os profissionais estão inscritos nos respectivos Conselhos?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Descrição das cirurgias/procedimentos, profissional, tipo de anestesia e tempo pré/pós: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8. Atividade CNAE 2 — Exames complementares (DCA 8630-5/02)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Preencha se realiza exames de diagnóstico / complementar (segundo CNAE do pacote).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Esta seção se aplica a este cliente?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Além de consultas, realiza exames por imagem, registros gráficos, testes rápidos, coleta de material biológico etc.?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Realiza exames em pacientes encaminhados por médicos de outros estabelecimentos, com emissão de laudo?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Realiza procedimentos cirúrgicos sob anestesia local, sedação ou geral no estabelecimento?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8.1 Exames realizados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Testes rápidos de análises clínicas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Estudo urodinâmico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Exame de histeroscopia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Teste ergométrico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Endoscopia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Outros exames / diagnósticos: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8.2 Radiologia (se houver)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Possui equipamento de Raios X médicos instalados?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Realiza dosimetria individual dos profissionais?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Possui levantamento radiométrico das salas dentro da validade?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Possui controle de qualidade dos equipamentos de RX dentro da validade?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Possui avental plumbífero e protetor de tireoide?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Empresa responsável pelos testes de RX — razão social: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CNPJ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CEVS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9. Equipamentos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Incluir marca, modelo, série, registro ANVISA e, quando aplicável, corrente/tensão máximas. Anexe planilha se preferir.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Equipamento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Modelo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Marca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Série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ANVISA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mA máx.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kV máx.</w:t>
            </w:r>
          </w:p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</w:tbl>
    <w:p/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Manutenção corretiva e preventiva dos equipamentos dentro da validade?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Produtos, equipamentos e materiais possuem notificação/registro ANVISA?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10. Limpeza, desinfecção e esterilização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Todo instrumental utilizado é descartável? (não usa nada passível de esterilização)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Utiliza instrumental que necessita de esterilização?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Possui lavatório exclusivo para lavagem de instrumental?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Possui autoclave?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Realiza teste biológico para controle da eficácia da esterilização?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Se esteriliza no local: há espaço adequado, bancadas e equipamentos?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Existe profissional treinado para esterilização?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Onde a esterilização é realizada?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No próprio estabelecimento   ☐  Empresa terceirizada   ☐  N/A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Empresa de esterilização — razão social: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CNPJ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CEVS (se aplicável)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Descrição do fluxo de limpeza / desinfecção / esterilização: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11. Medicamentos, termolábeis e Portaria 344/98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Utiliza medicamentos/substâncias sujeitos a controle especial (Portaria MS 344/98)?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Possui área de estoque de medicamentos com registro de temperatura e umidade?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Utiliza medicamento/produto termolábil?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Se termolábil: refrigerador exclusivo com termômetro e registro de temperatura?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12. Resíduos — Cadastro SP Regula + PGRSS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Esta seção alimenta o Cadastro RSS (SP Regula), a caracterização CONAMA e o PGRSS. Não é necessário repetir identificação.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12.1 Dados específicos SP Regula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Tipo de estabelecimento *: </w:t>
      </w:r>
      <w:r>
        <w:rPr>
          <w:rFonts w:ascii="Calibri" w:hAnsi="Calibri" w:eastAsia="Calibri"/>
          <w:b w:val="0"/>
          <w:i w:val="0"/>
          <w:sz w:val="20"/>
        </w:rPr>
        <w:t>ex.: Clínica, Consultório, Hospital _______________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É hospital?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Leitos ativos (se hospital)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Leitos inativos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Classificação *: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Tipo de empresa *: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Faixa de valores *: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Nº colaboradores (SP Regula)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CNAE informado no SP Regula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12.2 Caracterização CONAMA / SP Regula — marque o que gera e informe Kg/dia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Grupo A — Infectantes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A/A-1/1 Culturas, estoques de microrganismos, vacinas vivas/atenuadas, meios de cultura, manipulação genética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A/A-1/2 Contaminação biológica classe de risco 4 / doença emergente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A/A-1/3 Bolsas transfusionais rejeitadas / coleta incompleta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A/A-1/4 Sobras de amostras / materiais com sangue ou líquidos corpóreos na forma livre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A/A-2 Carcaças e resíduos de animais com experimentação / relevância epidemiológica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A/A-3 Peças anatômicas humanas / produto de fecundação sem sinais vitais (critérios legais)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A/A-4/1 Kits de linhas arteriais, endovenosas e dialisadores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A/A-4/2 Filtros de ar/gases e membranas filtrantes de equipamentos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A/A-4/3 Amostras com fezes, urina e secreções (sem agentes classe 4)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A/A-4/4 Tecido adiposo de lipoaspiração / lipoescultura / plástica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A/A-4/5 Recipientes/materiais da assistência sem sangue/líquidos na forma livre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A/A-4/6 Peças anatômicas / órgãos / tecidos de cirurgia ou anatomopatológico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A/A-4/7 Carcaças e resíduos de animais sem inoculação de microrganismos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A/A-4/8 Bolsas transfusionais vazias ou com volume residual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A/A-5 Materiais com suspeita/certeza de contaminação por príons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Grupo B — Químicos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B-a Medicamentos (hormonais, antimicrobianos, citostáticos, Portaria 344/98 etc.)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B-b Saneantes, desinfetantes, metais pesados, reagentes de laboratório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6"/>
        </w:rPr>
        <w:t>☐  B-e Demais perigosos NBR 10.004 (tóxicos, corrosivos, inflamáveis, reativos)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Grupo E — Perfurocortantes</w:t>
      </w:r>
    </w:p>
    <w:p>
      <w:r>
        <w:rPr>
          <w:rFonts w:ascii="Calibri" w:hAnsi="Calibri" w:eastAsia="Calibri"/>
          <w:b w:val="0"/>
          <w:i w:val="0"/>
          <w:sz w:val="16"/>
        </w:rPr>
        <w:t>☐  E Agulhas, lâminas, ampolas, lancetas, vidros quebrados de laboratório e similares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16"/>
        </w:rPr>
        <w:t xml:space="preserve">    Kg/dia: </w:t>
      </w:r>
      <w:r>
        <w:rPr>
          <w:rFonts w:ascii="Calibri" w:hAnsi="Calibri" w:eastAsia="Calibri"/>
          <w:b w:val="0"/>
          <w:i w:val="0"/>
          <w:sz w:val="16"/>
        </w:rPr>
        <w:t>________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Grupos adicionais para PGRSS (não detalhados no SP Regula)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Gera Grupo C — Radioativos?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Descrição / estimativa Grupo C: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Gera Grupo D — Comuns (papel, plástico limpo, restos de alimento)?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Descrição / estimativa Grupo D: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12.3 Locais de geração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Consultórios / salas de atendimento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Sala de procedimentos / cirurgia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Sala de coleta / laboratório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Sala de esterilização / CME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Farmácia / sala de medicação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Recepção / administrativo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Copa / refeitório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Banheiros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Outro: ________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12.4 Manejo, segregação e acondicionamento (PGRSS)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Como é feita a segregação na origem?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Quem realiza a segregação / coleta interna?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Frequência da coleta interna: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Acondicionamento Grupo A: </w:t>
      </w:r>
      <w:r>
        <w:rPr>
          <w:rFonts w:ascii="Calibri" w:hAnsi="Calibri" w:eastAsia="Calibri"/>
          <w:b w:val="0"/>
          <w:i w:val="0"/>
          <w:sz w:val="20"/>
        </w:rPr>
        <w:t>ex.: saco branco leitoso 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Acondicionamento Grupo B: </w:t>
      </w:r>
      <w:r>
        <w:rPr>
          <w:rFonts w:ascii="Calibri" w:hAnsi="Calibri" w:eastAsia="Calibri"/>
          <w:b w:val="0"/>
          <w:i w:val="0"/>
          <w:sz w:val="20"/>
        </w:rPr>
        <w:t>ex.: recipiente rígido / Descarpack laranja 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Acondicionamento Grupo D: </w:t>
      </w:r>
      <w:r>
        <w:rPr>
          <w:rFonts w:ascii="Calibri" w:hAnsi="Calibri" w:eastAsia="Calibri"/>
          <w:b w:val="0"/>
          <w:i w:val="0"/>
          <w:sz w:val="20"/>
        </w:rPr>
        <w:t>ex.: saco preto 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Acondicionamento Grupo E: </w:t>
      </w:r>
      <w:r>
        <w:rPr>
          <w:rFonts w:ascii="Calibri" w:hAnsi="Calibri" w:eastAsia="Calibri"/>
          <w:b w:val="0"/>
          <w:i w:val="0"/>
          <w:sz w:val="20"/>
        </w:rPr>
        <w:t>ex.: Descarpack (limite 5 cm abaixo da boca) ________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Materiais perfurocortantes são descartados em recipiente rígido?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Resíduos em recipiente com tampa acionada por pedal, separados em comum e infectante?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12.5 Armazenamento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Abrigo externo   ☐  Abrigo interno   ☐  Sala de resíduos   ☐  Contêiner   ☐  Outro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Possui abrigo externo de resíduos infectante e comum separados?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Possui local exclusivo de armazenamento temporário de RSS?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Localização / características do abrigo (piso, ventilação, identificação, pia):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Endereço do abrigo (se diferente do estabelecimento): </w:t>
      </w:r>
      <w:r>
        <w:rPr>
          <w:rFonts w:ascii="Calibri" w:hAnsi="Calibri" w:eastAsia="Calibri"/>
          <w:b w:val="0"/>
          <w:i w:val="0"/>
          <w:sz w:val="20"/>
        </w:rPr>
        <w:t>CEP / logradouro / nº / bairro 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Pontos de coleta adicionais (se houver):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Frequência / dias / horários da coleta externa: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12.6 Coleta externa e destinação final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Empresa coletora / destinadora de RSS: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CNPJ da coletora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Contrato / nº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Tipo de tratamento/destino: </w:t>
      </w:r>
      <w:r>
        <w:rPr>
          <w:rFonts w:ascii="Calibri" w:hAnsi="Calibri" w:eastAsia="Calibri"/>
          <w:b w:val="0"/>
          <w:i w:val="0"/>
          <w:sz w:val="20"/>
        </w:rPr>
        <w:t>ex.: incineração, autoclave, aterro 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Coleta de resíduos comuns (lixo domiciliar):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Possui Certificado de Cadastramento SP Regula / empresa coletora?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12.7 Segurança operacional, EPIs e contingência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Luvas   ☐  Óculos   ☐  Máscara   ☐  Avental/jaleco   ☐  Calçado de segurança   ☐  Outro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Treinamento sobre manejo de RSS?: </w:t>
      </w:r>
      <w:r>
        <w:rPr>
          <w:rFonts w:ascii="Calibri" w:hAnsi="Calibri" w:eastAsia="Calibri"/>
          <w:b w:val="0"/>
          <w:i w:val="0"/>
          <w:sz w:val="20"/>
        </w:rPr>
        <w:t>Sim/Não — frequência 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POP / procedimento escrito de resíduos?: </w:t>
      </w:r>
      <w:r>
        <w:rPr>
          <w:rFonts w:ascii="Calibri" w:hAnsi="Calibri" w:eastAsia="Calibri"/>
          <w:b w:val="0"/>
          <w:i w:val="0"/>
          <w:sz w:val="20"/>
        </w:rPr>
        <w:t>Sim / Não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Vacinação dos colaboradores (hepatite B, tétano etc.): </w:t>
      </w:r>
      <w:r>
        <w:rPr>
          <w:rFonts w:ascii="Calibri" w:hAnsi="Calibri" w:eastAsia="Calibri"/>
          <w:b w:val="0"/>
          <w:i w:val="0"/>
          <w:sz w:val="20"/>
        </w:rPr>
        <w:t>Sim / Não / Parcial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Procedimento para acidente com perfurocortante/biológico?: </w:t>
      </w:r>
      <w:r>
        <w:rPr>
          <w:rFonts w:ascii="Calibri" w:hAnsi="Calibri" w:eastAsia="Calibri"/>
          <w:b w:val="0"/>
          <w:i w:val="0"/>
          <w:sz w:val="20"/>
        </w:rPr>
        <w:t>Sim / Não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Responsável pelo atendimento pós-acidente: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13. Outros requisitos sanitários / operacionais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Comprovante de controle de pragas urbanas atualizado?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Comprovante de manutenção dos aparelhos de ar-condicionado?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Manual de Rotinas e Procedimentos disponível para consulta dos profissionais?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20" w:before="40"/>
      </w:pPr>
      <w:r>
        <w:rPr>
          <w:rFonts w:ascii="Calibri" w:hAnsi="Calibri" w:eastAsia="Calibri"/>
          <w:b/>
          <w:i w:val="0"/>
          <w:sz w:val="19"/>
        </w:rPr>
        <w:t xml:space="preserve">Possui lavanderia terceirizada?  </w:t>
      </w:r>
      <w:r>
        <w:rPr>
          <w:rFonts w:ascii="Calibri" w:hAnsi="Calibri" w:eastAsia="Calibri"/>
          <w:b w:val="0"/>
          <w:i w:val="0"/>
          <w:sz w:val="19"/>
        </w:rPr>
        <w:t>☐ Sim   ☐ Não   ☐ N/A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Lavanderia — razão social / CNPJ / CEVS: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14. Checklist único de documentos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Envie uma única vez. Marque o que já possui / está anexando.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Identificação e empresa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Acesso do Certificado digital do CNPJ (arquivo de instalação e senha) — CLI/CMVS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Cartão CNPJ (cópia ou impressão da Internet)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Contrato social / última alteração contratual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CCM / Ficha de Dados Cadastrais (FDC) com código TRSS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IPTU do imóvel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AVCB (Auto de Vistoria do Corpo de Bombeiros)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ART ou RRT (obra/reforma ou declaração de conformidade físico-funcional)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Responsáveis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RG, CPF ou CNH do Responsável Legal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RG, CPF ou CNH do Responsável Técnico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Carteira do Conselho do RT (CRM/CRO/etc.)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Contrato CLT ou PJ do RT (se não for o solicitante), com carga horária e firma reconhecida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Resíduos / SP Regula / PGRSS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Contrato com empresa coletora de RSS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MTRs / comprovantes de destinação (últimos 3–6 meses)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Licença / autorização ambiental da destinadora (cópia)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Certificado de Cadastramento RSS / cartão verde / QR Code (se alteração)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Taxa TRSS (se alteração)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Planta / croqui indicando abrigo de resíduos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Fotos do abrigo / recipientes / Descarpack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22222"/>
          <w:sz w:val="20"/>
        </w:rPr>
        <w:t>CNES / operação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Lista de profissionais (CPF, CNS, CBO, carga horária, vínculo)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Comprovantes de manutenção de equipamentos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Documentos de RX / radiometria / dosimetria (se aplicável)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Contrato de esterilização terceirizada (se aplicável)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Contrato de lavanderia (se aplicável)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Outros: ________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15. Observações do cliente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16. Declaração e assinaturas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555555"/>
          <w:sz w:val="17"/>
        </w:rPr>
        <w:t>Declaro a veracidade das informações prestadas e autorizo seu uso para: Licenciamento Integrado (CLI), Licenciamento Sanitário (CMVS), Cadastro CNES, Cadastro RSS no SP Regula (Lei 13.478/2002) e elaboração do PGRSS (RDC ANVISA 222/2018 e CONAMA 358/2005). Estou ciente de que declaração falsa configura crime previsto no Código Penal, sem prejuízo de sanções administrativas e civis.</w:t>
      </w:r>
    </w:p>
    <w:p>
      <w:pPr>
        <w:spacing w:after="20"/>
        <w:ind w:left="142"/>
      </w:pPr>
      <w:r>
        <w:rPr>
          <w:rFonts w:ascii="Calibri" w:hAnsi="Calibri" w:eastAsia="Calibri"/>
          <w:b w:val="0"/>
          <w:i w:val="0"/>
          <w:sz w:val="19"/>
        </w:rPr>
        <w:t>☐  Ciente das legislações aplicáveis (Resolução SS-002/2006; RDC ANVISA aplicáveis; RDC 611/2022 se radiologia; demais normas do órgão sanitário).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Local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Data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Nome do declarante / Responsável Legal: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CPF / RG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Cargo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Assinatura do Responsável Legal: </w:t>
      </w:r>
      <w:r>
        <w:rPr>
          <w:rFonts w:ascii="Calibri" w:hAnsi="Calibri" w:eastAsia="Calibri"/>
          <w:b w:val="0"/>
          <w:i w:val="0"/>
          <w:sz w:val="20"/>
        </w:rPr>
        <w:br/>
        <w:br/>
        <w:t>_______________________________________________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Nome do Responsável Técnico: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Conselho / nº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CPF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Assinatura do Responsável Técnico: </w:t>
      </w:r>
      <w:r>
        <w:rPr>
          <w:rFonts w:ascii="Calibri" w:hAnsi="Calibri" w:eastAsia="Calibri"/>
          <w:b w:val="0"/>
          <w:i w:val="0"/>
          <w:sz w:val="20"/>
        </w:rPr>
        <w:br/>
        <w:br/>
        <w:t>_______________________________________________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17. Uso interno — consultoria (não preencher pelo cliente)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Nº do processo / pasta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Cliente / pasta digital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Serviços a protocolar: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40"/>
        <w:ind w:left="113"/>
      </w:pPr>
      <w:r>
        <w:rPr>
          <w:rFonts w:ascii="Calibri" w:hAnsi="Calibri" w:eastAsia="Calibri"/>
          <w:b w:val="0"/>
          <w:i w:val="0"/>
          <w:sz w:val="19"/>
        </w:rPr>
        <w:t>☐  CLI   ☐  CMVS CNAE 1   ☐  CMVS CNAE 2   ☐  CNES   ☐  SP Regula RSS   ☐  PGRSS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Data de recebimento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Data prevista de entrega</w:t>
              <w:br/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_______________________________</w:t>
            </w:r>
          </w:p>
        </w:tc>
      </w:tr>
    </w:tbl>
    <w:p>
      <w:pPr>
        <w:spacing w:after="40"/>
      </w:pP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Elaborador / responsável interno: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40" w:before="20"/>
      </w:pPr>
      <w:r>
        <w:rPr>
          <w:rFonts w:ascii="Calibri" w:hAnsi="Calibri" w:eastAsia="Calibri"/>
          <w:b/>
          <w:i w:val="0"/>
          <w:sz w:val="20"/>
        </w:rPr>
        <w:t xml:space="preserve">Observações técnicas: </w:t>
      </w: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18"/>
        </w:rPr>
        <w:t>_______________________________________________________________________________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