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C5" w:rsidRDefault="004804C5" w:rsidP="00480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 Suplementar – IMC:</w:t>
      </w:r>
    </w:p>
    <w:p w:rsidR="004804C5" w:rsidRDefault="004804C5" w:rsidP="00480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 Suplementar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7737B1" w:rsidTr="00D11D98"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7737B1" w:rsidRDefault="00BD0F9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das tabelas </w:t>
            </w:r>
            <w:r w:rsidRPr="00BD0F9D">
              <w:rPr>
                <w:rFonts w:ascii="Times New Roman" w:hAnsi="Times New Roman" w:cs="Times New Roman"/>
                <w:sz w:val="24"/>
                <w:szCs w:val="24"/>
              </w:rPr>
              <w:t>de atributos</w:t>
            </w:r>
          </w:p>
        </w:tc>
        <w:tc>
          <w:tcPr>
            <w:tcW w:w="2124" w:type="dxa"/>
          </w:tcPr>
          <w:p w:rsidR="007737B1" w:rsidRPr="00107A6A" w:rsidRDefault="00BD0F9D" w:rsidP="00D11D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4804C5" w:rsidRPr="004804C5" w:rsidRDefault="004804C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804C5" w:rsidRDefault="004804C5">
      <w:pPr>
        <w:rPr>
          <w:rFonts w:ascii="Times New Roman" w:hAnsi="Times New Roman" w:cs="Times New Roman"/>
          <w:sz w:val="28"/>
          <w:szCs w:val="28"/>
        </w:rPr>
      </w:pP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Identificador – R1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 Restrição de idade </w:t>
      </w:r>
    </w:p>
    <w:p w:rsidR="006B22F0" w:rsidRP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Pr="006B22F0">
        <w:rPr>
          <w:rFonts w:ascii="Times New Roman" w:hAnsi="Times New Roman" w:cs="Times New Roman"/>
          <w:sz w:val="24"/>
          <w:szCs w:val="24"/>
        </w:rPr>
        <w:t>O usuário deve inserir sua idade, para que o cálculo seja valido o idade deve ser maior que 2.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R2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 xml:space="preserve">Calcular o IMC </w:t>
      </w:r>
    </w:p>
    <w:p w:rsidR="006B22F0" w:rsidRPr="00783931" w:rsidRDefault="006B22F0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>
        <w:rPr>
          <w:rFonts w:ascii="Times New Roman" w:hAnsi="Times New Roman" w:cs="Times New Roman"/>
          <w:sz w:val="24"/>
          <w:szCs w:val="24"/>
        </w:rPr>
        <w:t>sua</w:t>
      </w:r>
      <w:r w:rsidRPr="00783931">
        <w:rPr>
          <w:rFonts w:ascii="Times New Roman" w:hAnsi="Times New Roman" w:cs="Times New Roman"/>
          <w:sz w:val="24"/>
          <w:szCs w:val="24"/>
        </w:rPr>
        <w:t xml:space="preserve"> altura e seu peso e o sistema realizará o cálculo do índice de massa corporal.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R3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Mostrar resultado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>
        <w:rPr>
          <w:rFonts w:ascii="Times New Roman" w:hAnsi="Times New Roman" w:cs="Times New Roman"/>
          <w:sz w:val="24"/>
          <w:szCs w:val="24"/>
        </w:rPr>
        <w:t>O sistema deve calcular o IMC e exibir na tela o resultado.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lastRenderedPageBreak/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Subconsciente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D5218A">
        <w:rPr>
          <w:rFonts w:ascii="Times New Roman" w:hAnsi="Times New Roman" w:cs="Times New Roman"/>
          <w:sz w:val="26"/>
          <w:szCs w:val="26"/>
        </w:rPr>
        <w:t>R4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Classificação do IMC</w:t>
      </w:r>
    </w:p>
    <w:p w:rsidR="006B22F0" w:rsidRPr="00783931" w:rsidRDefault="006B22F0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Pr="00783931">
        <w:rPr>
          <w:rFonts w:ascii="Times New Roman" w:hAnsi="Times New Roman" w:cs="Times New Roman"/>
          <w:sz w:val="24"/>
          <w:szCs w:val="24"/>
        </w:rPr>
        <w:t>O sistema devera interpretar o resultado obtido do cálculo do IMC e classifica-lo em a abaixo do peso, peso normal, peso acima e obesidade.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Consciente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D5218A">
        <w:rPr>
          <w:rFonts w:ascii="Times New Roman" w:hAnsi="Times New Roman" w:cs="Times New Roman"/>
          <w:sz w:val="26"/>
          <w:szCs w:val="26"/>
        </w:rPr>
        <w:t>R5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783931">
        <w:rPr>
          <w:rFonts w:ascii="Times New Roman" w:hAnsi="Times New Roman" w:cs="Times New Roman"/>
          <w:sz w:val="24"/>
          <w:szCs w:val="24"/>
        </w:rPr>
        <w:t>Informação sobre o IMC atual</w:t>
      </w:r>
    </w:p>
    <w:p w:rsidR="00D5218A" w:rsidRPr="00783931" w:rsidRDefault="006B22F0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D5218A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Inconscientes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R6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Classificação de Obesidade</w:t>
      </w:r>
    </w:p>
    <w:p w:rsidR="00D5218A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Descrição- </w:t>
      </w:r>
      <w:r w:rsidRPr="00783931">
        <w:rPr>
          <w:rFonts w:ascii="Times New Roman" w:hAnsi="Times New Roman" w:cs="Times New Roman"/>
          <w:sz w:val="24"/>
          <w:szCs w:val="24"/>
        </w:rPr>
        <w:t xml:space="preserve">Quando o resultado do cálculo do IMC tiver a classificação de obesidade, o sistema deve classificar essa obesidade em três níveis, obesidade nível 1, 2 e 3 e emitir um alerta dos riscos decorrentes de cada nível.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Inconscientes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lastRenderedPageBreak/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543AAE" w:rsidRDefault="00543AAE" w:rsidP="00543AAE">
      <w:pPr>
        <w:spacing w:before="240" w:line="480" w:lineRule="auto"/>
        <w:rPr>
          <w:rFonts w:ascii="Times New Roman" w:hAnsi="Times New Roman" w:cs="Times New Roman"/>
          <w:sz w:val="24"/>
        </w:rPr>
      </w:pPr>
      <w:r w:rsidRPr="00F36874">
        <w:rPr>
          <w:rFonts w:ascii="Times New Roman" w:hAnsi="Times New Roman" w:cs="Times New Roman"/>
          <w:sz w:val="24"/>
        </w:rPr>
        <w:t>Matriz de rastreabilidade – IMC: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543AAE" w:rsidRPr="000D74BF" w:rsidTr="007912A2">
        <w:trPr>
          <w:trHeight w:val="425"/>
        </w:trPr>
        <w:tc>
          <w:tcPr>
            <w:tcW w:w="1234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74B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R6</w:t>
            </w:r>
          </w:p>
        </w:tc>
      </w:tr>
      <w:tr w:rsidR="00543AAE" w:rsidRPr="000D74BF" w:rsidTr="007912A2">
        <w:trPr>
          <w:trHeight w:val="428"/>
        </w:trPr>
        <w:tc>
          <w:tcPr>
            <w:tcW w:w="1234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AAE" w:rsidRPr="000D74BF" w:rsidTr="007912A2">
        <w:trPr>
          <w:trHeight w:val="406"/>
        </w:trPr>
        <w:tc>
          <w:tcPr>
            <w:tcW w:w="1234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AAE" w:rsidRPr="000D74BF" w:rsidTr="007912A2">
        <w:trPr>
          <w:trHeight w:val="413"/>
        </w:trPr>
        <w:tc>
          <w:tcPr>
            <w:tcW w:w="1234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543AAE" w:rsidRPr="000D74BF" w:rsidTr="007912A2">
        <w:trPr>
          <w:trHeight w:val="418"/>
        </w:trPr>
        <w:tc>
          <w:tcPr>
            <w:tcW w:w="1234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AAE" w:rsidRPr="000D74BF" w:rsidTr="007912A2">
        <w:trPr>
          <w:trHeight w:val="410"/>
        </w:trPr>
        <w:tc>
          <w:tcPr>
            <w:tcW w:w="1234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AAE" w:rsidRPr="000D74BF" w:rsidTr="007912A2">
        <w:trPr>
          <w:trHeight w:val="416"/>
        </w:trPr>
        <w:tc>
          <w:tcPr>
            <w:tcW w:w="1234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 w:rsidRPr="000D74BF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</w:tcPr>
          <w:p w:rsidR="00543AAE" w:rsidRPr="000D74BF" w:rsidRDefault="00543AAE" w:rsidP="007912A2">
            <w:pPr>
              <w:spacing w:before="240"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B22F0" w:rsidRPr="006B22F0" w:rsidRDefault="006B22F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B22F0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F0"/>
    <w:rsid w:val="004804C5"/>
    <w:rsid w:val="004D3DF9"/>
    <w:rsid w:val="00543AAE"/>
    <w:rsid w:val="006B22F0"/>
    <w:rsid w:val="007737B1"/>
    <w:rsid w:val="00BD0F9D"/>
    <w:rsid w:val="00D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5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5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2016-04-28T02:36:00Z</dcterms:created>
  <dcterms:modified xsi:type="dcterms:W3CDTF">2016-05-16T13:58:00Z</dcterms:modified>
</cp:coreProperties>
</file>