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086" w:rsidRPr="002D5086" w:rsidRDefault="002D5086" w:rsidP="002D5086">
      <w:pPr>
        <w:rPr>
          <w:sz w:val="24"/>
          <w:szCs w:val="24"/>
        </w:rPr>
      </w:pPr>
      <w:r w:rsidRPr="002D5086">
        <w:rPr>
          <w:sz w:val="24"/>
          <w:szCs w:val="24"/>
        </w:rPr>
        <w:t xml:space="preserve">Introdução </w:t>
      </w:r>
    </w:p>
    <w:p w:rsidR="002D5086" w:rsidRPr="002D5086" w:rsidRDefault="002D5086" w:rsidP="002D5086">
      <w:pPr>
        <w:rPr>
          <w:sz w:val="24"/>
          <w:szCs w:val="24"/>
        </w:rPr>
      </w:pPr>
    </w:p>
    <w:p w:rsidR="002D5086" w:rsidRPr="002D5086" w:rsidRDefault="002D5086" w:rsidP="002D5086">
      <w:pPr>
        <w:rPr>
          <w:sz w:val="24"/>
          <w:szCs w:val="24"/>
        </w:rPr>
      </w:pPr>
      <w:r w:rsidRPr="002D5086">
        <w:rPr>
          <w:sz w:val="24"/>
          <w:szCs w:val="24"/>
        </w:rPr>
        <w:t>Esse documento do Plano de Testes do S.C.M. compõe-se dos seguintes objetivos:</w:t>
      </w:r>
    </w:p>
    <w:p w:rsidR="002D5086" w:rsidRPr="002D5086" w:rsidRDefault="002D5086" w:rsidP="002D508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D5086">
        <w:rPr>
          <w:sz w:val="24"/>
          <w:szCs w:val="24"/>
        </w:rPr>
        <w:t>Identificar informações de projeto existentes e os componentes de software que devem ser testados.</w:t>
      </w:r>
    </w:p>
    <w:p w:rsidR="002D5086" w:rsidRPr="002D5086" w:rsidRDefault="002D5086" w:rsidP="002D508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D5086">
        <w:rPr>
          <w:sz w:val="24"/>
          <w:szCs w:val="24"/>
        </w:rPr>
        <w:t>Listar os Requisitos a Testar recomendados.</w:t>
      </w:r>
    </w:p>
    <w:p w:rsidR="002D5086" w:rsidRPr="002D5086" w:rsidRDefault="002D5086" w:rsidP="002D508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D5086">
        <w:rPr>
          <w:sz w:val="24"/>
          <w:szCs w:val="24"/>
        </w:rPr>
        <w:t>Recomendar e descrever as estratégias de teste a serem empregadas.</w:t>
      </w:r>
    </w:p>
    <w:p w:rsidR="002D5086" w:rsidRPr="002D5086" w:rsidRDefault="002D5086" w:rsidP="002D508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D5086">
        <w:rPr>
          <w:sz w:val="24"/>
          <w:szCs w:val="24"/>
        </w:rPr>
        <w:t>Listar os elementos re</w:t>
      </w:r>
      <w:r w:rsidRPr="002D5086">
        <w:rPr>
          <w:sz w:val="24"/>
          <w:szCs w:val="24"/>
        </w:rPr>
        <w:t>sultantes do projeto de testes.</w:t>
      </w:r>
    </w:p>
    <w:p w:rsidR="002D5086" w:rsidRPr="002D5086" w:rsidRDefault="002D5086" w:rsidP="002D5086">
      <w:pPr>
        <w:rPr>
          <w:sz w:val="24"/>
          <w:szCs w:val="24"/>
          <w:lang w:val="pt-PT"/>
        </w:rPr>
      </w:pPr>
    </w:p>
    <w:p w:rsidR="002D5086" w:rsidRPr="002D5086" w:rsidRDefault="00777AD6" w:rsidP="002D508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S.CM.</w:t>
      </w:r>
      <w:r w:rsidR="002D5086" w:rsidRPr="002D5086">
        <w:rPr>
          <w:sz w:val="24"/>
          <w:szCs w:val="24"/>
          <w:lang w:val="pt-PT"/>
        </w:rPr>
        <w:t xml:space="preserve"> passará pelos testes unitário, de integração e de sistema. Os testes unitários e de integração vão lidar com a qualidade funciona</w:t>
      </w:r>
      <w:r>
        <w:rPr>
          <w:sz w:val="24"/>
          <w:szCs w:val="24"/>
          <w:lang w:val="pt-PT"/>
        </w:rPr>
        <w:t>l,</w:t>
      </w:r>
      <w:r w:rsidR="002D5086" w:rsidRPr="002D5086">
        <w:rPr>
          <w:sz w:val="24"/>
          <w:szCs w:val="24"/>
          <w:lang w:val="pt-PT"/>
        </w:rPr>
        <w:t xml:space="preserve"> enquanto que os testes de sistema tratarão as questões de performance.</w:t>
      </w:r>
    </w:p>
    <w:p w:rsidR="006C1EEB" w:rsidRDefault="006C1EEB" w:rsidP="002D5086">
      <w:pPr>
        <w:rPr>
          <w:sz w:val="24"/>
          <w:szCs w:val="24"/>
        </w:rPr>
      </w:pPr>
    </w:p>
    <w:p w:rsidR="00777AD6" w:rsidRDefault="00777AD6" w:rsidP="002D5086">
      <w:pPr>
        <w:rPr>
          <w:sz w:val="24"/>
          <w:szCs w:val="24"/>
        </w:rPr>
      </w:pPr>
      <w:r>
        <w:rPr>
          <w:sz w:val="24"/>
          <w:szCs w:val="24"/>
        </w:rPr>
        <w:t>Roteiro de Teste</w:t>
      </w:r>
    </w:p>
    <w:p w:rsidR="00777AD6" w:rsidRDefault="00777AD6" w:rsidP="00777AD6">
      <w:pPr>
        <w:pStyle w:val="Corpodetexto"/>
        <w:rPr>
          <w:sz w:val="22"/>
        </w:rPr>
      </w:pPr>
      <w:r>
        <w:rPr>
          <w:sz w:val="22"/>
        </w:rPr>
        <w:t>A lista abaixo iden</w:t>
      </w:r>
      <w:r>
        <w:rPr>
          <w:sz w:val="22"/>
        </w:rPr>
        <w:t>tifica aqueles itens</w:t>
      </w:r>
      <w:r>
        <w:rPr>
          <w:sz w:val="22"/>
        </w:rPr>
        <w:t xml:space="preserve">, requisitos funcionais e não funcionais – que foram identificados como alvos de teste. Essa lista representa o que será testado. </w:t>
      </w:r>
    </w:p>
    <w:p w:rsidR="00777AD6" w:rsidRDefault="00777AD6" w:rsidP="002D5086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777AD6">
        <w:rPr>
          <w:b/>
          <w:sz w:val="24"/>
          <w:szCs w:val="24"/>
        </w:rPr>
        <w:t>Teste de entrada</w:t>
      </w:r>
    </w:p>
    <w:p w:rsidR="00777AD6" w:rsidRDefault="00777AD6" w:rsidP="002D508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Verificar se todos os dados de entrada estão sendo aceitos pelo sistema</w:t>
      </w:r>
    </w:p>
    <w:p w:rsidR="00777AD6" w:rsidRDefault="00777AD6" w:rsidP="002D5086">
      <w:pPr>
        <w:rPr>
          <w:sz w:val="24"/>
          <w:szCs w:val="24"/>
        </w:rPr>
      </w:pPr>
      <w:r>
        <w:rPr>
          <w:sz w:val="24"/>
          <w:szCs w:val="24"/>
        </w:rPr>
        <w:tab/>
        <w:t>Verificar de todos os requisitos estão sendo atendidos</w:t>
      </w:r>
    </w:p>
    <w:p w:rsidR="00777AD6" w:rsidRDefault="00777AD6" w:rsidP="002D5086">
      <w:pPr>
        <w:rPr>
          <w:sz w:val="24"/>
          <w:szCs w:val="24"/>
        </w:rPr>
      </w:pPr>
    </w:p>
    <w:p w:rsidR="00777AD6" w:rsidRDefault="00777AD6" w:rsidP="00777AD6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bookmarkStart w:id="0" w:name="_Toc78907479"/>
      <w:r w:rsidRPr="00777AD6">
        <w:rPr>
          <w:b/>
          <w:sz w:val="24"/>
          <w:szCs w:val="24"/>
        </w:rPr>
        <w:t xml:space="preserve">Teste </w:t>
      </w:r>
      <w:bookmarkEnd w:id="0"/>
      <w:r w:rsidRPr="00777AD6">
        <w:rPr>
          <w:b/>
          <w:sz w:val="24"/>
          <w:szCs w:val="24"/>
        </w:rPr>
        <w:t>do Cálculo aritmético</w:t>
      </w:r>
    </w:p>
    <w:p w:rsidR="00777AD6" w:rsidRDefault="00777AD6" w:rsidP="00777AD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Verificar </w:t>
      </w:r>
      <w:r w:rsidR="00464279">
        <w:rPr>
          <w:sz w:val="24"/>
          <w:szCs w:val="24"/>
        </w:rPr>
        <w:t>a escolha desse tipo de calculo</w:t>
      </w:r>
    </w:p>
    <w:p w:rsidR="00464279" w:rsidRDefault="00464279" w:rsidP="00777AD6">
      <w:pPr>
        <w:rPr>
          <w:sz w:val="24"/>
          <w:szCs w:val="24"/>
        </w:rPr>
      </w:pPr>
      <w:r>
        <w:rPr>
          <w:sz w:val="24"/>
          <w:szCs w:val="24"/>
        </w:rPr>
        <w:tab/>
        <w:t>Verificar os valores de entrada para o calculo</w:t>
      </w:r>
    </w:p>
    <w:p w:rsidR="00464279" w:rsidRDefault="00464279" w:rsidP="00777AD6">
      <w:pPr>
        <w:rPr>
          <w:sz w:val="24"/>
          <w:szCs w:val="24"/>
        </w:rPr>
      </w:pPr>
    </w:p>
    <w:p w:rsidR="00464279" w:rsidRDefault="00464279" w:rsidP="00464279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777AD6">
        <w:rPr>
          <w:b/>
          <w:sz w:val="24"/>
          <w:szCs w:val="24"/>
        </w:rPr>
        <w:t>Teste do Cálculo</w:t>
      </w:r>
      <w:r>
        <w:rPr>
          <w:b/>
          <w:sz w:val="24"/>
          <w:szCs w:val="24"/>
        </w:rPr>
        <w:t xml:space="preserve"> geométrico </w:t>
      </w:r>
    </w:p>
    <w:p w:rsidR="00464279" w:rsidRDefault="00464279" w:rsidP="00464279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Verificar a escolha desse tipo de calculo</w:t>
      </w:r>
    </w:p>
    <w:p w:rsidR="00464279" w:rsidRDefault="00464279" w:rsidP="00464279">
      <w:pPr>
        <w:rPr>
          <w:sz w:val="24"/>
          <w:szCs w:val="24"/>
        </w:rPr>
      </w:pPr>
      <w:r>
        <w:rPr>
          <w:sz w:val="24"/>
          <w:szCs w:val="24"/>
        </w:rPr>
        <w:tab/>
        <w:t>Verificar os valores de entrada para o calculo</w:t>
      </w:r>
    </w:p>
    <w:p w:rsidR="00464279" w:rsidRDefault="00464279" w:rsidP="0046427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464279" w:rsidRDefault="00464279" w:rsidP="0046427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Teste de saída</w:t>
      </w:r>
    </w:p>
    <w:p w:rsidR="00464279" w:rsidRDefault="00464279" w:rsidP="00464279">
      <w:pPr>
        <w:rPr>
          <w:sz w:val="24"/>
          <w:szCs w:val="24"/>
        </w:rPr>
      </w:pPr>
      <w:r>
        <w:rPr>
          <w:sz w:val="24"/>
          <w:szCs w:val="24"/>
        </w:rPr>
        <w:tab/>
        <w:t>Verificar os resultados do calculo</w:t>
      </w:r>
    </w:p>
    <w:p w:rsidR="00464279" w:rsidRDefault="00464279" w:rsidP="0046427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Verificar o status do aluno </w:t>
      </w:r>
    </w:p>
    <w:p w:rsidR="00464279" w:rsidRDefault="00464279" w:rsidP="00464279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464279" w:rsidRDefault="00464279" w:rsidP="00464279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</w:p>
    <w:p w:rsidR="00464279" w:rsidRPr="00464279" w:rsidRDefault="00464279" w:rsidP="00464279">
      <w:pPr>
        <w:rPr>
          <w:b/>
          <w:sz w:val="24"/>
          <w:szCs w:val="24"/>
        </w:rPr>
      </w:pPr>
    </w:p>
    <w:p w:rsidR="00464279" w:rsidRPr="00777AD6" w:rsidRDefault="00464279" w:rsidP="00777AD6">
      <w:pPr>
        <w:rPr>
          <w:sz w:val="24"/>
          <w:szCs w:val="24"/>
        </w:rPr>
      </w:pPr>
    </w:p>
    <w:p w:rsidR="00777AD6" w:rsidRPr="00EF1A1D" w:rsidRDefault="00777AD6" w:rsidP="002D5086">
      <w:pPr>
        <w:rPr>
          <w:b/>
          <w:sz w:val="24"/>
          <w:szCs w:val="24"/>
        </w:rPr>
      </w:pPr>
      <w:r w:rsidRPr="00EF1A1D">
        <w:rPr>
          <w:b/>
          <w:sz w:val="24"/>
          <w:szCs w:val="24"/>
        </w:rPr>
        <w:t xml:space="preserve">Estratégias </w:t>
      </w:r>
    </w:p>
    <w:p w:rsidR="00E2118D" w:rsidRDefault="00E2118D" w:rsidP="002D5086">
      <w:pPr>
        <w:rPr>
          <w:sz w:val="24"/>
          <w:szCs w:val="24"/>
        </w:rPr>
      </w:pPr>
      <w:bookmarkStart w:id="1" w:name="_GoBack"/>
      <w:bookmarkEnd w:id="1"/>
    </w:p>
    <w:p w:rsidR="00E2118D" w:rsidRDefault="00E2118D" w:rsidP="002D5086">
      <w:pPr>
        <w:rPr>
          <w:sz w:val="24"/>
          <w:szCs w:val="24"/>
        </w:rPr>
      </w:pPr>
      <w:r>
        <w:rPr>
          <w:sz w:val="24"/>
          <w:szCs w:val="24"/>
        </w:rPr>
        <w:t xml:space="preserve">Níveis </w:t>
      </w:r>
    </w:p>
    <w:p w:rsidR="00E2118D" w:rsidRDefault="00E2118D" w:rsidP="002D5086">
      <w:pPr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Pr="00E2118D">
        <w:rPr>
          <w:sz w:val="24"/>
          <w:szCs w:val="24"/>
        </w:rPr>
        <w:t xml:space="preserve">validar </w:t>
      </w:r>
      <w:r>
        <w:rPr>
          <w:sz w:val="24"/>
          <w:szCs w:val="24"/>
        </w:rPr>
        <w:t xml:space="preserve">os </w:t>
      </w:r>
      <w:r w:rsidRPr="00E2118D">
        <w:rPr>
          <w:sz w:val="24"/>
          <w:szCs w:val="24"/>
        </w:rPr>
        <w:t>dados válidos e inválidos via I/O</w:t>
      </w:r>
      <w:r>
        <w:rPr>
          <w:sz w:val="24"/>
          <w:szCs w:val="24"/>
        </w:rPr>
        <w:t xml:space="preserve"> usamos o teste unitário na verificação de entrada e saída. No teste dos cálculos os módulos são combinados através do teste de integração e como próximo passo fizemos o teste de sistema </w:t>
      </w:r>
      <w:r w:rsidRPr="00E2118D">
        <w:rPr>
          <w:sz w:val="24"/>
          <w:szCs w:val="24"/>
        </w:rPr>
        <w:t xml:space="preserve">em que </w:t>
      </w:r>
      <w:r>
        <w:rPr>
          <w:sz w:val="24"/>
          <w:szCs w:val="24"/>
        </w:rPr>
        <w:t>o sistema completo (integrado) foi</w:t>
      </w:r>
      <w:r w:rsidRPr="00E2118D">
        <w:rPr>
          <w:sz w:val="24"/>
          <w:szCs w:val="24"/>
        </w:rPr>
        <w:t xml:space="preserve"> testado</w:t>
      </w:r>
      <w:r>
        <w:rPr>
          <w:sz w:val="24"/>
          <w:szCs w:val="24"/>
        </w:rPr>
        <w:t>.</w:t>
      </w:r>
    </w:p>
    <w:p w:rsidR="00E2118D" w:rsidRDefault="00E2118D" w:rsidP="002D5086">
      <w:pPr>
        <w:rPr>
          <w:sz w:val="24"/>
          <w:szCs w:val="24"/>
          <w:lang w:val="en-US"/>
        </w:rPr>
      </w:pPr>
    </w:p>
    <w:p w:rsidR="00E2118D" w:rsidRDefault="00E2118D" w:rsidP="002D5086">
      <w:pPr>
        <w:rPr>
          <w:sz w:val="24"/>
          <w:szCs w:val="24"/>
        </w:rPr>
      </w:pPr>
      <w:r>
        <w:rPr>
          <w:sz w:val="24"/>
          <w:szCs w:val="24"/>
        </w:rPr>
        <w:t>Técnicas</w:t>
      </w:r>
    </w:p>
    <w:p w:rsidR="00E2118D" w:rsidRDefault="00E2118D" w:rsidP="002D5086">
      <w:pPr>
        <w:rPr>
          <w:sz w:val="24"/>
          <w:szCs w:val="24"/>
          <w:lang w:val="en-US"/>
        </w:rPr>
      </w:pPr>
      <w:r>
        <w:rPr>
          <w:sz w:val="24"/>
          <w:szCs w:val="24"/>
        </w:rPr>
        <w:t>Usamos o teste funcional pois avaliamos pela interface do sistema e junto o teste não funcional que avaliou e afirmou sua usabilidade e eficiência</w:t>
      </w:r>
      <w:r>
        <w:rPr>
          <w:sz w:val="24"/>
          <w:szCs w:val="24"/>
          <w:lang w:val="en-US"/>
        </w:rPr>
        <w:t xml:space="preserve">, </w:t>
      </w:r>
      <w:r w:rsidRPr="00E2118D">
        <w:rPr>
          <w:sz w:val="24"/>
          <w:szCs w:val="24"/>
        </w:rPr>
        <w:t>podendo</w:t>
      </w:r>
      <w:r>
        <w:rPr>
          <w:sz w:val="24"/>
          <w:szCs w:val="24"/>
          <w:lang w:val="en-US"/>
        </w:rPr>
        <w:t xml:space="preserve"> </w:t>
      </w:r>
      <w:r w:rsidRPr="00E2118D">
        <w:rPr>
          <w:sz w:val="24"/>
          <w:szCs w:val="24"/>
        </w:rPr>
        <w:t>assim</w:t>
      </w:r>
      <w:r w:rsidR="00EF1A1D">
        <w:rPr>
          <w:sz w:val="24"/>
          <w:szCs w:val="24"/>
        </w:rPr>
        <w:t xml:space="preserve"> confirma se o sistema foi entregue de forma satisfatória. </w:t>
      </w:r>
      <w:r>
        <w:rPr>
          <w:sz w:val="24"/>
          <w:szCs w:val="24"/>
          <w:lang w:val="en-US"/>
        </w:rPr>
        <w:t xml:space="preserve"> </w:t>
      </w:r>
    </w:p>
    <w:p w:rsidR="00E2118D" w:rsidRPr="00E2118D" w:rsidRDefault="00E2118D" w:rsidP="002D5086">
      <w:pPr>
        <w:rPr>
          <w:sz w:val="24"/>
          <w:szCs w:val="24"/>
          <w:lang w:val="en-US"/>
        </w:rPr>
      </w:pPr>
    </w:p>
    <w:p w:rsidR="00464279" w:rsidRPr="002D5086" w:rsidRDefault="00464279" w:rsidP="002D5086">
      <w:pPr>
        <w:rPr>
          <w:sz w:val="24"/>
          <w:szCs w:val="24"/>
        </w:rPr>
      </w:pPr>
    </w:p>
    <w:sectPr w:rsidR="00464279" w:rsidRPr="002D5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6B392F17"/>
    <w:multiLevelType w:val="hybridMultilevel"/>
    <w:tmpl w:val="A948CA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86"/>
    <w:rsid w:val="002D5086"/>
    <w:rsid w:val="00464279"/>
    <w:rsid w:val="006C1EEB"/>
    <w:rsid w:val="00777AD6"/>
    <w:rsid w:val="00E2118D"/>
    <w:rsid w:val="00EF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6FA3E-1F2F-42B6-B126-E95167F8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08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2D5086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2D508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2D508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2D508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2D508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2D508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2D508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2D508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2D508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D5086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2D508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2D5086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2D5086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2D5086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2D5086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2D508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2D508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2D5086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Corpodetexto">
    <w:name w:val="Body Text"/>
    <w:basedOn w:val="Normal"/>
    <w:link w:val="CorpodetextoChar"/>
    <w:semiHidden/>
    <w:rsid w:val="002D5086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2D508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2D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278</Words>
  <Characters>1502</Characters>
  <Application>Microsoft Office Word</Application>
  <DocSecurity>0</DocSecurity>
  <Lines>50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2016-05-18T20:14:00Z</dcterms:created>
  <dcterms:modified xsi:type="dcterms:W3CDTF">2016-05-18T21:06:00Z</dcterms:modified>
</cp:coreProperties>
</file>