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076F" w:rsidRPr="00BF076F" w:rsidRDefault="00BF076F" w:rsidP="00BF076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F076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pt-BR"/>
        </w:rPr>
        <w:t>Termo de Homologação</w:t>
      </w:r>
    </w:p>
    <w:p w:rsidR="00BF076F" w:rsidRPr="00BF076F" w:rsidRDefault="00BF076F" w:rsidP="00BF076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F076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BF076F" w:rsidRPr="00BF076F" w:rsidRDefault="00B97CEC" w:rsidP="00B97CE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t-BR"/>
        </w:rPr>
        <w:t xml:space="preserve">Nome do Sistema: </w:t>
      </w:r>
      <w:r w:rsidRPr="00B97CE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pt-BR"/>
        </w:rPr>
        <w:t>Sistema de Cálculo do</w:t>
      </w:r>
      <w:r w:rsidR="00BF076F" w:rsidRPr="00BF076F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pt-BR"/>
        </w:rPr>
        <w:t xml:space="preserve"> </w:t>
      </w:r>
      <w:r w:rsidR="00BF076F" w:rsidRPr="00B97CEC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pt-BR"/>
        </w:rPr>
        <w:t>IMC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pt-BR"/>
        </w:rPr>
        <w:t xml:space="preserve"> – S.C.I.</w:t>
      </w:r>
    </w:p>
    <w:p w:rsidR="00BF076F" w:rsidRPr="00BF076F" w:rsidRDefault="00BF076F" w:rsidP="00BF07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97CEC" w:rsidRDefault="00BF076F" w:rsidP="00BF076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t-BR"/>
        </w:rPr>
      </w:pPr>
      <w:r w:rsidRPr="00BF076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t-BR"/>
        </w:rPr>
        <w:t>Descrição do Sistema:</w:t>
      </w:r>
    </w:p>
    <w:p w:rsidR="00BF076F" w:rsidRPr="00BF076F" w:rsidRDefault="00BF076F" w:rsidP="00B97CEC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F076F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O sistema </w:t>
      </w:r>
      <w:r w:rsidR="003C52BD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tem como objetivo</w:t>
      </w:r>
      <w:r w:rsidRPr="00BF076F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 a realização de cálculos de</w:t>
      </w:r>
      <w:r w:rsidR="00B97CEC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 IMC</w:t>
      </w:r>
      <w:r w:rsidRPr="00BF076F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 </w:t>
      </w:r>
      <w:r w:rsidR="00B97CEC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(índice de massa corporal) e classificação do mesmo </w:t>
      </w:r>
      <w:r w:rsidRPr="00BF076F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para aplicação em </w:t>
      </w:r>
      <w:r w:rsidR="00B97CEC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uma academia</w:t>
      </w:r>
      <w:r w:rsidRPr="00BF076F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, para </w:t>
      </w:r>
      <w:r w:rsidR="00B97CEC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pessoas acima de 02 anos de idade ou </w:t>
      </w:r>
      <w:r w:rsidR="00B97CEC" w:rsidRPr="00B97CEC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professores de educação física, médicos e nutricionistas</w:t>
      </w:r>
      <w:r w:rsidR="00B97CEC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 xml:space="preserve"> que </w:t>
      </w:r>
      <w:r w:rsidR="00B97CEC" w:rsidRPr="00B97CEC">
        <w:rPr>
          <w:rFonts w:ascii="Times New Roman" w:eastAsia="Times New Roman" w:hAnsi="Times New Roman" w:cs="Times New Roman"/>
          <w:color w:val="000000"/>
          <w:sz w:val="28"/>
          <w:szCs w:val="28"/>
          <w:lang w:eastAsia="pt-BR"/>
        </w:rPr>
        <w:t>desejam fornecer essa informação aos seus alunos e pacientes.</w:t>
      </w:r>
      <w:bookmarkStart w:id="0" w:name="_GoBack"/>
      <w:bookmarkEnd w:id="0"/>
    </w:p>
    <w:p w:rsidR="00BF076F" w:rsidRPr="00BF076F" w:rsidRDefault="00BF076F" w:rsidP="00BF07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F076F" w:rsidRPr="00BF076F" w:rsidRDefault="00BF076F" w:rsidP="00B97CE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t-BR"/>
        </w:rPr>
      </w:pPr>
      <w:r w:rsidRPr="00BF076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t-BR"/>
        </w:rPr>
        <w:t>Descrição de Ajustes ou alterações: -</w:t>
      </w:r>
    </w:p>
    <w:p w:rsidR="00BF076F" w:rsidRPr="00BF076F" w:rsidRDefault="00BF076F" w:rsidP="00BF07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BF076F" w:rsidRPr="00BF076F" w:rsidRDefault="00BF076F" w:rsidP="00BF076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F076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pt-BR"/>
        </w:rPr>
        <w:t>       Atesto que o sistema foi avaliado e aprovado por estar em conformidade com a especificação.</w:t>
      </w:r>
    </w:p>
    <w:p w:rsidR="00BF076F" w:rsidRPr="00BF076F" w:rsidRDefault="00BF076F" w:rsidP="00BF076F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F076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BF076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BF076F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BF076F" w:rsidRPr="00BF076F" w:rsidRDefault="00BF076F" w:rsidP="00BF076F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F076F">
        <w:rPr>
          <w:rFonts w:ascii="Times New Roman" w:eastAsia="Times New Roman" w:hAnsi="Times New Roman" w:cs="Times New Roman"/>
          <w:b/>
          <w:bCs/>
          <w:color w:val="000000"/>
          <w:lang w:eastAsia="pt-BR"/>
        </w:rPr>
        <w:t>___________________________________________</w:t>
      </w:r>
    </w:p>
    <w:p w:rsidR="00CE0025" w:rsidRPr="00BF076F" w:rsidRDefault="00BF076F" w:rsidP="00BF076F">
      <w:pPr>
        <w:jc w:val="center"/>
        <w:rPr>
          <w:rFonts w:ascii="Times New Roman" w:hAnsi="Times New Roman" w:cs="Times New Roman"/>
        </w:rPr>
      </w:pPr>
      <w:r w:rsidRPr="00BF076F">
        <w:rPr>
          <w:rFonts w:ascii="Times New Roman" w:eastAsia="Times New Roman" w:hAnsi="Times New Roman" w:cs="Times New Roman"/>
          <w:b/>
          <w:bCs/>
          <w:color w:val="000000"/>
          <w:lang w:eastAsia="pt-BR"/>
        </w:rPr>
        <w:t>Lorena Ozório Zambaldi</w:t>
      </w:r>
    </w:p>
    <w:sectPr w:rsidR="00CE0025" w:rsidRPr="00BF07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076F"/>
    <w:rsid w:val="003C52BD"/>
    <w:rsid w:val="00737E00"/>
    <w:rsid w:val="00B97CEC"/>
    <w:rsid w:val="00BF076F"/>
    <w:rsid w:val="00CE0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F07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F07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561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96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2016-05-23T17:38:00Z</dcterms:created>
  <dcterms:modified xsi:type="dcterms:W3CDTF">2016-05-23T18:09:00Z</dcterms:modified>
</cp:coreProperties>
</file>