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vs On-Premise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Diferenças: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Infraestrutura;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Investimento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Despesas Fixas X Pague o que usar;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Segurança;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Flexibilidade;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Disponibilidade;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Manutenção.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