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i w:val="1"/>
          <w:sz w:val="22"/>
          <w:szCs w:val="22"/>
          <w:u w:val="single"/>
          <w:vertAlign w:val="baseline"/>
          <w:rtl w:val="0"/>
        </w:rPr>
        <w:t xml:space="preserve">Ejercicio1 </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i w:val="1"/>
          <w:sz w:val="22"/>
          <w:szCs w:val="22"/>
          <w:vertAlign w:val="baseline"/>
          <w:rtl w:val="0"/>
        </w:rPr>
        <w:t xml:space="preserve">Dado el siguiente fragmento de programa en java:</w:t>
      </w: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ab/>
      </w:r>
      <w:r w:rsidDel="00000000" w:rsidR="00000000" w:rsidRPr="00000000">
        <w:rPr>
          <w:rFonts w:ascii="Times New Roman" w:cs="Times New Roman" w:eastAsia="Times New Roman" w:hAnsi="Times New Roman"/>
          <w:b w:val="1"/>
          <w:i w:val="1"/>
          <w:sz w:val="22"/>
          <w:szCs w:val="22"/>
          <w:vertAlign w:val="baseline"/>
          <w:rtl w:val="0"/>
        </w:rPr>
        <w:t xml:space="preserve">Calcular  la complejidad ciclomática de McCabe V(G)</w:t>
      </w: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Public class Maximo</w:t>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ab/>
        <w:t xml:space="preserve">public static void main (String args[]) throws IOException</w:t>
      </w:r>
    </w:p>
    <w:p w:rsidR="00000000" w:rsidDel="00000000" w:rsidP="00000000" w:rsidRDefault="00000000" w:rsidRPr="00000000">
      <w:pPr>
        <w:widowControl w:val="1"/>
        <w:tabs>
          <w:tab w:val="center" w:pos="4252"/>
          <w:tab w:val="right" w:pos="8504"/>
        </w:tabs>
        <w:spacing w:after="0" w:before="0" w:line="240" w:lineRule="auto"/>
        <w:ind w:firstLine="708"/>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BufferedReader entrada = new BufferedReader (new InputStreamReader(System.in));</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Int x,y,z,max;</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System.out.println(“Introduce x,y,z: ”);</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x =  Integer.parseInt (entrada.readLine()); </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y =  Integer.parseInt (entrada.readLine());</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z =  Integer.parseInt (entrada.readLine());</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tl w:val="0"/>
        </w:rPr>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if (x&gt;y &amp;&amp; x&gt;z)</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 xml:space="preserve">max = x;</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else</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 xml:space="preserve">if (z&gt;y)</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ab/>
        <w:t xml:space="preserve">max = z;</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 xml:space="preserve">else</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ab/>
        <w:t xml:space="preserve">max = y;</w:t>
      </w:r>
    </w:p>
    <w:p w:rsidR="00000000" w:rsidDel="00000000" w:rsidP="00000000" w:rsidRDefault="00000000" w:rsidRPr="00000000">
      <w:pPr>
        <w:widowControl w:val="1"/>
        <w:tabs>
          <w:tab w:val="center" w:pos="4252"/>
          <w:tab w:val="right" w:pos="8504"/>
        </w:tabs>
        <w:spacing w:after="0" w:before="0" w:line="240" w:lineRule="auto"/>
        <w:ind w:left="1413"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System.out.println (“El máximo es ”+ max);</w:t>
      </w:r>
    </w:p>
    <w:p w:rsidR="00000000" w:rsidDel="00000000" w:rsidP="00000000" w:rsidRDefault="00000000" w:rsidRPr="00000000">
      <w:pPr>
        <w:widowControl w:val="1"/>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ab/>
        <w:t xml:space="preserve">}</w:t>
      </w:r>
    </w:p>
    <w:p w:rsidR="00000000" w:rsidDel="00000000" w:rsidP="00000000" w:rsidRDefault="00000000" w:rsidRPr="00000000">
      <w:pPr>
        <w:spacing w:line="360" w:lineRule="auto"/>
        <w:ind w:left="360" w:firstLine="0"/>
        <w:contextualSpacing w:val="0"/>
        <w:jc w:val="both"/>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2"/>
          <w:szCs w:val="22"/>
          <w:u w:val="single"/>
          <w:vertAlign w:val="baseline"/>
          <w:rtl w:val="0"/>
        </w:rPr>
        <w:t xml:space="preserve">Ejercicio 2: </w:t>
      </w:r>
      <w:r w:rsidDel="00000000" w:rsidR="00000000" w:rsidRPr="00000000">
        <w:rPr>
          <w:b w:val="1"/>
          <w:i w:val="1"/>
          <w:sz w:val="22"/>
          <w:szCs w:val="22"/>
          <w:vertAlign w:val="baseline"/>
          <w:rtl w:val="0"/>
        </w:rPr>
        <w:t xml:space="preserve">Dado el siguiente fragmento de programa en java: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If (a&gt;1) and (b&gt;5) and (c&lt;2)  then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ab/>
        <w:t xml:space="preserve">x=x+1;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else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ab/>
        <w:t xml:space="preserve">x= x-1;</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vertAlign w:val="baseline"/>
          <w:rtl w:val="0"/>
        </w:rPr>
        <w:t xml:space="preserve">¿Qué caminos secubren con los siguientes casos de prueba {a=0, b=11, c=1}, {a=4,b=4,c=4}, {a=2, b=6, c=0}?</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2"/>
          <w:szCs w:val="22"/>
          <w:u w:val="single"/>
          <w:vertAlign w:val="baseline"/>
          <w:rtl w:val="0"/>
        </w:rPr>
        <w:t xml:space="preserve">Ejercicio 3:</w:t>
      </w:r>
      <w:r w:rsidDel="00000000" w:rsidR="00000000" w:rsidRPr="00000000">
        <w:rPr>
          <w:b w:val="1"/>
          <w:i w:val="1"/>
          <w:sz w:val="22"/>
          <w:szCs w:val="22"/>
          <w:vertAlign w:val="baseline"/>
          <w:rtl w:val="0"/>
        </w:rPr>
        <w:t xml:space="preserve"> Dado el mismo fragmento de código del ejercicio anterior con dos cláusulas OR, calcular el número mínimo de casos de prueba  que es necesario para que se cumpla la cobertura de condiciones.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headerReference r:id="rId5" w:type="default"/>
      <w:footerReference r:id="rId6"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252"/>
        <w:tab w:val="right" w:pos="8504"/>
      </w:tabs>
      <w:spacing w:after="708" w:before="0" w:line="240" w:lineRule="auto"/>
      <w:contextualSpacing w:val="0"/>
      <w:jc w:val="left"/>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279400" cy="139700"/>
              <wp:effectExtent b="0" l="0" r="0" t="0"/>
              <wp:wrapSquare wrapText="bothSides" distB="0" distT="0" distL="114300" distR="114300"/>
              <wp:docPr id="1" name=""/>
              <a:graphic>
                <a:graphicData uri="http://schemas.microsoft.com/office/word/2010/wordprocessingShape">
                  <wps:wsp>
                    <wps:cNvSpPr/>
                    <wps:cNvPr id="2" name="Shape 2"/>
                    <wps:spPr>
                      <a:xfrm>
                        <a:off x="5206617" y="3713642"/>
                        <a:ext cx="278765" cy="132714"/>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279400" cy="1397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279400"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252"/>
        <w:tab w:val="right" w:pos="8504"/>
      </w:tabs>
      <w:spacing w:after="0" w:before="708" w:line="240" w:lineRule="auto"/>
      <w:contextualSpacing w:val="0"/>
      <w:jc w:val="left"/>
    </w:pPr>
    <w:r w:rsidDel="00000000" w:rsidR="00000000" w:rsidRPr="00000000">
      <w:rPr>
        <w:rFonts w:ascii="Times New Roman" w:cs="Times New Roman" w:eastAsia="Times New Roman" w:hAnsi="Times New Roman"/>
        <w:b w:val="0"/>
        <w:i w:val="1"/>
        <w:sz w:val="24"/>
        <w:szCs w:val="24"/>
        <w:vertAlign w:val="baseline"/>
        <w:rtl w:val="0"/>
      </w:rPr>
      <w:t xml:space="preserve">SOLUCIONES EJERCICIOS PARCIALES 2011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