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61ADB5" w14:textId="77777777" w:rsidR="001758E7" w:rsidRPr="005C0308" w:rsidRDefault="001758E7" w:rsidP="00F83839">
      <w:pPr>
        <w:tabs>
          <w:tab w:val="left" w:pos="1755"/>
        </w:tabs>
        <w:jc w:val="both"/>
        <w:rPr>
          <w:rFonts w:ascii="Arial" w:hAnsi="Arial" w:cs="Arial"/>
          <w:sz w:val="52"/>
          <w:szCs w:val="52"/>
          <w:lang w:val="es-CO" w:eastAsia="en-US"/>
        </w:rPr>
      </w:pPr>
    </w:p>
    <w:tbl>
      <w:tblPr>
        <w:tblpPr w:leftFromText="187" w:rightFromText="187" w:vertAnchor="page" w:horzAnchor="margin" w:tblpY="4333"/>
        <w:tblW w:w="4756" w:type="pct"/>
        <w:tblCellMar>
          <w:top w:w="216" w:type="dxa"/>
          <w:left w:w="216" w:type="dxa"/>
          <w:bottom w:w="216" w:type="dxa"/>
          <w:right w:w="216" w:type="dxa"/>
        </w:tblCellMar>
        <w:tblLook w:val="04A0" w:firstRow="1" w:lastRow="0" w:firstColumn="1" w:lastColumn="0" w:noHBand="0" w:noVBand="1"/>
      </w:tblPr>
      <w:tblGrid>
        <w:gridCol w:w="4886"/>
        <w:gridCol w:w="4685"/>
      </w:tblGrid>
      <w:tr w:rsidR="00FD7B09" w:rsidRPr="00F67346" w14:paraId="6FB01D81" w14:textId="77777777" w:rsidTr="596A801F">
        <w:trPr>
          <w:trHeight w:val="1371"/>
        </w:trPr>
        <w:tc>
          <w:tcPr>
            <w:tcW w:w="4807" w:type="dxa"/>
            <w:tcBorders>
              <w:bottom w:val="single" w:sz="18" w:space="0" w:color="808080" w:themeColor="text1" w:themeTint="7F"/>
              <w:right w:val="single" w:sz="18" w:space="0" w:color="808080" w:themeColor="text1" w:themeTint="7F"/>
            </w:tcBorders>
            <w:shd w:val="clear" w:color="auto" w:fill="auto"/>
            <w:vAlign w:val="center"/>
          </w:tcPr>
          <w:p w14:paraId="6E51FA3A" w14:textId="77777777" w:rsidR="002D797B" w:rsidRPr="00F67346" w:rsidRDefault="002D797B" w:rsidP="00F83839">
            <w:pPr>
              <w:pStyle w:val="NoSpacing"/>
              <w:jc w:val="both"/>
              <w:rPr>
                <w:rFonts w:ascii="Arial" w:hAnsi="Arial" w:cs="Arial"/>
                <w:sz w:val="56"/>
                <w:szCs w:val="72"/>
                <w:lang w:val="es-CO"/>
              </w:rPr>
            </w:pPr>
          </w:p>
          <w:p w14:paraId="59F97E7A" w14:textId="77777777" w:rsidR="002D797B" w:rsidRPr="00F67346" w:rsidRDefault="002D797B" w:rsidP="00F83839">
            <w:pPr>
              <w:pStyle w:val="NoSpacing"/>
              <w:jc w:val="both"/>
              <w:rPr>
                <w:rFonts w:ascii="Arial" w:hAnsi="Arial" w:cs="Arial"/>
                <w:sz w:val="56"/>
                <w:szCs w:val="72"/>
                <w:lang w:val="es-CO"/>
              </w:rPr>
            </w:pPr>
          </w:p>
          <w:p w14:paraId="5375EE74" w14:textId="3621B4DF" w:rsidR="001758E7" w:rsidRPr="00F67346" w:rsidRDefault="00786FBB" w:rsidP="00F83839">
            <w:pPr>
              <w:pStyle w:val="NoSpacing"/>
              <w:jc w:val="both"/>
              <w:rPr>
                <w:rFonts w:ascii="Arial" w:eastAsia="Arial" w:hAnsi="Arial" w:cs="Arial"/>
                <w:sz w:val="76"/>
                <w:szCs w:val="76"/>
                <w:lang w:val="es-CO"/>
              </w:rPr>
            </w:pPr>
            <w:r>
              <w:rPr>
                <w:rFonts w:ascii="Arial" w:eastAsia="Arial" w:hAnsi="Arial" w:cs="Arial"/>
                <w:sz w:val="56"/>
                <w:szCs w:val="56"/>
                <w:lang w:val="es-CO"/>
              </w:rPr>
              <w:t>Diseño de la Solución</w:t>
            </w:r>
          </w:p>
        </w:tc>
        <w:tc>
          <w:tcPr>
            <w:tcW w:w="4608" w:type="dxa"/>
            <w:tcBorders>
              <w:left w:val="single" w:sz="18" w:space="0" w:color="808080" w:themeColor="text1" w:themeTint="7F"/>
              <w:bottom w:val="single" w:sz="18" w:space="0" w:color="808080" w:themeColor="text1" w:themeTint="7F"/>
            </w:tcBorders>
            <w:vAlign w:val="center"/>
          </w:tcPr>
          <w:p w14:paraId="126A2781" w14:textId="0D7A42ED" w:rsidR="00AA5FCD" w:rsidRDefault="00AA5FCD" w:rsidP="00F83839">
            <w:pPr>
              <w:pStyle w:val="NoSpacing"/>
              <w:jc w:val="both"/>
              <w:rPr>
                <w:rFonts w:ascii="Arial" w:hAnsi="Arial" w:cs="Arial"/>
                <w:sz w:val="36"/>
                <w:szCs w:val="36"/>
                <w:lang w:val="es-CO"/>
              </w:rPr>
            </w:pPr>
            <w:r>
              <w:rPr>
                <w:rFonts w:ascii="Arial" w:hAnsi="Arial" w:cs="Arial"/>
                <w:sz w:val="36"/>
                <w:szCs w:val="36"/>
                <w:lang w:val="es-CO"/>
              </w:rPr>
              <w:t>Proyecto</w:t>
            </w:r>
          </w:p>
          <w:p w14:paraId="778723BC" w14:textId="77777777" w:rsidR="008A3EF9" w:rsidRDefault="00F90F9A" w:rsidP="00F83839">
            <w:pPr>
              <w:pStyle w:val="NoSpacing"/>
              <w:jc w:val="both"/>
              <w:rPr>
                <w:rFonts w:ascii="Arial" w:hAnsi="Arial" w:cs="Arial"/>
                <w:sz w:val="36"/>
                <w:szCs w:val="36"/>
                <w:lang w:val="es-CO"/>
              </w:rPr>
            </w:pPr>
            <w:r>
              <w:rPr>
                <w:rFonts w:ascii="Arial" w:hAnsi="Arial" w:cs="Arial"/>
                <w:sz w:val="36"/>
                <w:szCs w:val="36"/>
                <w:lang w:val="es-CO"/>
              </w:rPr>
              <w:t>OnBoarding</w:t>
            </w:r>
            <w:r w:rsidR="00B65847">
              <w:rPr>
                <w:rFonts w:ascii="Arial" w:hAnsi="Arial" w:cs="Arial"/>
                <w:sz w:val="36"/>
                <w:szCs w:val="36"/>
                <w:lang w:val="es-CO"/>
              </w:rPr>
              <w:t xml:space="preserve"> P</w:t>
            </w:r>
            <w:r>
              <w:rPr>
                <w:rFonts w:ascii="Arial" w:hAnsi="Arial" w:cs="Arial"/>
                <w:sz w:val="36"/>
                <w:szCs w:val="36"/>
                <w:lang w:val="es-CO"/>
              </w:rPr>
              <w:t>N</w:t>
            </w:r>
          </w:p>
          <w:p w14:paraId="1C7FD8E2" w14:textId="6FF737DB" w:rsidR="00231630" w:rsidRPr="00E25CF1" w:rsidRDefault="00231630" w:rsidP="00F83839">
            <w:pPr>
              <w:pStyle w:val="NoSpacing"/>
              <w:jc w:val="both"/>
              <w:rPr>
                <w:rFonts w:ascii="Arial" w:eastAsia="Arial" w:hAnsi="Arial" w:cs="Arial"/>
                <w:b/>
                <w:color w:val="4F81BD" w:themeColor="accent1"/>
                <w:sz w:val="32"/>
                <w:szCs w:val="32"/>
                <w:lang w:val="es-CO"/>
              </w:rPr>
            </w:pPr>
            <w:r>
              <w:rPr>
                <w:rFonts w:ascii="Arial" w:hAnsi="Arial" w:cs="Arial"/>
                <w:b/>
                <w:color w:val="4F81BD" w:themeColor="accent1"/>
                <w:sz w:val="36"/>
                <w:szCs w:val="36"/>
                <w:lang w:val="es-CO"/>
              </w:rPr>
              <w:t xml:space="preserve">Evidente </w:t>
            </w:r>
            <w:proofErr w:type="gramStart"/>
            <w:r>
              <w:rPr>
                <w:rFonts w:ascii="Arial" w:hAnsi="Arial" w:cs="Arial"/>
                <w:b/>
                <w:color w:val="4F81BD" w:themeColor="accent1"/>
                <w:sz w:val="36"/>
                <w:szCs w:val="36"/>
                <w:lang w:val="es-CO"/>
              </w:rPr>
              <w:t>Master</w:t>
            </w:r>
            <w:proofErr w:type="gramEnd"/>
          </w:p>
        </w:tc>
      </w:tr>
      <w:tr w:rsidR="00826A27" w:rsidRPr="00F67346" w14:paraId="1CB45CFF" w14:textId="77777777" w:rsidTr="596A801F">
        <w:trPr>
          <w:trHeight w:val="2637"/>
        </w:trPr>
        <w:tc>
          <w:tcPr>
            <w:tcW w:w="9416" w:type="dxa"/>
            <w:gridSpan w:val="2"/>
            <w:tcBorders>
              <w:top w:val="single" w:sz="18" w:space="0" w:color="808080" w:themeColor="text1" w:themeTint="7F"/>
            </w:tcBorders>
            <w:shd w:val="clear" w:color="auto" w:fill="auto"/>
          </w:tcPr>
          <w:p w14:paraId="5268E209" w14:textId="21D840B5" w:rsidR="00826A27" w:rsidRPr="00F67346" w:rsidRDefault="00826A27" w:rsidP="00F83839">
            <w:pPr>
              <w:jc w:val="both"/>
              <w:rPr>
                <w:rFonts w:ascii="Arial" w:hAnsi="Arial" w:cs="Arial"/>
                <w:color w:val="A6A6A6"/>
                <w:sz w:val="36"/>
                <w:szCs w:val="36"/>
              </w:rPr>
            </w:pPr>
          </w:p>
        </w:tc>
      </w:tr>
    </w:tbl>
    <w:p w14:paraId="4E60616D" w14:textId="77777777" w:rsidR="001758E7" w:rsidRPr="00F67346" w:rsidRDefault="001758E7" w:rsidP="00F83839">
      <w:pPr>
        <w:tabs>
          <w:tab w:val="left" w:pos="1755"/>
        </w:tabs>
        <w:ind w:firstLine="708"/>
        <w:jc w:val="both"/>
        <w:rPr>
          <w:rFonts w:ascii="Arial" w:hAnsi="Arial" w:cs="Arial"/>
          <w:sz w:val="52"/>
          <w:szCs w:val="52"/>
          <w:lang w:eastAsia="en-US"/>
        </w:rPr>
      </w:pPr>
    </w:p>
    <w:p w14:paraId="628674AD" w14:textId="77777777" w:rsidR="00EA5901" w:rsidRPr="00F67346" w:rsidRDefault="00EA5901" w:rsidP="00F83839">
      <w:pPr>
        <w:jc w:val="both"/>
        <w:rPr>
          <w:rFonts w:ascii="Arial" w:hAnsi="Arial" w:cs="Arial"/>
          <w:sz w:val="52"/>
          <w:szCs w:val="52"/>
          <w:lang w:eastAsia="en-US"/>
        </w:rPr>
      </w:pPr>
    </w:p>
    <w:p w14:paraId="5B370822" w14:textId="77777777" w:rsidR="00370750" w:rsidRDefault="00370750" w:rsidP="00F83839">
      <w:pPr>
        <w:jc w:val="both"/>
        <w:rPr>
          <w:rFonts w:ascii="Arial" w:hAnsi="Arial" w:cs="Arial"/>
        </w:rPr>
      </w:pPr>
      <w:r>
        <w:rPr>
          <w:rFonts w:ascii="Arial" w:hAnsi="Arial" w:cs="Arial"/>
        </w:rPr>
        <w:br w:type="page"/>
      </w:r>
    </w:p>
    <w:p w14:paraId="693FE0C8" w14:textId="77777777" w:rsidR="00EA29BB" w:rsidRPr="00F67346" w:rsidRDefault="00EA29BB" w:rsidP="00F83839">
      <w:pPr>
        <w:jc w:val="both"/>
        <w:rPr>
          <w:rFonts w:ascii="Arial" w:hAnsi="Arial" w:cs="Arial"/>
        </w:rPr>
      </w:pPr>
    </w:p>
    <w:tbl>
      <w:tblPr>
        <w:tblpPr w:leftFromText="187" w:rightFromText="187" w:vertAnchor="page" w:horzAnchor="page" w:tblpYSpec="top"/>
        <w:tblW w:w="9942" w:type="dxa"/>
        <w:tblLook w:val="04A0" w:firstRow="1" w:lastRow="0" w:firstColumn="1" w:lastColumn="0" w:noHBand="0" w:noVBand="1"/>
      </w:tblPr>
      <w:tblGrid>
        <w:gridCol w:w="1602"/>
        <w:gridCol w:w="8340"/>
      </w:tblGrid>
      <w:tr w:rsidR="00CF52A1" w:rsidRPr="00F67346" w14:paraId="0B815867" w14:textId="77777777" w:rsidTr="00EA29BB">
        <w:trPr>
          <w:trHeight w:val="1504"/>
        </w:trPr>
        <w:tc>
          <w:tcPr>
            <w:tcW w:w="1602" w:type="dxa"/>
            <w:tcBorders>
              <w:right w:val="single" w:sz="4" w:space="0" w:color="FFFFFF"/>
            </w:tcBorders>
            <w:shd w:val="clear" w:color="auto" w:fill="auto"/>
          </w:tcPr>
          <w:p w14:paraId="529F5017" w14:textId="77777777" w:rsidR="00CF52A1" w:rsidRPr="00F67346" w:rsidRDefault="00CF52A1" w:rsidP="00F83839">
            <w:pPr>
              <w:jc w:val="both"/>
              <w:rPr>
                <w:rFonts w:ascii="Arial" w:hAnsi="Arial" w:cs="Arial"/>
              </w:rPr>
            </w:pPr>
            <w:bookmarkStart w:id="0" w:name="_Toc242493386"/>
          </w:p>
        </w:tc>
        <w:tc>
          <w:tcPr>
            <w:tcW w:w="8340" w:type="dxa"/>
            <w:tcBorders>
              <w:left w:val="single" w:sz="4" w:space="0" w:color="FFFFFF"/>
            </w:tcBorders>
            <w:shd w:val="clear" w:color="auto" w:fill="auto"/>
            <w:vAlign w:val="bottom"/>
          </w:tcPr>
          <w:p w14:paraId="44D070BA" w14:textId="77777777" w:rsidR="00CF52A1" w:rsidRPr="00F67346" w:rsidRDefault="00CF52A1" w:rsidP="00F83839">
            <w:pPr>
              <w:pStyle w:val="NoSpacing"/>
              <w:ind w:right="-1530"/>
              <w:jc w:val="both"/>
              <w:rPr>
                <w:rFonts w:ascii="Arial" w:hAnsi="Arial" w:cs="Arial"/>
                <w:b/>
                <w:bCs/>
                <w:color w:val="FFFFFF"/>
                <w:sz w:val="52"/>
                <w:szCs w:val="52"/>
                <w:lang w:val="es-CO"/>
              </w:rPr>
            </w:pPr>
          </w:p>
        </w:tc>
      </w:tr>
    </w:tbl>
    <w:p w14:paraId="7C29302C" w14:textId="77777777" w:rsidR="00826A27" w:rsidRPr="00F67346" w:rsidRDefault="596A801F" w:rsidP="00F83839">
      <w:pPr>
        <w:pStyle w:val="BodyText"/>
        <w:jc w:val="both"/>
        <w:rPr>
          <w:rFonts w:ascii="Arial" w:eastAsia="Arial" w:hAnsi="Arial" w:cs="Arial"/>
          <w:b/>
          <w:bCs/>
          <w:color w:val="999999"/>
          <w:sz w:val="32"/>
          <w:szCs w:val="32"/>
        </w:rPr>
      </w:pPr>
      <w:r w:rsidRPr="596A801F">
        <w:rPr>
          <w:rFonts w:ascii="Arial" w:eastAsia="Arial" w:hAnsi="Arial" w:cs="Arial"/>
          <w:b/>
          <w:bCs/>
          <w:color w:val="999999"/>
          <w:sz w:val="32"/>
          <w:szCs w:val="32"/>
        </w:rPr>
        <w:t>NOTA DE CONFIDENCIALIDAD</w:t>
      </w:r>
    </w:p>
    <w:p w14:paraId="5329F022" w14:textId="77777777" w:rsidR="00826A27" w:rsidRPr="00F67346" w:rsidRDefault="00826A27" w:rsidP="00F83839">
      <w:pPr>
        <w:pStyle w:val="BodyTextIndent"/>
        <w:ind w:left="0"/>
        <w:rPr>
          <w:rFonts w:eastAsia="Arial" w:cs="Arial"/>
          <w:color w:val="808080" w:themeColor="text1" w:themeTint="7F"/>
        </w:rPr>
      </w:pPr>
      <w:r w:rsidRPr="596A801F">
        <w:rPr>
          <w:color w:val="808080"/>
        </w:rPr>
        <w:t>La información incluida en este documento ha sido preparada para ser utilizada en el contexto de este proyecto. No debe ser utilizada como modelo o precedente en ninguna situación fuera del presente trabajo.</w:t>
      </w:r>
      <w:r w:rsidR="00BC4389" w:rsidRPr="00F67346">
        <w:rPr>
          <w:rFonts w:cs="Arial"/>
          <w:bCs/>
          <w:color w:val="808080"/>
        </w:rPr>
        <w:tab/>
      </w:r>
    </w:p>
    <w:p w14:paraId="0AEE34C7" w14:textId="77777777" w:rsidR="00826A27" w:rsidRPr="00F67346" w:rsidRDefault="596A801F" w:rsidP="00F83839">
      <w:pPr>
        <w:pStyle w:val="BodyTextIndent"/>
        <w:ind w:left="0"/>
        <w:rPr>
          <w:rFonts w:eastAsia="Arial" w:cs="Arial"/>
          <w:color w:val="808080" w:themeColor="text1" w:themeTint="7F"/>
        </w:rPr>
      </w:pPr>
      <w:r w:rsidRPr="596A801F">
        <w:rPr>
          <w:color w:val="808080" w:themeColor="text1" w:themeTint="7F"/>
        </w:rPr>
        <w:t>Este documento no debe ser copiado o reproducido por ningún medio sin la autorización de las partes involucradas.</w:t>
      </w:r>
    </w:p>
    <w:p w14:paraId="6F6B6366" w14:textId="77777777" w:rsidR="00826A27" w:rsidRPr="00F67346" w:rsidRDefault="596A801F" w:rsidP="00F83839">
      <w:pPr>
        <w:pStyle w:val="BodyTextIndent"/>
        <w:ind w:left="0"/>
        <w:rPr>
          <w:rFonts w:eastAsia="Arial" w:cs="Arial"/>
          <w:color w:val="808080" w:themeColor="text1" w:themeTint="7F"/>
        </w:rPr>
      </w:pPr>
      <w:r w:rsidRPr="596A801F">
        <w:rPr>
          <w:color w:val="808080" w:themeColor="text1" w:themeTint="7F"/>
        </w:rPr>
        <w:t>Se ha realizado un gran esfuerzo en la preparación de este documento para asegurar que la información presentada es correcta y completa.</w:t>
      </w:r>
    </w:p>
    <w:p w14:paraId="05D1273C" w14:textId="77777777" w:rsidR="00CF52A1" w:rsidRPr="00F67346" w:rsidRDefault="00CF52A1" w:rsidP="00F83839">
      <w:pPr>
        <w:jc w:val="both"/>
        <w:rPr>
          <w:rFonts w:ascii="Arial" w:hAnsi="Arial" w:cs="Arial"/>
        </w:rPr>
      </w:pPr>
    </w:p>
    <w:p w14:paraId="43DAE0EB" w14:textId="77777777" w:rsidR="001758E7" w:rsidRPr="00F67346" w:rsidRDefault="001758E7" w:rsidP="00F83839">
      <w:pPr>
        <w:jc w:val="both"/>
        <w:rPr>
          <w:rFonts w:ascii="Arial" w:hAnsi="Arial" w:cs="Arial"/>
        </w:rPr>
      </w:pPr>
    </w:p>
    <w:p w14:paraId="3EF37315" w14:textId="77777777" w:rsidR="00567980" w:rsidRPr="00F67346" w:rsidRDefault="596A801F" w:rsidP="00F83839">
      <w:pPr>
        <w:jc w:val="both"/>
        <w:rPr>
          <w:rFonts w:ascii="Arial" w:eastAsia="Arial" w:hAnsi="Arial" w:cs="Arial"/>
          <w:b/>
          <w:bCs/>
        </w:rPr>
      </w:pPr>
      <w:r w:rsidRPr="596A801F">
        <w:rPr>
          <w:rFonts w:ascii="Arial" w:eastAsia="Arial" w:hAnsi="Arial" w:cs="Arial"/>
          <w:b/>
          <w:bCs/>
        </w:rPr>
        <w:t>INFORMACION DEL DOCUMENTO</w:t>
      </w:r>
    </w:p>
    <w:p w14:paraId="1C92D30F" w14:textId="77777777" w:rsidR="00567980" w:rsidRPr="00F67346" w:rsidRDefault="00567980" w:rsidP="00F83839">
      <w:pPr>
        <w:jc w:val="both"/>
        <w:rPr>
          <w:rFonts w:ascii="Arial" w:hAnsi="Arial" w:cs="Arial"/>
          <w:b/>
        </w:rPr>
      </w:pPr>
    </w:p>
    <w:tbl>
      <w:tblPr>
        <w:tblW w:w="9923" w:type="dxa"/>
        <w:tblInd w:w="-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410"/>
        <w:gridCol w:w="2693"/>
        <w:gridCol w:w="1701"/>
        <w:gridCol w:w="3119"/>
      </w:tblGrid>
      <w:tr w:rsidR="008441B2" w:rsidRPr="00F67346" w14:paraId="6F157E02" w14:textId="77777777" w:rsidTr="596A801F">
        <w:trPr>
          <w:trHeight w:val="258"/>
        </w:trPr>
        <w:tc>
          <w:tcPr>
            <w:tcW w:w="2410" w:type="dxa"/>
            <w:shd w:val="clear" w:color="auto" w:fill="F2F2F2" w:themeFill="background1" w:themeFillShade="F2"/>
          </w:tcPr>
          <w:p w14:paraId="47B7A58A" w14:textId="77777777" w:rsidR="00567980" w:rsidRPr="00F67346" w:rsidRDefault="596A801F" w:rsidP="00F83839">
            <w:pPr>
              <w:jc w:val="both"/>
              <w:rPr>
                <w:rFonts w:ascii="Arial" w:eastAsia="Arial" w:hAnsi="Arial" w:cs="Arial"/>
                <w:b/>
                <w:bCs/>
                <w:sz w:val="18"/>
                <w:szCs w:val="18"/>
              </w:rPr>
            </w:pPr>
            <w:r w:rsidRPr="596A801F">
              <w:rPr>
                <w:rFonts w:ascii="Arial" w:eastAsia="Arial" w:hAnsi="Arial" w:cs="Arial"/>
                <w:b/>
                <w:bCs/>
                <w:sz w:val="18"/>
                <w:szCs w:val="18"/>
              </w:rPr>
              <w:t xml:space="preserve">Solicitado por: </w:t>
            </w:r>
          </w:p>
        </w:tc>
        <w:tc>
          <w:tcPr>
            <w:tcW w:w="7513" w:type="dxa"/>
            <w:gridSpan w:val="3"/>
          </w:tcPr>
          <w:p w14:paraId="6B5676B9" w14:textId="117A9B2B" w:rsidR="00567980" w:rsidRPr="00F67346" w:rsidRDefault="00BE4E0D" w:rsidP="00F83839">
            <w:pPr>
              <w:jc w:val="both"/>
              <w:rPr>
                <w:rFonts w:ascii="Arial" w:hAnsi="Arial" w:cs="Arial"/>
                <w:sz w:val="18"/>
                <w:szCs w:val="18"/>
              </w:rPr>
            </w:pPr>
            <w:r>
              <w:rPr>
                <w:rFonts w:ascii="Arial" w:hAnsi="Arial" w:cs="Arial"/>
                <w:sz w:val="18"/>
                <w:szCs w:val="18"/>
              </w:rPr>
              <w:t>Nancy Bermurez / Jeisson Rozo</w:t>
            </w:r>
          </w:p>
        </w:tc>
      </w:tr>
      <w:tr w:rsidR="00FD7B09" w:rsidRPr="00F67346" w14:paraId="45CFB3DF" w14:textId="77777777" w:rsidTr="00D6689D">
        <w:trPr>
          <w:trHeight w:val="290"/>
        </w:trPr>
        <w:tc>
          <w:tcPr>
            <w:tcW w:w="2410" w:type="dxa"/>
            <w:shd w:val="clear" w:color="auto" w:fill="F2F2F2" w:themeFill="background1" w:themeFillShade="F2"/>
          </w:tcPr>
          <w:p w14:paraId="268FF4A9" w14:textId="77777777" w:rsidR="00567980" w:rsidRPr="00F67346" w:rsidRDefault="596A801F" w:rsidP="00F83839">
            <w:pPr>
              <w:jc w:val="both"/>
              <w:rPr>
                <w:rFonts w:ascii="Arial" w:eastAsia="Arial" w:hAnsi="Arial" w:cs="Arial"/>
                <w:b/>
                <w:bCs/>
                <w:sz w:val="18"/>
                <w:szCs w:val="18"/>
              </w:rPr>
            </w:pPr>
            <w:r w:rsidRPr="596A801F">
              <w:rPr>
                <w:rFonts w:ascii="Arial" w:eastAsia="Arial" w:hAnsi="Arial" w:cs="Arial"/>
                <w:b/>
                <w:bCs/>
                <w:sz w:val="18"/>
                <w:szCs w:val="18"/>
              </w:rPr>
              <w:t>Preparado por</w:t>
            </w:r>
          </w:p>
        </w:tc>
        <w:tc>
          <w:tcPr>
            <w:tcW w:w="2693" w:type="dxa"/>
          </w:tcPr>
          <w:p w14:paraId="7BA9BA74" w14:textId="0548B93D" w:rsidR="00583867" w:rsidRPr="00F67346" w:rsidRDefault="00B65847" w:rsidP="00F83839">
            <w:pPr>
              <w:jc w:val="both"/>
              <w:rPr>
                <w:rFonts w:ascii="Arial" w:hAnsi="Arial" w:cs="Arial"/>
                <w:sz w:val="18"/>
                <w:szCs w:val="18"/>
              </w:rPr>
            </w:pPr>
            <w:r w:rsidRPr="00B65847">
              <w:rPr>
                <w:rFonts w:ascii="Arial" w:hAnsi="Arial" w:cs="Arial"/>
                <w:bCs/>
                <w:sz w:val="18"/>
                <w:szCs w:val="18"/>
              </w:rPr>
              <w:t>Nic</w:t>
            </w:r>
            <w:r>
              <w:rPr>
                <w:rFonts w:ascii="Arial" w:hAnsi="Arial" w:cs="Arial"/>
                <w:sz w:val="18"/>
                <w:szCs w:val="18"/>
              </w:rPr>
              <w:t>olás Archila</w:t>
            </w:r>
            <w:r w:rsidR="00583867">
              <w:rPr>
                <w:rFonts w:ascii="Arial" w:hAnsi="Arial" w:cs="Arial"/>
                <w:sz w:val="18"/>
                <w:szCs w:val="18"/>
              </w:rPr>
              <w:t xml:space="preserve"> - </w:t>
            </w:r>
            <w:r>
              <w:rPr>
                <w:rFonts w:ascii="Arial" w:hAnsi="Arial" w:cs="Arial"/>
                <w:sz w:val="18"/>
                <w:szCs w:val="18"/>
              </w:rPr>
              <w:t>Pragma</w:t>
            </w:r>
          </w:p>
        </w:tc>
        <w:tc>
          <w:tcPr>
            <w:tcW w:w="1701" w:type="dxa"/>
            <w:shd w:val="clear" w:color="auto" w:fill="F2F2F2" w:themeFill="background1" w:themeFillShade="F2"/>
          </w:tcPr>
          <w:p w14:paraId="3962E3C9" w14:textId="77777777" w:rsidR="00567980" w:rsidRPr="00F67346" w:rsidRDefault="596A801F" w:rsidP="00F83839">
            <w:pPr>
              <w:jc w:val="both"/>
              <w:rPr>
                <w:rFonts w:ascii="Arial" w:eastAsia="Arial" w:hAnsi="Arial" w:cs="Arial"/>
                <w:b/>
                <w:bCs/>
                <w:sz w:val="18"/>
                <w:szCs w:val="18"/>
              </w:rPr>
            </w:pPr>
            <w:r w:rsidRPr="596A801F">
              <w:rPr>
                <w:rFonts w:ascii="Arial" w:eastAsia="Arial" w:hAnsi="Arial" w:cs="Arial"/>
                <w:b/>
                <w:bCs/>
                <w:sz w:val="18"/>
                <w:szCs w:val="18"/>
              </w:rPr>
              <w:t xml:space="preserve">Revisado por: </w:t>
            </w:r>
          </w:p>
        </w:tc>
        <w:tc>
          <w:tcPr>
            <w:tcW w:w="3119" w:type="dxa"/>
          </w:tcPr>
          <w:p w14:paraId="21C96260" w14:textId="77777777" w:rsidR="00567980" w:rsidRPr="00F67346" w:rsidRDefault="00567980" w:rsidP="00F83839">
            <w:pPr>
              <w:jc w:val="both"/>
              <w:rPr>
                <w:rFonts w:ascii="Arial" w:hAnsi="Arial" w:cs="Arial"/>
                <w:sz w:val="18"/>
                <w:szCs w:val="18"/>
              </w:rPr>
            </w:pPr>
          </w:p>
        </w:tc>
      </w:tr>
      <w:tr w:rsidR="008441B2" w:rsidRPr="00F67346" w14:paraId="061698EE" w14:textId="77777777" w:rsidTr="00D6689D">
        <w:trPr>
          <w:trHeight w:val="247"/>
        </w:trPr>
        <w:tc>
          <w:tcPr>
            <w:tcW w:w="2410" w:type="dxa"/>
            <w:shd w:val="clear" w:color="auto" w:fill="F2F2F2" w:themeFill="background1" w:themeFillShade="F2"/>
          </w:tcPr>
          <w:p w14:paraId="4C34584A" w14:textId="77777777" w:rsidR="00567980" w:rsidRPr="00F67346" w:rsidRDefault="596A801F" w:rsidP="00F83839">
            <w:pPr>
              <w:jc w:val="both"/>
              <w:rPr>
                <w:rFonts w:ascii="Arial" w:eastAsia="Arial" w:hAnsi="Arial" w:cs="Arial"/>
                <w:b/>
                <w:bCs/>
                <w:sz w:val="18"/>
                <w:szCs w:val="18"/>
              </w:rPr>
            </w:pPr>
            <w:r w:rsidRPr="596A801F">
              <w:rPr>
                <w:rFonts w:ascii="Arial" w:eastAsia="Arial" w:hAnsi="Arial" w:cs="Arial"/>
                <w:b/>
                <w:bCs/>
                <w:sz w:val="18"/>
                <w:szCs w:val="18"/>
              </w:rPr>
              <w:t>Versión documento :</w:t>
            </w:r>
          </w:p>
        </w:tc>
        <w:tc>
          <w:tcPr>
            <w:tcW w:w="2693" w:type="dxa"/>
          </w:tcPr>
          <w:p w14:paraId="0F2BE667" w14:textId="7C7AF8A9" w:rsidR="00567980" w:rsidRPr="00F67346" w:rsidRDefault="00B65847" w:rsidP="00F83839">
            <w:pPr>
              <w:jc w:val="both"/>
              <w:rPr>
                <w:rFonts w:ascii="Arial" w:hAnsi="Arial" w:cs="Arial"/>
                <w:sz w:val="18"/>
                <w:szCs w:val="18"/>
              </w:rPr>
            </w:pPr>
            <w:r>
              <w:rPr>
                <w:rFonts w:ascii="Arial" w:hAnsi="Arial" w:cs="Arial"/>
                <w:sz w:val="18"/>
                <w:szCs w:val="18"/>
              </w:rPr>
              <w:t>1.0</w:t>
            </w:r>
          </w:p>
        </w:tc>
        <w:tc>
          <w:tcPr>
            <w:tcW w:w="1701" w:type="dxa"/>
            <w:shd w:val="clear" w:color="auto" w:fill="F2F2F2" w:themeFill="background1" w:themeFillShade="F2"/>
          </w:tcPr>
          <w:p w14:paraId="2232B6E4" w14:textId="77777777" w:rsidR="00567980" w:rsidRPr="00F67346" w:rsidRDefault="596A801F" w:rsidP="00F83839">
            <w:pPr>
              <w:jc w:val="both"/>
              <w:rPr>
                <w:rFonts w:ascii="Arial" w:eastAsia="Arial" w:hAnsi="Arial" w:cs="Arial"/>
                <w:b/>
                <w:bCs/>
                <w:sz w:val="18"/>
                <w:szCs w:val="18"/>
              </w:rPr>
            </w:pPr>
            <w:r w:rsidRPr="596A801F">
              <w:rPr>
                <w:rFonts w:ascii="Arial" w:eastAsia="Arial" w:hAnsi="Arial" w:cs="Arial"/>
                <w:b/>
                <w:bCs/>
                <w:sz w:val="18"/>
                <w:szCs w:val="18"/>
              </w:rPr>
              <w:t xml:space="preserve">Fecha documento: </w:t>
            </w:r>
          </w:p>
        </w:tc>
        <w:tc>
          <w:tcPr>
            <w:tcW w:w="3119" w:type="dxa"/>
          </w:tcPr>
          <w:p w14:paraId="0E9F0885" w14:textId="17FCC436" w:rsidR="00567980" w:rsidRPr="00F67346" w:rsidRDefault="00231630" w:rsidP="00F83839">
            <w:pPr>
              <w:jc w:val="both"/>
              <w:rPr>
                <w:rFonts w:ascii="Arial" w:hAnsi="Arial" w:cs="Arial"/>
                <w:sz w:val="18"/>
                <w:szCs w:val="18"/>
              </w:rPr>
            </w:pPr>
            <w:r>
              <w:rPr>
                <w:rFonts w:ascii="Arial" w:hAnsi="Arial" w:cs="Arial"/>
                <w:sz w:val="18"/>
                <w:szCs w:val="18"/>
              </w:rPr>
              <w:t>29</w:t>
            </w:r>
            <w:r w:rsidR="00087FDA">
              <w:rPr>
                <w:rFonts w:ascii="Arial" w:hAnsi="Arial" w:cs="Arial"/>
                <w:sz w:val="18"/>
                <w:szCs w:val="18"/>
              </w:rPr>
              <w:t xml:space="preserve"> de </w:t>
            </w:r>
            <w:r w:rsidR="00F90F9A">
              <w:rPr>
                <w:rFonts w:ascii="Arial" w:hAnsi="Arial" w:cs="Arial"/>
                <w:sz w:val="18"/>
                <w:szCs w:val="18"/>
              </w:rPr>
              <w:t>enero</w:t>
            </w:r>
            <w:r w:rsidR="00374D9D">
              <w:rPr>
                <w:rFonts w:ascii="Arial" w:hAnsi="Arial" w:cs="Arial"/>
                <w:sz w:val="18"/>
                <w:szCs w:val="18"/>
              </w:rPr>
              <w:t xml:space="preserve"> de 202</w:t>
            </w:r>
            <w:r w:rsidR="00F90F9A">
              <w:rPr>
                <w:rFonts w:ascii="Arial" w:hAnsi="Arial" w:cs="Arial"/>
                <w:sz w:val="18"/>
                <w:szCs w:val="18"/>
              </w:rPr>
              <w:t>1</w:t>
            </w:r>
          </w:p>
        </w:tc>
      </w:tr>
    </w:tbl>
    <w:p w14:paraId="2BF5A84C" w14:textId="77777777" w:rsidR="00567980" w:rsidRPr="00F67346" w:rsidRDefault="00567980" w:rsidP="00F83839">
      <w:pPr>
        <w:jc w:val="both"/>
        <w:rPr>
          <w:rFonts w:ascii="Arial" w:hAnsi="Arial" w:cs="Arial"/>
        </w:rPr>
      </w:pPr>
    </w:p>
    <w:p w14:paraId="0A462A2E" w14:textId="77777777" w:rsidR="002652EE" w:rsidRPr="00F67346" w:rsidRDefault="002652EE" w:rsidP="00F83839">
      <w:pPr>
        <w:jc w:val="both"/>
        <w:rPr>
          <w:rFonts w:ascii="Arial" w:hAnsi="Arial" w:cs="Arial"/>
        </w:rPr>
      </w:pPr>
    </w:p>
    <w:p w14:paraId="40CCCD86" w14:textId="77777777" w:rsidR="002652EE" w:rsidRPr="00F67346" w:rsidRDefault="596A801F" w:rsidP="00F83839">
      <w:pPr>
        <w:jc w:val="both"/>
        <w:rPr>
          <w:rFonts w:ascii="Arial" w:eastAsia="Arial" w:hAnsi="Arial" w:cs="Arial"/>
          <w:b/>
          <w:bCs/>
        </w:rPr>
      </w:pPr>
      <w:r w:rsidRPr="596A801F">
        <w:rPr>
          <w:rFonts w:ascii="Arial" w:eastAsia="Arial" w:hAnsi="Arial" w:cs="Arial"/>
          <w:b/>
          <w:bCs/>
        </w:rPr>
        <w:t>HISTORIAL DE VERSIONES</w:t>
      </w:r>
    </w:p>
    <w:p w14:paraId="0BF56AF8" w14:textId="77777777" w:rsidR="00AD06F8" w:rsidRPr="00F67346" w:rsidRDefault="00AD06F8" w:rsidP="00F83839">
      <w:pPr>
        <w:jc w:val="both"/>
        <w:rPr>
          <w:rFonts w:ascii="Arial" w:hAnsi="Arial" w:cs="Arial"/>
          <w:b/>
        </w:rPr>
      </w:pPr>
    </w:p>
    <w:tbl>
      <w:tblPr>
        <w:tblW w:w="9923" w:type="dxa"/>
        <w:tblInd w:w="-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93"/>
        <w:gridCol w:w="1417"/>
        <w:gridCol w:w="5954"/>
        <w:gridCol w:w="1559"/>
      </w:tblGrid>
      <w:tr w:rsidR="0086750C" w:rsidRPr="00736604" w14:paraId="4B587CE8" w14:textId="77777777" w:rsidTr="0086750C">
        <w:trPr>
          <w:trHeight w:val="219"/>
        </w:trPr>
        <w:tc>
          <w:tcPr>
            <w:tcW w:w="993" w:type="dxa"/>
            <w:shd w:val="clear" w:color="auto" w:fill="F2F2F2" w:themeFill="background1" w:themeFillShade="F2"/>
          </w:tcPr>
          <w:p w14:paraId="6115650A" w14:textId="77777777" w:rsidR="0086750C" w:rsidRPr="00736604" w:rsidRDefault="0086750C" w:rsidP="00F83839">
            <w:pPr>
              <w:jc w:val="both"/>
              <w:rPr>
                <w:rFonts w:ascii="Arial" w:eastAsia="Arial" w:hAnsi="Arial" w:cs="Arial"/>
                <w:b/>
                <w:bCs/>
                <w:color w:val="000000" w:themeColor="text1"/>
                <w:sz w:val="16"/>
                <w:szCs w:val="16"/>
              </w:rPr>
            </w:pPr>
            <w:r w:rsidRPr="00736604">
              <w:rPr>
                <w:rFonts w:ascii="Arial" w:eastAsia="Arial" w:hAnsi="Arial" w:cs="Arial"/>
                <w:b/>
                <w:bCs/>
                <w:color w:val="000000" w:themeColor="text1"/>
                <w:sz w:val="16"/>
                <w:szCs w:val="16"/>
              </w:rPr>
              <w:t>Versión</w:t>
            </w:r>
          </w:p>
        </w:tc>
        <w:tc>
          <w:tcPr>
            <w:tcW w:w="1417" w:type="dxa"/>
            <w:shd w:val="clear" w:color="auto" w:fill="F2F2F2" w:themeFill="background1" w:themeFillShade="F2"/>
          </w:tcPr>
          <w:p w14:paraId="0CD20C46" w14:textId="26BF6BFD" w:rsidR="0086750C" w:rsidRPr="00736604" w:rsidRDefault="0086750C" w:rsidP="00F83839">
            <w:pPr>
              <w:jc w:val="both"/>
              <w:rPr>
                <w:rFonts w:ascii="Arial" w:eastAsia="Arial" w:hAnsi="Arial" w:cs="Arial"/>
                <w:b/>
                <w:bCs/>
                <w:color w:val="000000" w:themeColor="text1"/>
                <w:sz w:val="16"/>
                <w:szCs w:val="16"/>
              </w:rPr>
            </w:pPr>
            <w:r w:rsidRPr="00736604">
              <w:rPr>
                <w:rFonts w:ascii="Arial" w:eastAsia="Arial" w:hAnsi="Arial" w:cs="Arial"/>
                <w:b/>
                <w:bCs/>
                <w:color w:val="000000" w:themeColor="text1"/>
                <w:sz w:val="16"/>
                <w:szCs w:val="16"/>
              </w:rPr>
              <w:t>Fecha  Documento</w:t>
            </w:r>
          </w:p>
        </w:tc>
        <w:tc>
          <w:tcPr>
            <w:tcW w:w="5954" w:type="dxa"/>
            <w:shd w:val="clear" w:color="auto" w:fill="F2F2F2" w:themeFill="background1" w:themeFillShade="F2"/>
          </w:tcPr>
          <w:p w14:paraId="712D9286" w14:textId="6CF43E60" w:rsidR="0086750C" w:rsidRPr="00736604" w:rsidRDefault="0086750C" w:rsidP="00F83839">
            <w:pPr>
              <w:jc w:val="both"/>
              <w:rPr>
                <w:rFonts w:ascii="Arial" w:eastAsia="Arial" w:hAnsi="Arial" w:cs="Arial"/>
                <w:b/>
                <w:bCs/>
                <w:color w:val="000000" w:themeColor="text1"/>
                <w:sz w:val="16"/>
                <w:szCs w:val="16"/>
              </w:rPr>
            </w:pPr>
            <w:r w:rsidRPr="00736604">
              <w:rPr>
                <w:rFonts w:ascii="Arial" w:eastAsia="Arial" w:hAnsi="Arial" w:cs="Arial"/>
                <w:b/>
                <w:bCs/>
                <w:color w:val="000000" w:themeColor="text1"/>
                <w:sz w:val="16"/>
                <w:szCs w:val="16"/>
              </w:rPr>
              <w:t>Temas Revisados y Modificados</w:t>
            </w:r>
          </w:p>
        </w:tc>
        <w:tc>
          <w:tcPr>
            <w:tcW w:w="1559" w:type="dxa"/>
            <w:shd w:val="clear" w:color="auto" w:fill="F2F2F2" w:themeFill="background1" w:themeFillShade="F2"/>
          </w:tcPr>
          <w:p w14:paraId="7C5B0840" w14:textId="77777777" w:rsidR="0086750C" w:rsidRPr="00736604" w:rsidRDefault="0086750C" w:rsidP="00F83839">
            <w:pPr>
              <w:jc w:val="both"/>
              <w:rPr>
                <w:rFonts w:ascii="Arial" w:eastAsia="Arial" w:hAnsi="Arial" w:cs="Arial"/>
                <w:b/>
                <w:bCs/>
                <w:color w:val="000000" w:themeColor="text1"/>
                <w:sz w:val="16"/>
                <w:szCs w:val="16"/>
              </w:rPr>
            </w:pPr>
            <w:r w:rsidRPr="00736604">
              <w:rPr>
                <w:rFonts w:ascii="Arial" w:eastAsia="Arial" w:hAnsi="Arial" w:cs="Arial"/>
                <w:b/>
                <w:bCs/>
                <w:color w:val="000000" w:themeColor="text1"/>
                <w:sz w:val="16"/>
                <w:szCs w:val="16"/>
              </w:rPr>
              <w:t>Autor</w:t>
            </w:r>
          </w:p>
        </w:tc>
      </w:tr>
      <w:tr w:rsidR="00583867" w:rsidRPr="00736604" w14:paraId="19C71819" w14:textId="77777777" w:rsidTr="0086750C">
        <w:trPr>
          <w:trHeight w:val="290"/>
        </w:trPr>
        <w:tc>
          <w:tcPr>
            <w:tcW w:w="993" w:type="dxa"/>
            <w:shd w:val="clear" w:color="auto" w:fill="auto"/>
          </w:tcPr>
          <w:p w14:paraId="1CBC9B49" w14:textId="01872E58" w:rsidR="00583867" w:rsidRPr="00736604" w:rsidRDefault="00583867" w:rsidP="00F83839">
            <w:pPr>
              <w:jc w:val="both"/>
              <w:rPr>
                <w:rFonts w:ascii="Arial" w:hAnsi="Arial" w:cs="Arial"/>
                <w:sz w:val="16"/>
                <w:szCs w:val="16"/>
              </w:rPr>
            </w:pPr>
            <w:r w:rsidRPr="00736604">
              <w:rPr>
                <w:rFonts w:ascii="Arial" w:hAnsi="Arial" w:cs="Arial"/>
                <w:sz w:val="16"/>
                <w:szCs w:val="16"/>
              </w:rPr>
              <w:t>1.0</w:t>
            </w:r>
          </w:p>
        </w:tc>
        <w:tc>
          <w:tcPr>
            <w:tcW w:w="1417" w:type="dxa"/>
            <w:shd w:val="clear" w:color="auto" w:fill="auto"/>
          </w:tcPr>
          <w:p w14:paraId="2E3F318A" w14:textId="3620AAEF" w:rsidR="00583867" w:rsidRPr="00736604" w:rsidRDefault="00F90F9A" w:rsidP="00F83839">
            <w:pPr>
              <w:jc w:val="both"/>
              <w:rPr>
                <w:rFonts w:ascii="Arial" w:hAnsi="Arial" w:cs="Arial"/>
                <w:sz w:val="16"/>
                <w:szCs w:val="16"/>
              </w:rPr>
            </w:pPr>
            <w:r w:rsidRPr="00736604">
              <w:rPr>
                <w:rFonts w:ascii="Arial" w:hAnsi="Arial" w:cs="Arial"/>
                <w:sz w:val="16"/>
                <w:szCs w:val="16"/>
              </w:rPr>
              <w:t>2</w:t>
            </w:r>
            <w:r w:rsidR="00231630" w:rsidRPr="00736604">
              <w:rPr>
                <w:rFonts w:ascii="Arial" w:hAnsi="Arial" w:cs="Arial"/>
                <w:sz w:val="16"/>
                <w:szCs w:val="16"/>
              </w:rPr>
              <w:t>9</w:t>
            </w:r>
            <w:r w:rsidR="00666FD1" w:rsidRPr="00736604">
              <w:rPr>
                <w:rFonts w:ascii="Arial" w:hAnsi="Arial" w:cs="Arial"/>
                <w:sz w:val="16"/>
                <w:szCs w:val="16"/>
              </w:rPr>
              <w:t>/</w:t>
            </w:r>
            <w:r w:rsidRPr="00736604">
              <w:rPr>
                <w:rFonts w:ascii="Arial" w:hAnsi="Arial" w:cs="Arial"/>
                <w:sz w:val="16"/>
                <w:szCs w:val="16"/>
              </w:rPr>
              <w:t>01</w:t>
            </w:r>
            <w:r w:rsidR="00BE4E0D" w:rsidRPr="00736604">
              <w:rPr>
                <w:rFonts w:ascii="Arial" w:hAnsi="Arial" w:cs="Arial"/>
                <w:sz w:val="16"/>
                <w:szCs w:val="16"/>
              </w:rPr>
              <w:t>/202</w:t>
            </w:r>
            <w:r w:rsidRPr="00736604">
              <w:rPr>
                <w:rFonts w:ascii="Arial" w:hAnsi="Arial" w:cs="Arial"/>
                <w:sz w:val="16"/>
                <w:szCs w:val="16"/>
              </w:rPr>
              <w:t>1</w:t>
            </w:r>
          </w:p>
          <w:p w14:paraId="0A9E128B" w14:textId="2DE27C86" w:rsidR="000C4586" w:rsidRPr="00736604" w:rsidRDefault="000C4586" w:rsidP="00F83839">
            <w:pPr>
              <w:jc w:val="both"/>
              <w:rPr>
                <w:rFonts w:ascii="Arial" w:hAnsi="Arial" w:cs="Arial"/>
                <w:sz w:val="16"/>
                <w:szCs w:val="16"/>
              </w:rPr>
            </w:pPr>
          </w:p>
        </w:tc>
        <w:tc>
          <w:tcPr>
            <w:tcW w:w="5954" w:type="dxa"/>
            <w:shd w:val="clear" w:color="auto" w:fill="auto"/>
          </w:tcPr>
          <w:p w14:paraId="6D3A1BDC" w14:textId="6FDA98ED" w:rsidR="000C4586" w:rsidRPr="00736604" w:rsidRDefault="00D85BCE" w:rsidP="00F83839">
            <w:pPr>
              <w:jc w:val="both"/>
              <w:rPr>
                <w:rFonts w:ascii="Arial" w:hAnsi="Arial" w:cs="Arial"/>
                <w:sz w:val="16"/>
                <w:szCs w:val="16"/>
              </w:rPr>
            </w:pPr>
            <w:r w:rsidRPr="00736604">
              <w:rPr>
                <w:rFonts w:ascii="Arial" w:hAnsi="Arial" w:cs="Arial"/>
                <w:sz w:val="16"/>
                <w:szCs w:val="16"/>
              </w:rPr>
              <w:t>Documento inicial</w:t>
            </w:r>
          </w:p>
        </w:tc>
        <w:tc>
          <w:tcPr>
            <w:tcW w:w="1559" w:type="dxa"/>
            <w:shd w:val="clear" w:color="auto" w:fill="auto"/>
          </w:tcPr>
          <w:p w14:paraId="694BBE0E" w14:textId="6E8A7E98" w:rsidR="000C4586" w:rsidRPr="00736604" w:rsidRDefault="00B65847" w:rsidP="00F83839">
            <w:pPr>
              <w:jc w:val="both"/>
              <w:rPr>
                <w:rFonts w:ascii="Arial" w:hAnsi="Arial" w:cs="Arial"/>
                <w:sz w:val="16"/>
                <w:szCs w:val="16"/>
              </w:rPr>
            </w:pPr>
            <w:r w:rsidRPr="00736604">
              <w:rPr>
                <w:rFonts w:ascii="Arial" w:hAnsi="Arial" w:cs="Arial"/>
                <w:sz w:val="16"/>
                <w:szCs w:val="16"/>
              </w:rPr>
              <w:t>Nicolás Archila</w:t>
            </w:r>
          </w:p>
        </w:tc>
      </w:tr>
      <w:tr w:rsidR="001E7DDD" w:rsidRPr="00736604" w14:paraId="3B2D4ACF" w14:textId="77777777" w:rsidTr="0086750C">
        <w:trPr>
          <w:trHeight w:val="290"/>
        </w:trPr>
        <w:tc>
          <w:tcPr>
            <w:tcW w:w="993" w:type="dxa"/>
            <w:shd w:val="clear" w:color="auto" w:fill="auto"/>
          </w:tcPr>
          <w:p w14:paraId="7E7BA29F" w14:textId="1FDC5E0C" w:rsidR="001E7DDD" w:rsidRPr="00736604" w:rsidRDefault="001E7DDD" w:rsidP="00F83839">
            <w:pPr>
              <w:jc w:val="both"/>
              <w:rPr>
                <w:rFonts w:ascii="Arial" w:hAnsi="Arial" w:cs="Arial"/>
                <w:sz w:val="16"/>
                <w:szCs w:val="16"/>
              </w:rPr>
            </w:pPr>
            <w:r w:rsidRPr="00736604">
              <w:rPr>
                <w:rFonts w:ascii="Arial" w:hAnsi="Arial" w:cs="Arial"/>
                <w:sz w:val="16"/>
                <w:szCs w:val="16"/>
              </w:rPr>
              <w:t>1.1</w:t>
            </w:r>
          </w:p>
        </w:tc>
        <w:tc>
          <w:tcPr>
            <w:tcW w:w="1417" w:type="dxa"/>
            <w:shd w:val="clear" w:color="auto" w:fill="auto"/>
          </w:tcPr>
          <w:p w14:paraId="681AA2A6" w14:textId="1DA01F6A" w:rsidR="001E7DDD" w:rsidRPr="00736604" w:rsidRDefault="001E7DDD" w:rsidP="00F83839">
            <w:pPr>
              <w:jc w:val="both"/>
              <w:rPr>
                <w:rFonts w:ascii="Arial" w:hAnsi="Arial" w:cs="Arial"/>
                <w:sz w:val="16"/>
                <w:szCs w:val="16"/>
              </w:rPr>
            </w:pPr>
            <w:r w:rsidRPr="00736604">
              <w:rPr>
                <w:rFonts w:ascii="Arial" w:hAnsi="Arial" w:cs="Arial"/>
                <w:sz w:val="16"/>
                <w:szCs w:val="16"/>
              </w:rPr>
              <w:t>03/02/2021</w:t>
            </w:r>
          </w:p>
        </w:tc>
        <w:tc>
          <w:tcPr>
            <w:tcW w:w="5954" w:type="dxa"/>
            <w:shd w:val="clear" w:color="auto" w:fill="auto"/>
          </w:tcPr>
          <w:p w14:paraId="60DEA1EE" w14:textId="46E0DBD9" w:rsidR="001E7DDD" w:rsidRPr="00736604" w:rsidRDefault="001E7DDD" w:rsidP="00F83839">
            <w:pPr>
              <w:jc w:val="both"/>
              <w:rPr>
                <w:rFonts w:ascii="Arial" w:hAnsi="Arial" w:cs="Arial"/>
                <w:sz w:val="16"/>
                <w:szCs w:val="16"/>
              </w:rPr>
            </w:pPr>
            <w:r w:rsidRPr="00736604">
              <w:rPr>
                <w:rFonts w:ascii="Arial" w:hAnsi="Arial" w:cs="Arial"/>
                <w:sz w:val="16"/>
                <w:szCs w:val="16"/>
              </w:rPr>
              <w:t xml:space="preserve">Actualización esquema de </w:t>
            </w:r>
            <w:proofErr w:type="spellStart"/>
            <w:r w:rsidRPr="00736604">
              <w:rPr>
                <w:rFonts w:ascii="Arial" w:hAnsi="Arial" w:cs="Arial"/>
                <w:sz w:val="16"/>
                <w:szCs w:val="16"/>
              </w:rPr>
              <w:t>MicroFrontend</w:t>
            </w:r>
            <w:proofErr w:type="spellEnd"/>
            <w:r w:rsidRPr="00736604">
              <w:rPr>
                <w:rFonts w:ascii="Arial" w:hAnsi="Arial" w:cs="Arial"/>
                <w:sz w:val="16"/>
                <w:szCs w:val="16"/>
              </w:rPr>
              <w:t xml:space="preserve"> y servicios Fuse</w:t>
            </w:r>
          </w:p>
        </w:tc>
        <w:tc>
          <w:tcPr>
            <w:tcW w:w="1559" w:type="dxa"/>
            <w:shd w:val="clear" w:color="auto" w:fill="auto"/>
          </w:tcPr>
          <w:p w14:paraId="57F70951" w14:textId="2654DC05" w:rsidR="001E7DDD" w:rsidRPr="00736604" w:rsidRDefault="001E7DDD" w:rsidP="00F83839">
            <w:pPr>
              <w:jc w:val="both"/>
              <w:rPr>
                <w:rFonts w:ascii="Arial" w:hAnsi="Arial" w:cs="Arial"/>
                <w:sz w:val="16"/>
                <w:szCs w:val="16"/>
              </w:rPr>
            </w:pPr>
            <w:r w:rsidRPr="00736604">
              <w:rPr>
                <w:rFonts w:ascii="Arial" w:hAnsi="Arial" w:cs="Arial"/>
                <w:sz w:val="16"/>
                <w:szCs w:val="16"/>
              </w:rPr>
              <w:t>Nicolás Archila</w:t>
            </w:r>
          </w:p>
        </w:tc>
      </w:tr>
      <w:tr w:rsidR="001F0FF8" w:rsidRPr="00736604" w14:paraId="03B01613" w14:textId="77777777" w:rsidTr="0086750C">
        <w:trPr>
          <w:trHeight w:val="290"/>
        </w:trPr>
        <w:tc>
          <w:tcPr>
            <w:tcW w:w="993" w:type="dxa"/>
            <w:shd w:val="clear" w:color="auto" w:fill="auto"/>
          </w:tcPr>
          <w:p w14:paraId="4697F0C9" w14:textId="31500457" w:rsidR="001F0FF8" w:rsidRPr="00736604" w:rsidRDefault="001F0FF8" w:rsidP="00F83839">
            <w:pPr>
              <w:jc w:val="both"/>
              <w:rPr>
                <w:rFonts w:ascii="Arial" w:hAnsi="Arial" w:cs="Arial"/>
                <w:sz w:val="16"/>
                <w:szCs w:val="16"/>
              </w:rPr>
            </w:pPr>
            <w:r w:rsidRPr="00736604">
              <w:rPr>
                <w:rFonts w:ascii="Arial" w:hAnsi="Arial" w:cs="Arial"/>
                <w:sz w:val="16"/>
                <w:szCs w:val="16"/>
              </w:rPr>
              <w:t>1.2</w:t>
            </w:r>
          </w:p>
        </w:tc>
        <w:tc>
          <w:tcPr>
            <w:tcW w:w="1417" w:type="dxa"/>
            <w:shd w:val="clear" w:color="auto" w:fill="auto"/>
          </w:tcPr>
          <w:p w14:paraId="4DFD282F" w14:textId="04628571" w:rsidR="001F0FF8" w:rsidRPr="00736604" w:rsidRDefault="001F0FF8" w:rsidP="00F83839">
            <w:pPr>
              <w:jc w:val="both"/>
              <w:rPr>
                <w:rFonts w:ascii="Arial" w:hAnsi="Arial" w:cs="Arial"/>
                <w:sz w:val="16"/>
                <w:szCs w:val="16"/>
              </w:rPr>
            </w:pPr>
            <w:r w:rsidRPr="00736604">
              <w:rPr>
                <w:rFonts w:ascii="Arial" w:hAnsi="Arial" w:cs="Arial"/>
                <w:sz w:val="16"/>
                <w:szCs w:val="16"/>
              </w:rPr>
              <w:t>05/02/2021</w:t>
            </w:r>
          </w:p>
        </w:tc>
        <w:tc>
          <w:tcPr>
            <w:tcW w:w="5954" w:type="dxa"/>
            <w:shd w:val="clear" w:color="auto" w:fill="auto"/>
          </w:tcPr>
          <w:p w14:paraId="03FB72C3" w14:textId="1C444DEB" w:rsidR="001F0FF8" w:rsidRPr="00736604" w:rsidRDefault="001F0FF8" w:rsidP="00F83839">
            <w:pPr>
              <w:jc w:val="both"/>
              <w:rPr>
                <w:rFonts w:ascii="Arial" w:hAnsi="Arial" w:cs="Arial"/>
                <w:sz w:val="16"/>
                <w:szCs w:val="16"/>
              </w:rPr>
            </w:pPr>
            <w:r w:rsidRPr="00736604">
              <w:rPr>
                <w:rFonts w:ascii="Arial" w:hAnsi="Arial" w:cs="Arial"/>
                <w:sz w:val="16"/>
                <w:szCs w:val="16"/>
              </w:rPr>
              <w:t xml:space="preserve">Anexo de un método de API para el caso en el que el cliente no logre tomar huellas </w:t>
            </w:r>
            <w:r w:rsidR="008524D4" w:rsidRPr="00736604">
              <w:rPr>
                <w:rFonts w:ascii="Arial" w:hAnsi="Arial" w:cs="Arial"/>
                <w:sz w:val="16"/>
                <w:szCs w:val="16"/>
              </w:rPr>
              <w:t>y anexo diagrama funcional del proceso</w:t>
            </w:r>
          </w:p>
        </w:tc>
        <w:tc>
          <w:tcPr>
            <w:tcW w:w="1559" w:type="dxa"/>
            <w:shd w:val="clear" w:color="auto" w:fill="auto"/>
          </w:tcPr>
          <w:p w14:paraId="606E5497" w14:textId="10A8CA98" w:rsidR="001F0FF8" w:rsidRPr="00736604" w:rsidRDefault="008524D4" w:rsidP="00F83839">
            <w:pPr>
              <w:jc w:val="both"/>
              <w:rPr>
                <w:rFonts w:ascii="Arial" w:hAnsi="Arial" w:cs="Arial"/>
                <w:sz w:val="16"/>
                <w:szCs w:val="16"/>
              </w:rPr>
            </w:pPr>
            <w:r w:rsidRPr="00736604">
              <w:rPr>
                <w:rFonts w:ascii="Arial" w:hAnsi="Arial" w:cs="Arial"/>
                <w:sz w:val="16"/>
                <w:szCs w:val="16"/>
              </w:rPr>
              <w:t>Nicolás Archila</w:t>
            </w:r>
          </w:p>
        </w:tc>
      </w:tr>
      <w:tr w:rsidR="00FD0BFC" w:rsidRPr="00736604" w14:paraId="78AFD92A" w14:textId="77777777" w:rsidTr="0086750C">
        <w:trPr>
          <w:trHeight w:val="290"/>
        </w:trPr>
        <w:tc>
          <w:tcPr>
            <w:tcW w:w="993" w:type="dxa"/>
            <w:shd w:val="clear" w:color="auto" w:fill="auto"/>
          </w:tcPr>
          <w:p w14:paraId="084F56A4" w14:textId="40FABE34" w:rsidR="00FD0BFC" w:rsidRPr="00736604" w:rsidRDefault="00FD0BFC" w:rsidP="00F83839">
            <w:pPr>
              <w:jc w:val="both"/>
              <w:rPr>
                <w:rFonts w:ascii="Arial" w:hAnsi="Arial" w:cs="Arial"/>
                <w:sz w:val="16"/>
                <w:szCs w:val="16"/>
              </w:rPr>
            </w:pPr>
            <w:r w:rsidRPr="00736604">
              <w:rPr>
                <w:rFonts w:ascii="Arial" w:hAnsi="Arial" w:cs="Arial"/>
                <w:sz w:val="16"/>
                <w:szCs w:val="16"/>
              </w:rPr>
              <w:t>1.</w:t>
            </w:r>
            <w:r w:rsidR="001B77D0" w:rsidRPr="00736604">
              <w:rPr>
                <w:rFonts w:ascii="Arial" w:hAnsi="Arial" w:cs="Arial"/>
                <w:sz w:val="16"/>
                <w:szCs w:val="16"/>
              </w:rPr>
              <w:t>3</w:t>
            </w:r>
          </w:p>
        </w:tc>
        <w:tc>
          <w:tcPr>
            <w:tcW w:w="1417" w:type="dxa"/>
            <w:shd w:val="clear" w:color="auto" w:fill="auto"/>
          </w:tcPr>
          <w:p w14:paraId="66BB9277" w14:textId="429B234D" w:rsidR="00FD0BFC" w:rsidRPr="00736604" w:rsidRDefault="00B9040F" w:rsidP="00F83839">
            <w:pPr>
              <w:jc w:val="both"/>
              <w:rPr>
                <w:rFonts w:ascii="Arial" w:hAnsi="Arial" w:cs="Arial"/>
                <w:sz w:val="16"/>
                <w:szCs w:val="16"/>
              </w:rPr>
            </w:pPr>
            <w:r w:rsidRPr="00736604">
              <w:rPr>
                <w:rFonts w:ascii="Arial" w:hAnsi="Arial" w:cs="Arial"/>
                <w:sz w:val="16"/>
                <w:szCs w:val="16"/>
              </w:rPr>
              <w:t>15/02/2021</w:t>
            </w:r>
          </w:p>
        </w:tc>
        <w:tc>
          <w:tcPr>
            <w:tcW w:w="5954" w:type="dxa"/>
            <w:shd w:val="clear" w:color="auto" w:fill="auto"/>
          </w:tcPr>
          <w:p w14:paraId="44EEC49C" w14:textId="56634783" w:rsidR="00FD0BFC" w:rsidRPr="00736604" w:rsidRDefault="00B9040F" w:rsidP="00F83839">
            <w:pPr>
              <w:jc w:val="both"/>
              <w:rPr>
                <w:rFonts w:ascii="Arial" w:hAnsi="Arial" w:cs="Arial"/>
                <w:sz w:val="16"/>
                <w:szCs w:val="16"/>
              </w:rPr>
            </w:pPr>
            <w:r w:rsidRPr="00736604">
              <w:rPr>
                <w:rFonts w:ascii="Arial" w:hAnsi="Arial" w:cs="Arial"/>
                <w:sz w:val="16"/>
                <w:szCs w:val="16"/>
              </w:rPr>
              <w:t>Aclaración manejo de token para consumir proveedores (Cross Core y Experian)</w:t>
            </w:r>
          </w:p>
        </w:tc>
        <w:tc>
          <w:tcPr>
            <w:tcW w:w="1559" w:type="dxa"/>
            <w:shd w:val="clear" w:color="auto" w:fill="auto"/>
          </w:tcPr>
          <w:p w14:paraId="16F9654C" w14:textId="675E514F" w:rsidR="00FD0BFC" w:rsidRPr="00736604" w:rsidRDefault="00B9040F" w:rsidP="00F83839">
            <w:pPr>
              <w:jc w:val="both"/>
              <w:rPr>
                <w:rFonts w:ascii="Arial" w:hAnsi="Arial" w:cs="Arial"/>
                <w:sz w:val="16"/>
                <w:szCs w:val="16"/>
              </w:rPr>
            </w:pPr>
            <w:r w:rsidRPr="00736604">
              <w:rPr>
                <w:rFonts w:ascii="Arial" w:hAnsi="Arial" w:cs="Arial"/>
                <w:sz w:val="16"/>
                <w:szCs w:val="16"/>
              </w:rPr>
              <w:t>Nicolás Archila</w:t>
            </w:r>
          </w:p>
        </w:tc>
      </w:tr>
      <w:tr w:rsidR="009A1C9B" w:rsidRPr="00736604" w14:paraId="7A6CDDFA" w14:textId="77777777" w:rsidTr="0086750C">
        <w:trPr>
          <w:trHeight w:val="290"/>
        </w:trPr>
        <w:tc>
          <w:tcPr>
            <w:tcW w:w="993" w:type="dxa"/>
            <w:shd w:val="clear" w:color="auto" w:fill="auto"/>
          </w:tcPr>
          <w:p w14:paraId="295CA5DB" w14:textId="643C60AA" w:rsidR="009A1C9B" w:rsidRPr="00736604" w:rsidRDefault="009A1C9B" w:rsidP="00F83839">
            <w:pPr>
              <w:jc w:val="both"/>
              <w:rPr>
                <w:rFonts w:ascii="Arial" w:hAnsi="Arial" w:cs="Arial"/>
                <w:sz w:val="16"/>
                <w:szCs w:val="16"/>
              </w:rPr>
            </w:pPr>
            <w:r w:rsidRPr="00736604">
              <w:rPr>
                <w:rFonts w:ascii="Arial" w:hAnsi="Arial" w:cs="Arial"/>
                <w:sz w:val="16"/>
                <w:szCs w:val="16"/>
              </w:rPr>
              <w:t>1.4</w:t>
            </w:r>
          </w:p>
        </w:tc>
        <w:tc>
          <w:tcPr>
            <w:tcW w:w="1417" w:type="dxa"/>
            <w:shd w:val="clear" w:color="auto" w:fill="auto"/>
          </w:tcPr>
          <w:p w14:paraId="6253865E" w14:textId="6C76117A" w:rsidR="009A1C9B" w:rsidRPr="00736604" w:rsidRDefault="009A1C9B" w:rsidP="00F83839">
            <w:pPr>
              <w:jc w:val="both"/>
              <w:rPr>
                <w:rFonts w:ascii="Arial" w:hAnsi="Arial" w:cs="Arial"/>
                <w:sz w:val="16"/>
                <w:szCs w:val="16"/>
              </w:rPr>
            </w:pPr>
            <w:r w:rsidRPr="00736604">
              <w:rPr>
                <w:rFonts w:ascii="Arial" w:hAnsi="Arial" w:cs="Arial"/>
                <w:sz w:val="16"/>
                <w:szCs w:val="16"/>
              </w:rPr>
              <w:t>04/03/2021</w:t>
            </w:r>
          </w:p>
        </w:tc>
        <w:tc>
          <w:tcPr>
            <w:tcW w:w="5954" w:type="dxa"/>
            <w:shd w:val="clear" w:color="auto" w:fill="auto"/>
          </w:tcPr>
          <w:p w14:paraId="3956ACC0" w14:textId="520BD717" w:rsidR="009A1C9B" w:rsidRPr="00736604" w:rsidRDefault="009A1C9B" w:rsidP="00F83839">
            <w:pPr>
              <w:jc w:val="both"/>
              <w:rPr>
                <w:rFonts w:ascii="Arial" w:hAnsi="Arial" w:cs="Arial"/>
                <w:sz w:val="16"/>
                <w:szCs w:val="16"/>
              </w:rPr>
            </w:pPr>
            <w:r w:rsidRPr="00736604">
              <w:rPr>
                <w:rFonts w:ascii="Arial" w:hAnsi="Arial" w:cs="Arial"/>
                <w:sz w:val="16"/>
                <w:szCs w:val="16"/>
              </w:rPr>
              <w:t>Anexo de contexto de información levan</w:t>
            </w:r>
            <w:r w:rsidR="007A48DA" w:rsidRPr="00736604">
              <w:rPr>
                <w:rFonts w:ascii="Arial" w:hAnsi="Arial" w:cs="Arial"/>
                <w:sz w:val="16"/>
                <w:szCs w:val="16"/>
              </w:rPr>
              <w:t>t</w:t>
            </w:r>
            <w:r w:rsidRPr="00736604">
              <w:rPr>
                <w:rFonts w:ascii="Arial" w:hAnsi="Arial" w:cs="Arial"/>
                <w:sz w:val="16"/>
                <w:szCs w:val="16"/>
              </w:rPr>
              <w:t>ada sobre el proceso de OnBoarding Actual</w:t>
            </w:r>
            <w:r w:rsidR="007A48DA" w:rsidRPr="00736604">
              <w:rPr>
                <w:rFonts w:ascii="Arial" w:hAnsi="Arial" w:cs="Arial"/>
                <w:sz w:val="16"/>
                <w:szCs w:val="16"/>
              </w:rPr>
              <w:t>.</w:t>
            </w:r>
          </w:p>
        </w:tc>
        <w:tc>
          <w:tcPr>
            <w:tcW w:w="1559" w:type="dxa"/>
            <w:shd w:val="clear" w:color="auto" w:fill="auto"/>
          </w:tcPr>
          <w:p w14:paraId="4D2E0B1B" w14:textId="0CD3139C" w:rsidR="009A1C9B" w:rsidRPr="00736604" w:rsidRDefault="009A1C9B" w:rsidP="00F83839">
            <w:pPr>
              <w:jc w:val="both"/>
              <w:rPr>
                <w:rFonts w:ascii="Arial" w:hAnsi="Arial" w:cs="Arial"/>
                <w:sz w:val="16"/>
                <w:szCs w:val="16"/>
              </w:rPr>
            </w:pPr>
            <w:r w:rsidRPr="00736604">
              <w:rPr>
                <w:rFonts w:ascii="Arial" w:hAnsi="Arial" w:cs="Arial"/>
                <w:sz w:val="16"/>
                <w:szCs w:val="16"/>
              </w:rPr>
              <w:t>Nicolás Archila</w:t>
            </w:r>
          </w:p>
        </w:tc>
      </w:tr>
      <w:tr w:rsidR="004F1482" w:rsidRPr="00736604" w14:paraId="56D26B4B" w14:textId="77777777" w:rsidTr="0086750C">
        <w:trPr>
          <w:trHeight w:val="290"/>
        </w:trPr>
        <w:tc>
          <w:tcPr>
            <w:tcW w:w="993" w:type="dxa"/>
            <w:shd w:val="clear" w:color="auto" w:fill="auto"/>
          </w:tcPr>
          <w:p w14:paraId="34D360EB" w14:textId="156500ED" w:rsidR="004F1482" w:rsidRPr="00736604" w:rsidRDefault="004F1482" w:rsidP="00F83839">
            <w:pPr>
              <w:jc w:val="both"/>
              <w:rPr>
                <w:rFonts w:ascii="Arial" w:hAnsi="Arial" w:cs="Arial"/>
                <w:sz w:val="16"/>
                <w:szCs w:val="16"/>
              </w:rPr>
            </w:pPr>
            <w:r w:rsidRPr="00736604">
              <w:rPr>
                <w:rFonts w:ascii="Arial" w:hAnsi="Arial" w:cs="Arial"/>
                <w:sz w:val="16"/>
                <w:szCs w:val="16"/>
              </w:rPr>
              <w:t>1.5</w:t>
            </w:r>
          </w:p>
        </w:tc>
        <w:tc>
          <w:tcPr>
            <w:tcW w:w="1417" w:type="dxa"/>
            <w:shd w:val="clear" w:color="auto" w:fill="auto"/>
          </w:tcPr>
          <w:p w14:paraId="2C39D736" w14:textId="1C400350" w:rsidR="004F1482" w:rsidRPr="00736604" w:rsidRDefault="004F1482" w:rsidP="00F83839">
            <w:pPr>
              <w:jc w:val="both"/>
              <w:rPr>
                <w:rFonts w:ascii="Arial" w:hAnsi="Arial" w:cs="Arial"/>
                <w:sz w:val="16"/>
                <w:szCs w:val="16"/>
              </w:rPr>
            </w:pPr>
            <w:r w:rsidRPr="00736604">
              <w:rPr>
                <w:rFonts w:ascii="Arial" w:hAnsi="Arial" w:cs="Arial"/>
                <w:sz w:val="16"/>
                <w:szCs w:val="16"/>
              </w:rPr>
              <w:t>11/03/2021</w:t>
            </w:r>
          </w:p>
        </w:tc>
        <w:tc>
          <w:tcPr>
            <w:tcW w:w="5954" w:type="dxa"/>
            <w:shd w:val="clear" w:color="auto" w:fill="auto"/>
          </w:tcPr>
          <w:p w14:paraId="4202032A" w14:textId="42BBB221" w:rsidR="004F1482" w:rsidRPr="00736604" w:rsidRDefault="004F1482" w:rsidP="00F83839">
            <w:pPr>
              <w:jc w:val="both"/>
              <w:rPr>
                <w:rFonts w:ascii="Arial" w:hAnsi="Arial" w:cs="Arial"/>
                <w:sz w:val="16"/>
                <w:szCs w:val="16"/>
              </w:rPr>
            </w:pPr>
            <w:r w:rsidRPr="00736604">
              <w:rPr>
                <w:rFonts w:ascii="Arial" w:hAnsi="Arial" w:cs="Arial"/>
                <w:sz w:val="16"/>
                <w:szCs w:val="16"/>
              </w:rPr>
              <w:t xml:space="preserve">Adición métodos </w:t>
            </w:r>
            <w:proofErr w:type="spellStart"/>
            <w:r w:rsidRPr="00736604">
              <w:rPr>
                <w:rFonts w:ascii="Arial" w:hAnsi="Arial" w:cs="Arial"/>
                <w:sz w:val="16"/>
                <w:szCs w:val="16"/>
              </w:rPr>
              <w:t>validatequestions</w:t>
            </w:r>
            <w:proofErr w:type="spellEnd"/>
            <w:r w:rsidRPr="00736604">
              <w:rPr>
                <w:rFonts w:ascii="Arial" w:hAnsi="Arial" w:cs="Arial"/>
                <w:sz w:val="16"/>
                <w:szCs w:val="16"/>
              </w:rPr>
              <w:t xml:space="preserve"> y </w:t>
            </w:r>
            <w:proofErr w:type="spellStart"/>
            <w:r w:rsidRPr="00736604">
              <w:rPr>
                <w:rFonts w:ascii="Arial" w:hAnsi="Arial" w:cs="Arial"/>
                <w:sz w:val="16"/>
                <w:szCs w:val="16"/>
              </w:rPr>
              <w:t>validateotp</w:t>
            </w:r>
            <w:proofErr w:type="spellEnd"/>
            <w:r w:rsidRPr="00736604">
              <w:rPr>
                <w:rFonts w:ascii="Arial" w:hAnsi="Arial" w:cs="Arial"/>
                <w:sz w:val="16"/>
                <w:szCs w:val="16"/>
              </w:rPr>
              <w:t xml:space="preserve"> y aclaraciones sobre el BFF de </w:t>
            </w:r>
            <w:proofErr w:type="spellStart"/>
            <w:r w:rsidRPr="00736604">
              <w:rPr>
                <w:rFonts w:ascii="Arial" w:hAnsi="Arial" w:cs="Arial"/>
                <w:sz w:val="16"/>
                <w:szCs w:val="16"/>
              </w:rPr>
              <w:t>risk</w:t>
            </w:r>
            <w:proofErr w:type="spellEnd"/>
            <w:r w:rsidRPr="00736604">
              <w:rPr>
                <w:rFonts w:ascii="Arial" w:hAnsi="Arial" w:cs="Arial"/>
                <w:sz w:val="16"/>
                <w:szCs w:val="16"/>
              </w:rPr>
              <w:t xml:space="preserve"> </w:t>
            </w:r>
            <w:proofErr w:type="spellStart"/>
            <w:r w:rsidRPr="00736604">
              <w:rPr>
                <w:rFonts w:ascii="Arial" w:hAnsi="Arial" w:cs="Arial"/>
                <w:sz w:val="16"/>
                <w:szCs w:val="16"/>
              </w:rPr>
              <w:t>engine</w:t>
            </w:r>
            <w:proofErr w:type="spellEnd"/>
            <w:r w:rsidRPr="00736604">
              <w:rPr>
                <w:rFonts w:ascii="Arial" w:hAnsi="Arial" w:cs="Arial"/>
                <w:sz w:val="16"/>
                <w:szCs w:val="16"/>
              </w:rPr>
              <w:t>.</w:t>
            </w:r>
          </w:p>
        </w:tc>
        <w:tc>
          <w:tcPr>
            <w:tcW w:w="1559" w:type="dxa"/>
            <w:shd w:val="clear" w:color="auto" w:fill="auto"/>
          </w:tcPr>
          <w:p w14:paraId="62404636" w14:textId="7AF27692" w:rsidR="004F1482" w:rsidRPr="00736604" w:rsidRDefault="004F1482" w:rsidP="00F83839">
            <w:pPr>
              <w:jc w:val="both"/>
              <w:rPr>
                <w:rFonts w:ascii="Arial" w:hAnsi="Arial" w:cs="Arial"/>
                <w:sz w:val="16"/>
                <w:szCs w:val="16"/>
              </w:rPr>
            </w:pPr>
            <w:r w:rsidRPr="00736604">
              <w:rPr>
                <w:rFonts w:ascii="Arial" w:hAnsi="Arial" w:cs="Arial"/>
                <w:sz w:val="16"/>
                <w:szCs w:val="16"/>
              </w:rPr>
              <w:t>Nicolás Archila</w:t>
            </w:r>
          </w:p>
        </w:tc>
      </w:tr>
      <w:tr w:rsidR="00F3225F" w:rsidRPr="00736604" w14:paraId="7F848861" w14:textId="77777777" w:rsidTr="0086750C">
        <w:trPr>
          <w:trHeight w:val="290"/>
        </w:trPr>
        <w:tc>
          <w:tcPr>
            <w:tcW w:w="993" w:type="dxa"/>
            <w:shd w:val="clear" w:color="auto" w:fill="auto"/>
          </w:tcPr>
          <w:p w14:paraId="3FCD2771" w14:textId="37BF5168" w:rsidR="00F3225F" w:rsidRPr="00736604" w:rsidRDefault="00F3225F" w:rsidP="00F83839">
            <w:pPr>
              <w:jc w:val="both"/>
              <w:rPr>
                <w:rFonts w:ascii="Arial" w:hAnsi="Arial" w:cs="Arial"/>
                <w:sz w:val="16"/>
                <w:szCs w:val="16"/>
              </w:rPr>
            </w:pPr>
            <w:r w:rsidRPr="00736604">
              <w:rPr>
                <w:rFonts w:ascii="Arial" w:hAnsi="Arial" w:cs="Arial"/>
                <w:sz w:val="16"/>
                <w:szCs w:val="16"/>
              </w:rPr>
              <w:t>1.7</w:t>
            </w:r>
          </w:p>
        </w:tc>
        <w:tc>
          <w:tcPr>
            <w:tcW w:w="1417" w:type="dxa"/>
            <w:shd w:val="clear" w:color="auto" w:fill="auto"/>
          </w:tcPr>
          <w:p w14:paraId="3C6EF756" w14:textId="6918BD9E" w:rsidR="00F3225F" w:rsidRPr="00736604" w:rsidRDefault="00503254" w:rsidP="00F83839">
            <w:pPr>
              <w:jc w:val="both"/>
              <w:rPr>
                <w:color w:val="000000"/>
                <w:sz w:val="16"/>
                <w:szCs w:val="16"/>
                <w:lang w:val="es-CO" w:eastAsia="es-CO"/>
              </w:rPr>
            </w:pPr>
            <w:r w:rsidRPr="00736604">
              <w:rPr>
                <w:rFonts w:ascii="Arial" w:hAnsi="Arial" w:cs="Arial"/>
                <w:color w:val="000000"/>
                <w:sz w:val="16"/>
                <w:szCs w:val="16"/>
              </w:rPr>
              <w:t>19/04/2021 </w:t>
            </w:r>
          </w:p>
        </w:tc>
        <w:tc>
          <w:tcPr>
            <w:tcW w:w="5954" w:type="dxa"/>
            <w:shd w:val="clear" w:color="auto" w:fill="auto"/>
          </w:tcPr>
          <w:p w14:paraId="08137D8E" w14:textId="79D9FDD7" w:rsidR="00F3225F" w:rsidRPr="00736604" w:rsidRDefault="00503254" w:rsidP="00F83839">
            <w:pPr>
              <w:jc w:val="both"/>
              <w:rPr>
                <w:color w:val="000000"/>
                <w:sz w:val="16"/>
                <w:szCs w:val="16"/>
                <w:lang w:val="es-CO" w:eastAsia="es-CO"/>
              </w:rPr>
            </w:pPr>
            <w:r w:rsidRPr="00736604">
              <w:rPr>
                <w:rFonts w:ascii="Arial" w:hAnsi="Arial" w:cs="Arial"/>
                <w:color w:val="000000"/>
                <w:sz w:val="16"/>
                <w:szCs w:val="16"/>
              </w:rPr>
              <w:t xml:space="preserve">Especificación de Microfrontend y adición de un manual adjunto, especificaciones de </w:t>
            </w:r>
            <w:proofErr w:type="spellStart"/>
            <w:r w:rsidRPr="00736604">
              <w:rPr>
                <w:rFonts w:ascii="Arial" w:hAnsi="Arial" w:cs="Arial"/>
                <w:color w:val="000000"/>
                <w:sz w:val="16"/>
                <w:szCs w:val="16"/>
              </w:rPr>
              <w:t>risk</w:t>
            </w:r>
            <w:proofErr w:type="spellEnd"/>
            <w:r w:rsidRPr="00736604">
              <w:rPr>
                <w:rFonts w:ascii="Arial" w:hAnsi="Arial" w:cs="Arial"/>
                <w:color w:val="000000"/>
                <w:sz w:val="16"/>
                <w:szCs w:val="16"/>
              </w:rPr>
              <w:t xml:space="preserve"> </w:t>
            </w:r>
            <w:proofErr w:type="spellStart"/>
            <w:r w:rsidRPr="00736604">
              <w:rPr>
                <w:rFonts w:ascii="Arial" w:hAnsi="Arial" w:cs="Arial"/>
                <w:color w:val="000000"/>
                <w:sz w:val="16"/>
                <w:szCs w:val="16"/>
              </w:rPr>
              <w:t>engine</w:t>
            </w:r>
            <w:proofErr w:type="spellEnd"/>
            <w:r w:rsidRPr="00736604">
              <w:rPr>
                <w:rFonts w:ascii="Arial" w:hAnsi="Arial" w:cs="Arial"/>
                <w:color w:val="000000"/>
                <w:sz w:val="16"/>
                <w:szCs w:val="16"/>
              </w:rPr>
              <w:t>.</w:t>
            </w:r>
          </w:p>
        </w:tc>
        <w:tc>
          <w:tcPr>
            <w:tcW w:w="1559" w:type="dxa"/>
            <w:shd w:val="clear" w:color="auto" w:fill="auto"/>
          </w:tcPr>
          <w:p w14:paraId="6EC465DC" w14:textId="173E243A" w:rsidR="00F3225F" w:rsidRPr="00736604" w:rsidRDefault="00503254" w:rsidP="00F83839">
            <w:pPr>
              <w:jc w:val="both"/>
              <w:rPr>
                <w:rFonts w:ascii="Arial" w:hAnsi="Arial" w:cs="Arial"/>
                <w:sz w:val="16"/>
                <w:szCs w:val="16"/>
                <w:lang w:val="es-CO"/>
              </w:rPr>
            </w:pPr>
            <w:r w:rsidRPr="00736604">
              <w:rPr>
                <w:rFonts w:ascii="Arial" w:hAnsi="Arial" w:cs="Arial"/>
                <w:sz w:val="16"/>
                <w:szCs w:val="16"/>
                <w:lang w:val="es-CO"/>
              </w:rPr>
              <w:t>Nicolás Archila</w:t>
            </w:r>
          </w:p>
        </w:tc>
      </w:tr>
      <w:tr w:rsidR="00D916A9" w:rsidRPr="00736604" w14:paraId="2B01F843" w14:textId="77777777" w:rsidTr="0086750C">
        <w:trPr>
          <w:trHeight w:val="290"/>
        </w:trPr>
        <w:tc>
          <w:tcPr>
            <w:tcW w:w="993" w:type="dxa"/>
            <w:shd w:val="clear" w:color="auto" w:fill="auto"/>
          </w:tcPr>
          <w:p w14:paraId="73880E36" w14:textId="688BB9B1" w:rsidR="00D916A9" w:rsidRPr="00736604" w:rsidRDefault="00D916A9" w:rsidP="00F83839">
            <w:pPr>
              <w:jc w:val="both"/>
              <w:rPr>
                <w:rFonts w:ascii="Arial" w:hAnsi="Arial" w:cs="Arial"/>
                <w:sz w:val="16"/>
                <w:szCs w:val="16"/>
              </w:rPr>
            </w:pPr>
            <w:r w:rsidRPr="00736604">
              <w:rPr>
                <w:rFonts w:ascii="Arial" w:hAnsi="Arial" w:cs="Arial"/>
                <w:sz w:val="16"/>
                <w:szCs w:val="16"/>
              </w:rPr>
              <w:t>1.8</w:t>
            </w:r>
          </w:p>
        </w:tc>
        <w:tc>
          <w:tcPr>
            <w:tcW w:w="1417" w:type="dxa"/>
            <w:shd w:val="clear" w:color="auto" w:fill="auto"/>
          </w:tcPr>
          <w:p w14:paraId="45961791" w14:textId="030E8382" w:rsidR="00D916A9" w:rsidRPr="00736604" w:rsidRDefault="006C0F45" w:rsidP="00F83839">
            <w:pPr>
              <w:jc w:val="both"/>
              <w:rPr>
                <w:rFonts w:ascii="Arial" w:hAnsi="Arial" w:cs="Arial"/>
                <w:color w:val="000000"/>
                <w:sz w:val="16"/>
                <w:szCs w:val="16"/>
              </w:rPr>
            </w:pPr>
            <w:r w:rsidRPr="00736604">
              <w:rPr>
                <w:rFonts w:ascii="Arial" w:hAnsi="Arial" w:cs="Arial"/>
                <w:color w:val="000000"/>
                <w:sz w:val="16"/>
                <w:szCs w:val="16"/>
              </w:rPr>
              <w:t>13/05/2021</w:t>
            </w:r>
          </w:p>
        </w:tc>
        <w:tc>
          <w:tcPr>
            <w:tcW w:w="5954" w:type="dxa"/>
            <w:shd w:val="clear" w:color="auto" w:fill="auto"/>
          </w:tcPr>
          <w:p w14:paraId="2A12E986" w14:textId="38D2A602" w:rsidR="00D916A9" w:rsidRPr="00736604" w:rsidRDefault="006C0F45" w:rsidP="00F83839">
            <w:pPr>
              <w:jc w:val="both"/>
              <w:rPr>
                <w:rFonts w:ascii="Arial" w:hAnsi="Arial" w:cs="Arial"/>
                <w:color w:val="000000"/>
                <w:sz w:val="16"/>
                <w:szCs w:val="16"/>
              </w:rPr>
            </w:pPr>
            <w:r w:rsidRPr="00736604">
              <w:rPr>
                <w:rFonts w:ascii="Arial" w:hAnsi="Arial" w:cs="Arial"/>
                <w:color w:val="000000"/>
                <w:sz w:val="16"/>
                <w:szCs w:val="16"/>
              </w:rPr>
              <w:t>Aclaración de que en los BFF no es necesario implementar circuit breaker.</w:t>
            </w:r>
          </w:p>
        </w:tc>
        <w:tc>
          <w:tcPr>
            <w:tcW w:w="1559" w:type="dxa"/>
            <w:shd w:val="clear" w:color="auto" w:fill="auto"/>
          </w:tcPr>
          <w:p w14:paraId="329576F9" w14:textId="41B4C7C7" w:rsidR="00D916A9" w:rsidRPr="00736604" w:rsidRDefault="006C0F45" w:rsidP="00F83839">
            <w:pPr>
              <w:jc w:val="both"/>
              <w:rPr>
                <w:rFonts w:ascii="Arial" w:hAnsi="Arial" w:cs="Arial"/>
                <w:sz w:val="16"/>
                <w:szCs w:val="16"/>
                <w:lang w:val="es-CO"/>
              </w:rPr>
            </w:pPr>
            <w:proofErr w:type="spellStart"/>
            <w:r w:rsidRPr="00736604">
              <w:rPr>
                <w:rFonts w:ascii="Arial" w:hAnsi="Arial" w:cs="Arial"/>
                <w:sz w:val="16"/>
                <w:szCs w:val="16"/>
                <w:lang w:val="es-CO"/>
              </w:rPr>
              <w:t>Nicolàs</w:t>
            </w:r>
            <w:proofErr w:type="spellEnd"/>
            <w:r w:rsidRPr="00736604">
              <w:rPr>
                <w:rFonts w:ascii="Arial" w:hAnsi="Arial" w:cs="Arial"/>
                <w:sz w:val="16"/>
                <w:szCs w:val="16"/>
                <w:lang w:val="es-CO"/>
              </w:rPr>
              <w:t xml:space="preserve"> Archila</w:t>
            </w:r>
          </w:p>
        </w:tc>
      </w:tr>
      <w:tr w:rsidR="00D33BA8" w:rsidRPr="00736604" w14:paraId="460C68EC" w14:textId="77777777" w:rsidTr="0086750C">
        <w:trPr>
          <w:trHeight w:val="290"/>
        </w:trPr>
        <w:tc>
          <w:tcPr>
            <w:tcW w:w="993" w:type="dxa"/>
            <w:shd w:val="clear" w:color="auto" w:fill="auto"/>
          </w:tcPr>
          <w:p w14:paraId="3EE3F280" w14:textId="5B2F4FB5" w:rsidR="00D33BA8" w:rsidRPr="00736604" w:rsidRDefault="00D33BA8" w:rsidP="00F83839">
            <w:pPr>
              <w:jc w:val="both"/>
              <w:rPr>
                <w:rFonts w:ascii="Arial" w:hAnsi="Arial" w:cs="Arial"/>
                <w:sz w:val="16"/>
                <w:szCs w:val="16"/>
              </w:rPr>
            </w:pPr>
            <w:r w:rsidRPr="00736604">
              <w:rPr>
                <w:rFonts w:ascii="Arial" w:hAnsi="Arial" w:cs="Arial"/>
                <w:sz w:val="16"/>
                <w:szCs w:val="16"/>
              </w:rPr>
              <w:t>1.</w:t>
            </w:r>
            <w:r w:rsidR="003B7D40">
              <w:rPr>
                <w:rFonts w:ascii="Arial" w:hAnsi="Arial" w:cs="Arial"/>
                <w:sz w:val="16"/>
                <w:szCs w:val="16"/>
              </w:rPr>
              <w:t>9</w:t>
            </w:r>
          </w:p>
        </w:tc>
        <w:tc>
          <w:tcPr>
            <w:tcW w:w="1417" w:type="dxa"/>
            <w:shd w:val="clear" w:color="auto" w:fill="auto"/>
          </w:tcPr>
          <w:p w14:paraId="49DAFBC8" w14:textId="4CEA40CB" w:rsidR="00D33BA8" w:rsidRPr="00736604" w:rsidRDefault="00736604" w:rsidP="00F83839">
            <w:pPr>
              <w:jc w:val="both"/>
              <w:rPr>
                <w:rFonts w:ascii="Arial" w:hAnsi="Arial" w:cs="Arial"/>
                <w:color w:val="000000"/>
                <w:sz w:val="16"/>
                <w:szCs w:val="16"/>
              </w:rPr>
            </w:pPr>
            <w:r w:rsidRPr="00736604">
              <w:rPr>
                <w:rFonts w:ascii="Arial" w:hAnsi="Arial" w:cs="Arial"/>
                <w:color w:val="000000"/>
                <w:sz w:val="16"/>
                <w:szCs w:val="16"/>
              </w:rPr>
              <w:t>28/10/2021</w:t>
            </w:r>
          </w:p>
        </w:tc>
        <w:tc>
          <w:tcPr>
            <w:tcW w:w="5954" w:type="dxa"/>
            <w:shd w:val="clear" w:color="auto" w:fill="auto"/>
          </w:tcPr>
          <w:p w14:paraId="70F9F4FB" w14:textId="5DC4658A" w:rsidR="00D33BA8" w:rsidRPr="00736604" w:rsidRDefault="00736604" w:rsidP="00F83839">
            <w:pPr>
              <w:jc w:val="both"/>
              <w:rPr>
                <w:rFonts w:ascii="Arial" w:hAnsi="Arial" w:cs="Arial"/>
                <w:sz w:val="16"/>
                <w:szCs w:val="16"/>
              </w:rPr>
            </w:pPr>
            <w:r>
              <w:rPr>
                <w:rFonts w:ascii="Arial" w:hAnsi="Arial" w:cs="Arial"/>
                <w:color w:val="000000"/>
                <w:sz w:val="16"/>
                <w:szCs w:val="16"/>
                <w:shd w:val="clear" w:color="auto" w:fill="FFFFFF"/>
              </w:rPr>
              <w:t xml:space="preserve">Modificación diagrama </w:t>
            </w:r>
            <w:proofErr w:type="spellStart"/>
            <w:r>
              <w:rPr>
                <w:rFonts w:ascii="Arial" w:hAnsi="Arial" w:cs="Arial"/>
                <w:color w:val="000000"/>
                <w:sz w:val="16"/>
                <w:szCs w:val="16"/>
                <w:shd w:val="clear" w:color="auto" w:fill="FFFFFF"/>
              </w:rPr>
              <w:t>arqutiectura</w:t>
            </w:r>
            <w:proofErr w:type="spellEnd"/>
            <w:r>
              <w:rPr>
                <w:rFonts w:ascii="Arial" w:hAnsi="Arial" w:cs="Arial"/>
                <w:color w:val="000000"/>
                <w:sz w:val="16"/>
                <w:szCs w:val="16"/>
                <w:shd w:val="clear" w:color="auto" w:fill="FFFFFF"/>
              </w:rPr>
              <w:t xml:space="preserve"> </w:t>
            </w:r>
            <w:proofErr w:type="spellStart"/>
            <w:r w:rsidRPr="00736604">
              <w:rPr>
                <w:rFonts w:ascii="Arial" w:hAnsi="Arial" w:cs="Arial"/>
                <w:color w:val="000000"/>
                <w:sz w:val="16"/>
                <w:szCs w:val="16"/>
                <w:shd w:val="clear" w:color="auto" w:fill="FFFFFF"/>
              </w:rPr>
              <w:t>risk</w:t>
            </w:r>
            <w:proofErr w:type="spellEnd"/>
            <w:r w:rsidRPr="00736604">
              <w:rPr>
                <w:rFonts w:ascii="Arial" w:hAnsi="Arial" w:cs="Arial"/>
                <w:color w:val="000000"/>
                <w:sz w:val="16"/>
                <w:szCs w:val="16"/>
                <w:shd w:val="clear" w:color="auto" w:fill="FFFFFF"/>
              </w:rPr>
              <w:t>-</w:t>
            </w:r>
            <w:proofErr w:type="spellStart"/>
            <w:r w:rsidRPr="00736604">
              <w:rPr>
                <w:rFonts w:ascii="Arial" w:hAnsi="Arial" w:cs="Arial"/>
                <w:color w:val="000000"/>
                <w:sz w:val="16"/>
                <w:szCs w:val="16"/>
                <w:shd w:val="clear" w:color="auto" w:fill="FFFFFF"/>
              </w:rPr>
              <w:t>engine</w:t>
            </w:r>
            <w:proofErr w:type="spellEnd"/>
            <w:r w:rsidRPr="00736604">
              <w:rPr>
                <w:rFonts w:ascii="Arial" w:hAnsi="Arial" w:cs="Arial"/>
                <w:color w:val="000000"/>
                <w:sz w:val="16"/>
                <w:szCs w:val="16"/>
                <w:shd w:val="clear" w:color="auto" w:fill="FFFFFF"/>
              </w:rPr>
              <w:t>-bff</w:t>
            </w:r>
            <w:r>
              <w:rPr>
                <w:rFonts w:ascii="Arial" w:hAnsi="Arial" w:cs="Arial"/>
                <w:color w:val="000000"/>
                <w:sz w:val="16"/>
                <w:szCs w:val="16"/>
                <w:shd w:val="clear" w:color="auto" w:fill="FFFFFF"/>
              </w:rPr>
              <w:t xml:space="preserve">, se adiciona </w:t>
            </w:r>
            <w:r w:rsidRPr="00736604">
              <w:rPr>
                <w:rFonts w:ascii="Arial" w:hAnsi="Arial" w:cs="Arial"/>
                <w:color w:val="000000"/>
                <w:sz w:val="16"/>
                <w:szCs w:val="16"/>
                <w:shd w:val="clear" w:color="auto" w:fill="FFFFFF"/>
              </w:rPr>
              <w:t xml:space="preserve">el consumo al API DSB </w:t>
            </w:r>
            <w:proofErr w:type="spellStart"/>
            <w:r w:rsidRPr="00736604">
              <w:rPr>
                <w:rFonts w:ascii="Arial" w:hAnsi="Arial" w:cs="Arial"/>
                <w:color w:val="000000"/>
                <w:sz w:val="16"/>
                <w:szCs w:val="16"/>
                <w:shd w:val="clear" w:color="auto" w:fill="FFFFFF"/>
              </w:rPr>
              <w:t>Clientless</w:t>
            </w:r>
            <w:proofErr w:type="spellEnd"/>
            <w:r>
              <w:rPr>
                <w:rFonts w:ascii="Arial" w:hAnsi="Arial" w:cs="Arial"/>
                <w:color w:val="000000"/>
                <w:sz w:val="16"/>
                <w:szCs w:val="16"/>
                <w:shd w:val="clear" w:color="auto" w:fill="FFFFFF"/>
              </w:rPr>
              <w:t>.</w:t>
            </w:r>
            <w:r w:rsidRPr="00736604">
              <w:rPr>
                <w:rFonts w:ascii="Arial" w:hAnsi="Arial" w:cs="Arial"/>
                <w:color w:val="000000"/>
                <w:sz w:val="16"/>
                <w:szCs w:val="16"/>
                <w:shd w:val="clear" w:color="auto" w:fill="FFFFFF"/>
              </w:rPr>
              <w:t xml:space="preserve"> </w:t>
            </w:r>
          </w:p>
        </w:tc>
        <w:tc>
          <w:tcPr>
            <w:tcW w:w="1559" w:type="dxa"/>
            <w:shd w:val="clear" w:color="auto" w:fill="auto"/>
          </w:tcPr>
          <w:p w14:paraId="40382C68" w14:textId="40652B19" w:rsidR="00D33BA8" w:rsidRPr="00736604" w:rsidRDefault="00736604" w:rsidP="00F83839">
            <w:pPr>
              <w:jc w:val="both"/>
              <w:rPr>
                <w:rFonts w:ascii="Arial" w:hAnsi="Arial" w:cs="Arial"/>
                <w:sz w:val="16"/>
                <w:szCs w:val="16"/>
                <w:lang w:val="es-CO"/>
              </w:rPr>
            </w:pPr>
            <w:r w:rsidRPr="00736604">
              <w:rPr>
                <w:rFonts w:ascii="Arial" w:hAnsi="Arial" w:cs="Arial"/>
                <w:sz w:val="16"/>
                <w:szCs w:val="16"/>
                <w:lang w:val="es-CO"/>
              </w:rPr>
              <w:t>Julian Carreño - DXC</w:t>
            </w:r>
          </w:p>
        </w:tc>
      </w:tr>
    </w:tbl>
    <w:p w14:paraId="7E481319" w14:textId="77777777" w:rsidR="00BF2324" w:rsidRPr="00F67346" w:rsidRDefault="00BF2324" w:rsidP="00F83839">
      <w:pPr>
        <w:jc w:val="both"/>
        <w:rPr>
          <w:rFonts w:ascii="Arial" w:hAnsi="Arial" w:cs="Arial"/>
        </w:rPr>
      </w:pPr>
    </w:p>
    <w:tbl>
      <w:tblPr>
        <w:tblpPr w:leftFromText="187" w:rightFromText="187" w:horzAnchor="margin" w:tblpXSpec="center" w:tblpYSpec="bottom"/>
        <w:tblW w:w="5000" w:type="pct"/>
        <w:tblLook w:val="04A0" w:firstRow="1" w:lastRow="0" w:firstColumn="1" w:lastColumn="0" w:noHBand="0" w:noVBand="1"/>
      </w:tblPr>
      <w:tblGrid>
        <w:gridCol w:w="10062"/>
      </w:tblGrid>
      <w:tr w:rsidR="00CF52A1" w:rsidRPr="00F67346" w14:paraId="735390A6" w14:textId="77777777">
        <w:tc>
          <w:tcPr>
            <w:tcW w:w="0" w:type="auto"/>
          </w:tcPr>
          <w:p w14:paraId="2E11937B" w14:textId="77777777" w:rsidR="00CF52A1" w:rsidRPr="00F67346" w:rsidRDefault="00CF52A1" w:rsidP="00F83839">
            <w:pPr>
              <w:pStyle w:val="NoSpacing"/>
              <w:jc w:val="both"/>
              <w:rPr>
                <w:rFonts w:ascii="Arial" w:hAnsi="Arial" w:cs="Arial"/>
                <w:color w:val="7F7F7F"/>
                <w:lang w:val="es-CO"/>
              </w:rPr>
            </w:pPr>
          </w:p>
        </w:tc>
      </w:tr>
    </w:tbl>
    <w:p w14:paraId="053377BE" w14:textId="570515D7" w:rsidR="00F90F9A" w:rsidRDefault="00F90F9A" w:rsidP="00F83839">
      <w:pPr>
        <w:pStyle w:val="Titulo"/>
        <w:jc w:val="both"/>
        <w:rPr>
          <w:rFonts w:ascii="Arial" w:eastAsia="Arial" w:hAnsi="Arial" w:cs="Arial"/>
        </w:rPr>
      </w:pPr>
    </w:p>
    <w:p w14:paraId="7923B38A" w14:textId="078B0BB2" w:rsidR="00593C74" w:rsidRDefault="00593C74" w:rsidP="00F83839">
      <w:pPr>
        <w:pStyle w:val="Titulo"/>
        <w:jc w:val="both"/>
        <w:rPr>
          <w:rFonts w:ascii="Arial" w:eastAsia="Arial" w:hAnsi="Arial" w:cs="Arial"/>
        </w:rPr>
      </w:pPr>
    </w:p>
    <w:p w14:paraId="7C4C5326" w14:textId="171ECE72" w:rsidR="00593C74" w:rsidRDefault="00593C74" w:rsidP="00F83839">
      <w:pPr>
        <w:pStyle w:val="Titulo"/>
        <w:jc w:val="both"/>
        <w:rPr>
          <w:rFonts w:ascii="Arial" w:eastAsia="Arial" w:hAnsi="Arial" w:cs="Arial"/>
        </w:rPr>
      </w:pPr>
    </w:p>
    <w:p w14:paraId="13E2A5C9" w14:textId="78FED699" w:rsidR="00593C74" w:rsidRDefault="00593C74" w:rsidP="00F83839">
      <w:pPr>
        <w:pStyle w:val="Titulo"/>
        <w:jc w:val="both"/>
        <w:rPr>
          <w:rFonts w:ascii="Arial" w:eastAsia="Arial" w:hAnsi="Arial" w:cs="Arial"/>
        </w:rPr>
      </w:pPr>
    </w:p>
    <w:p w14:paraId="637BAFD4" w14:textId="1B1548C9" w:rsidR="00593C74" w:rsidRDefault="00593C74" w:rsidP="00F83839">
      <w:pPr>
        <w:pStyle w:val="Titulo"/>
        <w:jc w:val="both"/>
        <w:rPr>
          <w:rFonts w:ascii="Arial" w:eastAsia="Arial" w:hAnsi="Arial" w:cs="Arial"/>
        </w:rPr>
      </w:pPr>
    </w:p>
    <w:p w14:paraId="1A9608A9" w14:textId="08D6F35F" w:rsidR="00593C74" w:rsidRDefault="00593C74" w:rsidP="00F83839">
      <w:pPr>
        <w:pStyle w:val="Titulo"/>
        <w:jc w:val="both"/>
        <w:rPr>
          <w:rFonts w:ascii="Arial" w:eastAsia="Arial" w:hAnsi="Arial" w:cs="Arial"/>
        </w:rPr>
      </w:pPr>
    </w:p>
    <w:p w14:paraId="39432AED" w14:textId="60D28E67" w:rsidR="00593C74" w:rsidRDefault="00593C74" w:rsidP="00F83839">
      <w:pPr>
        <w:pStyle w:val="Titulo"/>
        <w:jc w:val="both"/>
        <w:rPr>
          <w:rFonts w:ascii="Arial" w:eastAsia="Arial" w:hAnsi="Arial" w:cs="Arial"/>
        </w:rPr>
      </w:pPr>
    </w:p>
    <w:p w14:paraId="0054059F" w14:textId="77777777" w:rsidR="00593C74" w:rsidRDefault="00593C74" w:rsidP="00F83839">
      <w:pPr>
        <w:pStyle w:val="Titulo"/>
        <w:jc w:val="both"/>
        <w:rPr>
          <w:rFonts w:ascii="Arial" w:eastAsia="Arial" w:hAnsi="Arial" w:cs="Arial"/>
        </w:rPr>
      </w:pPr>
    </w:p>
    <w:p w14:paraId="44C6E048" w14:textId="6C4A9B44" w:rsidR="007027E2" w:rsidRPr="00370750" w:rsidRDefault="596A801F" w:rsidP="00F83839">
      <w:pPr>
        <w:pStyle w:val="Titulo"/>
        <w:jc w:val="both"/>
        <w:rPr>
          <w:rFonts w:ascii="Arial" w:eastAsia="Arial" w:hAnsi="Arial" w:cs="Arial"/>
        </w:rPr>
      </w:pPr>
      <w:r w:rsidRPr="596A801F">
        <w:rPr>
          <w:rFonts w:ascii="Arial" w:eastAsia="Arial" w:hAnsi="Arial" w:cs="Arial"/>
        </w:rPr>
        <w:t>Tabla de Contenido</w:t>
      </w:r>
    </w:p>
    <w:p w14:paraId="1C97056C" w14:textId="77777777" w:rsidR="000E244C" w:rsidRPr="00A60920" w:rsidRDefault="000E244C" w:rsidP="00F83839">
      <w:pPr>
        <w:jc w:val="both"/>
        <w:rPr>
          <w:rFonts w:ascii="Arial" w:hAnsi="Arial" w:cs="Arial"/>
          <w:lang w:eastAsia="en-US"/>
        </w:rPr>
      </w:pPr>
    </w:p>
    <w:p w14:paraId="58BA0F15" w14:textId="317CB59B" w:rsidR="0087296A" w:rsidRDefault="00503764">
      <w:pPr>
        <w:pStyle w:val="TOC1"/>
        <w:rPr>
          <w:rFonts w:asciiTheme="minorHAnsi" w:eastAsiaTheme="minorEastAsia" w:hAnsiTheme="minorHAnsi" w:cstheme="minorBidi"/>
          <w:noProof/>
          <w:sz w:val="22"/>
          <w:szCs w:val="22"/>
          <w:lang w:val="es-CO" w:eastAsia="es-CO"/>
        </w:rPr>
      </w:pPr>
      <w:r w:rsidRPr="00744F17">
        <w:rPr>
          <w:rFonts w:cs="Arial"/>
          <w:b/>
        </w:rPr>
        <w:fldChar w:fldCharType="begin"/>
      </w:r>
      <w:r w:rsidRPr="00744F17">
        <w:rPr>
          <w:rFonts w:cs="Arial"/>
          <w:b/>
        </w:rPr>
        <w:instrText xml:space="preserve"> TOC \o "1-3" \h \z \u </w:instrText>
      </w:r>
      <w:r w:rsidRPr="00744F17">
        <w:rPr>
          <w:rFonts w:cs="Arial"/>
          <w:b/>
        </w:rPr>
        <w:fldChar w:fldCharType="separate"/>
      </w:r>
      <w:hyperlink w:anchor="_Toc69912982" w:history="1">
        <w:r w:rsidR="0087296A" w:rsidRPr="002508D3">
          <w:rPr>
            <w:rStyle w:val="Hyperlink"/>
            <w:noProof/>
          </w:rPr>
          <w:t>1.</w:t>
        </w:r>
        <w:r w:rsidR="0087296A">
          <w:rPr>
            <w:rFonts w:asciiTheme="minorHAnsi" w:eastAsiaTheme="minorEastAsia" w:hAnsiTheme="minorHAnsi" w:cstheme="minorBidi"/>
            <w:noProof/>
            <w:sz w:val="22"/>
            <w:szCs w:val="22"/>
            <w:lang w:val="es-CO" w:eastAsia="es-CO"/>
          </w:rPr>
          <w:tab/>
        </w:r>
        <w:r w:rsidR="0087296A" w:rsidRPr="002508D3">
          <w:rPr>
            <w:rStyle w:val="Hyperlink"/>
            <w:noProof/>
          </w:rPr>
          <w:t>Vista Contexto</w:t>
        </w:r>
        <w:r w:rsidR="0087296A">
          <w:rPr>
            <w:noProof/>
            <w:webHidden/>
          </w:rPr>
          <w:tab/>
        </w:r>
        <w:r w:rsidR="0087296A">
          <w:rPr>
            <w:noProof/>
            <w:webHidden/>
          </w:rPr>
          <w:fldChar w:fldCharType="begin"/>
        </w:r>
        <w:r w:rsidR="0087296A">
          <w:rPr>
            <w:noProof/>
            <w:webHidden/>
          </w:rPr>
          <w:instrText xml:space="preserve"> PAGEREF _Toc69912982 \h </w:instrText>
        </w:r>
        <w:r w:rsidR="0087296A">
          <w:rPr>
            <w:noProof/>
            <w:webHidden/>
          </w:rPr>
        </w:r>
        <w:r w:rsidR="0087296A">
          <w:rPr>
            <w:noProof/>
            <w:webHidden/>
          </w:rPr>
          <w:fldChar w:fldCharType="separate"/>
        </w:r>
        <w:r w:rsidR="0087296A">
          <w:rPr>
            <w:noProof/>
            <w:webHidden/>
          </w:rPr>
          <w:t>4</w:t>
        </w:r>
        <w:r w:rsidR="0087296A">
          <w:rPr>
            <w:noProof/>
            <w:webHidden/>
          </w:rPr>
          <w:fldChar w:fldCharType="end"/>
        </w:r>
      </w:hyperlink>
    </w:p>
    <w:p w14:paraId="74E1851F" w14:textId="5D82CD54" w:rsidR="0087296A" w:rsidRDefault="00DE2731">
      <w:pPr>
        <w:pStyle w:val="TOC2"/>
        <w:tabs>
          <w:tab w:val="left" w:pos="1100"/>
        </w:tabs>
        <w:rPr>
          <w:rFonts w:asciiTheme="minorHAnsi" w:eastAsiaTheme="minorEastAsia" w:hAnsiTheme="minorHAnsi" w:cstheme="minorBidi"/>
          <w:noProof/>
          <w:sz w:val="22"/>
          <w:szCs w:val="22"/>
          <w:lang w:val="es-CO" w:eastAsia="es-CO"/>
        </w:rPr>
      </w:pPr>
      <w:hyperlink w:anchor="_Toc69912983" w:history="1">
        <w:r w:rsidR="0087296A" w:rsidRPr="002508D3">
          <w:rPr>
            <w:rStyle w:val="Hyperlink"/>
            <w:noProof/>
          </w:rPr>
          <w:t>1.1.</w:t>
        </w:r>
        <w:r w:rsidR="0087296A">
          <w:rPr>
            <w:rFonts w:asciiTheme="minorHAnsi" w:eastAsiaTheme="minorEastAsia" w:hAnsiTheme="minorHAnsi" w:cstheme="minorBidi"/>
            <w:noProof/>
            <w:sz w:val="22"/>
            <w:szCs w:val="22"/>
            <w:lang w:val="es-CO" w:eastAsia="es-CO"/>
          </w:rPr>
          <w:tab/>
        </w:r>
        <w:r w:rsidR="0087296A" w:rsidRPr="002508D3">
          <w:rPr>
            <w:rStyle w:val="Hyperlink"/>
            <w:noProof/>
          </w:rPr>
          <w:t>Modelo Funcional de la última actualización de seguridad de OnBoarding PN</w:t>
        </w:r>
        <w:r w:rsidR="0087296A">
          <w:rPr>
            <w:noProof/>
            <w:webHidden/>
          </w:rPr>
          <w:tab/>
        </w:r>
        <w:r w:rsidR="0087296A">
          <w:rPr>
            <w:noProof/>
            <w:webHidden/>
          </w:rPr>
          <w:fldChar w:fldCharType="begin"/>
        </w:r>
        <w:r w:rsidR="0087296A">
          <w:rPr>
            <w:noProof/>
            <w:webHidden/>
          </w:rPr>
          <w:instrText xml:space="preserve"> PAGEREF _Toc69912983 \h </w:instrText>
        </w:r>
        <w:r w:rsidR="0087296A">
          <w:rPr>
            <w:noProof/>
            <w:webHidden/>
          </w:rPr>
        </w:r>
        <w:r w:rsidR="0087296A">
          <w:rPr>
            <w:noProof/>
            <w:webHidden/>
          </w:rPr>
          <w:fldChar w:fldCharType="separate"/>
        </w:r>
        <w:r w:rsidR="0087296A">
          <w:rPr>
            <w:noProof/>
            <w:webHidden/>
          </w:rPr>
          <w:t>4</w:t>
        </w:r>
        <w:r w:rsidR="0087296A">
          <w:rPr>
            <w:noProof/>
            <w:webHidden/>
          </w:rPr>
          <w:fldChar w:fldCharType="end"/>
        </w:r>
      </w:hyperlink>
    </w:p>
    <w:p w14:paraId="0ABCF711" w14:textId="54DAA578" w:rsidR="0087296A" w:rsidRDefault="00DE2731">
      <w:pPr>
        <w:pStyle w:val="TOC2"/>
        <w:tabs>
          <w:tab w:val="left" w:pos="1100"/>
        </w:tabs>
        <w:rPr>
          <w:rFonts w:asciiTheme="minorHAnsi" w:eastAsiaTheme="minorEastAsia" w:hAnsiTheme="minorHAnsi" w:cstheme="minorBidi"/>
          <w:noProof/>
          <w:sz w:val="22"/>
          <w:szCs w:val="22"/>
          <w:lang w:val="es-CO" w:eastAsia="es-CO"/>
        </w:rPr>
      </w:pPr>
      <w:hyperlink w:anchor="_Toc69912984" w:history="1">
        <w:r w:rsidR="0087296A" w:rsidRPr="002508D3">
          <w:rPr>
            <w:rStyle w:val="Hyperlink"/>
            <w:noProof/>
          </w:rPr>
          <w:t>1.2.</w:t>
        </w:r>
        <w:r w:rsidR="0087296A">
          <w:rPr>
            <w:rFonts w:asciiTheme="minorHAnsi" w:eastAsiaTheme="minorEastAsia" w:hAnsiTheme="minorHAnsi" w:cstheme="minorBidi"/>
            <w:noProof/>
            <w:sz w:val="22"/>
            <w:szCs w:val="22"/>
            <w:lang w:val="es-CO" w:eastAsia="es-CO"/>
          </w:rPr>
          <w:tab/>
        </w:r>
        <w:r w:rsidR="0087296A" w:rsidRPr="002508D3">
          <w:rPr>
            <w:rStyle w:val="Hyperlink"/>
            <w:noProof/>
          </w:rPr>
          <w:t>Modelo Funcional Captura de datos y configuración</w:t>
        </w:r>
        <w:r w:rsidR="0087296A">
          <w:rPr>
            <w:noProof/>
            <w:webHidden/>
          </w:rPr>
          <w:tab/>
        </w:r>
        <w:r w:rsidR="0087296A">
          <w:rPr>
            <w:noProof/>
            <w:webHidden/>
          </w:rPr>
          <w:fldChar w:fldCharType="begin"/>
        </w:r>
        <w:r w:rsidR="0087296A">
          <w:rPr>
            <w:noProof/>
            <w:webHidden/>
          </w:rPr>
          <w:instrText xml:space="preserve"> PAGEREF _Toc69912984 \h </w:instrText>
        </w:r>
        <w:r w:rsidR="0087296A">
          <w:rPr>
            <w:noProof/>
            <w:webHidden/>
          </w:rPr>
        </w:r>
        <w:r w:rsidR="0087296A">
          <w:rPr>
            <w:noProof/>
            <w:webHidden/>
          </w:rPr>
          <w:fldChar w:fldCharType="separate"/>
        </w:r>
        <w:r w:rsidR="0087296A">
          <w:rPr>
            <w:noProof/>
            <w:webHidden/>
          </w:rPr>
          <w:t>5</w:t>
        </w:r>
        <w:r w:rsidR="0087296A">
          <w:rPr>
            <w:noProof/>
            <w:webHidden/>
          </w:rPr>
          <w:fldChar w:fldCharType="end"/>
        </w:r>
      </w:hyperlink>
    </w:p>
    <w:p w14:paraId="0E5F03F2" w14:textId="36594694" w:rsidR="0087296A" w:rsidRDefault="00DE2731">
      <w:pPr>
        <w:pStyle w:val="TOC2"/>
        <w:tabs>
          <w:tab w:val="left" w:pos="1100"/>
        </w:tabs>
        <w:rPr>
          <w:rFonts w:asciiTheme="minorHAnsi" w:eastAsiaTheme="minorEastAsia" w:hAnsiTheme="minorHAnsi" w:cstheme="minorBidi"/>
          <w:noProof/>
          <w:sz w:val="22"/>
          <w:szCs w:val="22"/>
          <w:lang w:val="es-CO" w:eastAsia="es-CO"/>
        </w:rPr>
      </w:pPr>
      <w:hyperlink w:anchor="_Toc69912985" w:history="1">
        <w:r w:rsidR="0087296A" w:rsidRPr="002508D3">
          <w:rPr>
            <w:rStyle w:val="Hyperlink"/>
            <w:noProof/>
          </w:rPr>
          <w:t>1.3.</w:t>
        </w:r>
        <w:r w:rsidR="0087296A">
          <w:rPr>
            <w:rFonts w:asciiTheme="minorHAnsi" w:eastAsiaTheme="minorEastAsia" w:hAnsiTheme="minorHAnsi" w:cstheme="minorBidi"/>
            <w:noProof/>
            <w:sz w:val="22"/>
            <w:szCs w:val="22"/>
            <w:lang w:val="es-CO" w:eastAsia="es-CO"/>
          </w:rPr>
          <w:tab/>
        </w:r>
        <w:r w:rsidR="0087296A" w:rsidRPr="002508D3">
          <w:rPr>
            <w:rStyle w:val="Hyperlink"/>
            <w:noProof/>
          </w:rPr>
          <w:t>Modelo Funcional Vinculación</w:t>
        </w:r>
        <w:r w:rsidR="0087296A">
          <w:rPr>
            <w:noProof/>
            <w:webHidden/>
          </w:rPr>
          <w:tab/>
        </w:r>
        <w:r w:rsidR="0087296A">
          <w:rPr>
            <w:noProof/>
            <w:webHidden/>
          </w:rPr>
          <w:fldChar w:fldCharType="begin"/>
        </w:r>
        <w:r w:rsidR="0087296A">
          <w:rPr>
            <w:noProof/>
            <w:webHidden/>
          </w:rPr>
          <w:instrText xml:space="preserve"> PAGEREF _Toc69912985 \h </w:instrText>
        </w:r>
        <w:r w:rsidR="0087296A">
          <w:rPr>
            <w:noProof/>
            <w:webHidden/>
          </w:rPr>
        </w:r>
        <w:r w:rsidR="0087296A">
          <w:rPr>
            <w:noProof/>
            <w:webHidden/>
          </w:rPr>
          <w:fldChar w:fldCharType="separate"/>
        </w:r>
        <w:r w:rsidR="0087296A">
          <w:rPr>
            <w:noProof/>
            <w:webHidden/>
          </w:rPr>
          <w:t>6</w:t>
        </w:r>
        <w:r w:rsidR="0087296A">
          <w:rPr>
            <w:noProof/>
            <w:webHidden/>
          </w:rPr>
          <w:fldChar w:fldCharType="end"/>
        </w:r>
      </w:hyperlink>
    </w:p>
    <w:p w14:paraId="6E271A4D" w14:textId="2F30DCA2" w:rsidR="0087296A" w:rsidRDefault="00DE2731">
      <w:pPr>
        <w:pStyle w:val="TOC2"/>
        <w:tabs>
          <w:tab w:val="left" w:pos="1100"/>
        </w:tabs>
        <w:rPr>
          <w:rFonts w:asciiTheme="minorHAnsi" w:eastAsiaTheme="minorEastAsia" w:hAnsiTheme="minorHAnsi" w:cstheme="minorBidi"/>
          <w:noProof/>
          <w:sz w:val="22"/>
          <w:szCs w:val="22"/>
          <w:lang w:val="es-CO" w:eastAsia="es-CO"/>
        </w:rPr>
      </w:pPr>
      <w:hyperlink w:anchor="_Toc69912986" w:history="1">
        <w:r w:rsidR="0087296A" w:rsidRPr="002508D3">
          <w:rPr>
            <w:rStyle w:val="Hyperlink"/>
            <w:noProof/>
          </w:rPr>
          <w:t>1.4.</w:t>
        </w:r>
        <w:r w:rsidR="0087296A">
          <w:rPr>
            <w:rFonts w:asciiTheme="minorHAnsi" w:eastAsiaTheme="minorEastAsia" w:hAnsiTheme="minorHAnsi" w:cstheme="minorBidi"/>
            <w:noProof/>
            <w:sz w:val="22"/>
            <w:szCs w:val="22"/>
            <w:lang w:val="es-CO" w:eastAsia="es-CO"/>
          </w:rPr>
          <w:tab/>
        </w:r>
        <w:r w:rsidR="0087296A" w:rsidRPr="002508D3">
          <w:rPr>
            <w:rStyle w:val="Hyperlink"/>
            <w:noProof/>
          </w:rPr>
          <w:t>Diagrama de componentes offer-onboarding-bff</w:t>
        </w:r>
        <w:r w:rsidR="0087296A">
          <w:rPr>
            <w:noProof/>
            <w:webHidden/>
          </w:rPr>
          <w:tab/>
        </w:r>
        <w:r w:rsidR="0087296A">
          <w:rPr>
            <w:noProof/>
            <w:webHidden/>
          </w:rPr>
          <w:fldChar w:fldCharType="begin"/>
        </w:r>
        <w:r w:rsidR="0087296A">
          <w:rPr>
            <w:noProof/>
            <w:webHidden/>
          </w:rPr>
          <w:instrText xml:space="preserve"> PAGEREF _Toc69912986 \h </w:instrText>
        </w:r>
        <w:r w:rsidR="0087296A">
          <w:rPr>
            <w:noProof/>
            <w:webHidden/>
          </w:rPr>
        </w:r>
        <w:r w:rsidR="0087296A">
          <w:rPr>
            <w:noProof/>
            <w:webHidden/>
          </w:rPr>
          <w:fldChar w:fldCharType="separate"/>
        </w:r>
        <w:r w:rsidR="0087296A">
          <w:rPr>
            <w:noProof/>
            <w:webHidden/>
          </w:rPr>
          <w:t>7</w:t>
        </w:r>
        <w:r w:rsidR="0087296A">
          <w:rPr>
            <w:noProof/>
            <w:webHidden/>
          </w:rPr>
          <w:fldChar w:fldCharType="end"/>
        </w:r>
      </w:hyperlink>
    </w:p>
    <w:p w14:paraId="6D28EF6F" w14:textId="0F323BC3" w:rsidR="0087296A" w:rsidRDefault="00DE2731">
      <w:pPr>
        <w:pStyle w:val="TOC2"/>
        <w:tabs>
          <w:tab w:val="left" w:pos="1100"/>
        </w:tabs>
        <w:rPr>
          <w:rFonts w:asciiTheme="minorHAnsi" w:eastAsiaTheme="minorEastAsia" w:hAnsiTheme="minorHAnsi" w:cstheme="minorBidi"/>
          <w:noProof/>
          <w:sz w:val="22"/>
          <w:szCs w:val="22"/>
          <w:lang w:val="es-CO" w:eastAsia="es-CO"/>
        </w:rPr>
      </w:pPr>
      <w:hyperlink w:anchor="_Toc69912987" w:history="1">
        <w:r w:rsidR="0087296A" w:rsidRPr="002508D3">
          <w:rPr>
            <w:rStyle w:val="Hyperlink"/>
            <w:noProof/>
          </w:rPr>
          <w:t>1.5.</w:t>
        </w:r>
        <w:r w:rsidR="0087296A">
          <w:rPr>
            <w:rFonts w:asciiTheme="minorHAnsi" w:eastAsiaTheme="minorEastAsia" w:hAnsiTheme="minorHAnsi" w:cstheme="minorBidi"/>
            <w:noProof/>
            <w:sz w:val="22"/>
            <w:szCs w:val="22"/>
            <w:lang w:val="es-CO" w:eastAsia="es-CO"/>
          </w:rPr>
          <w:tab/>
        </w:r>
        <w:r w:rsidR="0087296A" w:rsidRPr="002508D3">
          <w:rPr>
            <w:rStyle w:val="Hyperlink"/>
            <w:noProof/>
          </w:rPr>
          <w:t>Diagrama de componentes common-onboarding</w:t>
        </w:r>
        <w:r w:rsidR="0087296A">
          <w:rPr>
            <w:noProof/>
            <w:webHidden/>
          </w:rPr>
          <w:tab/>
        </w:r>
        <w:r w:rsidR="0087296A">
          <w:rPr>
            <w:noProof/>
            <w:webHidden/>
          </w:rPr>
          <w:fldChar w:fldCharType="begin"/>
        </w:r>
        <w:r w:rsidR="0087296A">
          <w:rPr>
            <w:noProof/>
            <w:webHidden/>
          </w:rPr>
          <w:instrText xml:space="preserve"> PAGEREF _Toc69912987 \h </w:instrText>
        </w:r>
        <w:r w:rsidR="0087296A">
          <w:rPr>
            <w:noProof/>
            <w:webHidden/>
          </w:rPr>
        </w:r>
        <w:r w:rsidR="0087296A">
          <w:rPr>
            <w:noProof/>
            <w:webHidden/>
          </w:rPr>
          <w:fldChar w:fldCharType="separate"/>
        </w:r>
        <w:r w:rsidR="0087296A">
          <w:rPr>
            <w:noProof/>
            <w:webHidden/>
          </w:rPr>
          <w:t>8</w:t>
        </w:r>
        <w:r w:rsidR="0087296A">
          <w:rPr>
            <w:noProof/>
            <w:webHidden/>
          </w:rPr>
          <w:fldChar w:fldCharType="end"/>
        </w:r>
      </w:hyperlink>
    </w:p>
    <w:p w14:paraId="56767214" w14:textId="5AF58C3E" w:rsidR="0087296A" w:rsidRDefault="00DE2731">
      <w:pPr>
        <w:pStyle w:val="TOC1"/>
        <w:rPr>
          <w:rFonts w:asciiTheme="minorHAnsi" w:eastAsiaTheme="minorEastAsia" w:hAnsiTheme="minorHAnsi" w:cstheme="minorBidi"/>
          <w:noProof/>
          <w:sz w:val="22"/>
          <w:szCs w:val="22"/>
          <w:lang w:val="es-CO" w:eastAsia="es-CO"/>
        </w:rPr>
      </w:pPr>
      <w:hyperlink w:anchor="_Toc69912988" w:history="1">
        <w:r w:rsidR="0087296A" w:rsidRPr="002508D3">
          <w:rPr>
            <w:rStyle w:val="Hyperlink"/>
            <w:noProof/>
          </w:rPr>
          <w:t>2.</w:t>
        </w:r>
        <w:r w:rsidR="0087296A">
          <w:rPr>
            <w:rFonts w:asciiTheme="minorHAnsi" w:eastAsiaTheme="minorEastAsia" w:hAnsiTheme="minorHAnsi" w:cstheme="minorBidi"/>
            <w:noProof/>
            <w:sz w:val="22"/>
            <w:szCs w:val="22"/>
            <w:lang w:val="es-CO" w:eastAsia="es-CO"/>
          </w:rPr>
          <w:tab/>
        </w:r>
        <w:r w:rsidR="0087296A" w:rsidRPr="002508D3">
          <w:rPr>
            <w:rStyle w:val="Hyperlink"/>
            <w:noProof/>
          </w:rPr>
          <w:t>Vista funcional</w:t>
        </w:r>
        <w:r w:rsidR="0087296A">
          <w:rPr>
            <w:noProof/>
            <w:webHidden/>
          </w:rPr>
          <w:tab/>
        </w:r>
        <w:r w:rsidR="0087296A">
          <w:rPr>
            <w:noProof/>
            <w:webHidden/>
          </w:rPr>
          <w:fldChar w:fldCharType="begin"/>
        </w:r>
        <w:r w:rsidR="0087296A">
          <w:rPr>
            <w:noProof/>
            <w:webHidden/>
          </w:rPr>
          <w:instrText xml:space="preserve"> PAGEREF _Toc69912988 \h </w:instrText>
        </w:r>
        <w:r w:rsidR="0087296A">
          <w:rPr>
            <w:noProof/>
            <w:webHidden/>
          </w:rPr>
        </w:r>
        <w:r w:rsidR="0087296A">
          <w:rPr>
            <w:noProof/>
            <w:webHidden/>
          </w:rPr>
          <w:fldChar w:fldCharType="separate"/>
        </w:r>
        <w:r w:rsidR="0087296A">
          <w:rPr>
            <w:noProof/>
            <w:webHidden/>
          </w:rPr>
          <w:t>9</w:t>
        </w:r>
        <w:r w:rsidR="0087296A">
          <w:rPr>
            <w:noProof/>
            <w:webHidden/>
          </w:rPr>
          <w:fldChar w:fldCharType="end"/>
        </w:r>
      </w:hyperlink>
    </w:p>
    <w:p w14:paraId="190353BE" w14:textId="2F67E0BD" w:rsidR="0087296A" w:rsidRDefault="00DE2731">
      <w:pPr>
        <w:pStyle w:val="TOC2"/>
        <w:tabs>
          <w:tab w:val="left" w:pos="1100"/>
        </w:tabs>
        <w:rPr>
          <w:rFonts w:asciiTheme="minorHAnsi" w:eastAsiaTheme="minorEastAsia" w:hAnsiTheme="minorHAnsi" w:cstheme="minorBidi"/>
          <w:noProof/>
          <w:sz w:val="22"/>
          <w:szCs w:val="22"/>
          <w:lang w:val="es-CO" w:eastAsia="es-CO"/>
        </w:rPr>
      </w:pPr>
      <w:hyperlink w:anchor="_Toc69912989" w:history="1">
        <w:r w:rsidR="0087296A" w:rsidRPr="002508D3">
          <w:rPr>
            <w:rStyle w:val="Hyperlink"/>
            <w:noProof/>
          </w:rPr>
          <w:t>2.1.</w:t>
        </w:r>
        <w:r w:rsidR="0087296A">
          <w:rPr>
            <w:rFonts w:asciiTheme="minorHAnsi" w:eastAsiaTheme="minorEastAsia" w:hAnsiTheme="minorHAnsi" w:cstheme="minorBidi"/>
            <w:noProof/>
            <w:sz w:val="22"/>
            <w:szCs w:val="22"/>
            <w:lang w:val="es-CO" w:eastAsia="es-CO"/>
          </w:rPr>
          <w:tab/>
        </w:r>
        <w:r w:rsidR="0087296A" w:rsidRPr="002508D3">
          <w:rPr>
            <w:rStyle w:val="Hyperlink"/>
            <w:noProof/>
          </w:rPr>
          <w:t>Modelo Funcional de Evidente Master</w:t>
        </w:r>
        <w:r w:rsidR="0087296A">
          <w:rPr>
            <w:noProof/>
            <w:webHidden/>
          </w:rPr>
          <w:tab/>
        </w:r>
        <w:r w:rsidR="0087296A">
          <w:rPr>
            <w:noProof/>
            <w:webHidden/>
          </w:rPr>
          <w:fldChar w:fldCharType="begin"/>
        </w:r>
        <w:r w:rsidR="0087296A">
          <w:rPr>
            <w:noProof/>
            <w:webHidden/>
          </w:rPr>
          <w:instrText xml:space="preserve"> PAGEREF _Toc69912989 \h </w:instrText>
        </w:r>
        <w:r w:rsidR="0087296A">
          <w:rPr>
            <w:noProof/>
            <w:webHidden/>
          </w:rPr>
        </w:r>
        <w:r w:rsidR="0087296A">
          <w:rPr>
            <w:noProof/>
            <w:webHidden/>
          </w:rPr>
          <w:fldChar w:fldCharType="separate"/>
        </w:r>
        <w:r w:rsidR="0087296A">
          <w:rPr>
            <w:noProof/>
            <w:webHidden/>
          </w:rPr>
          <w:t>9</w:t>
        </w:r>
        <w:r w:rsidR="0087296A">
          <w:rPr>
            <w:noProof/>
            <w:webHidden/>
          </w:rPr>
          <w:fldChar w:fldCharType="end"/>
        </w:r>
      </w:hyperlink>
    </w:p>
    <w:p w14:paraId="2FB057C5" w14:textId="7E633169" w:rsidR="0087296A" w:rsidRDefault="00DE2731">
      <w:pPr>
        <w:pStyle w:val="TOC1"/>
        <w:rPr>
          <w:rFonts w:asciiTheme="minorHAnsi" w:eastAsiaTheme="minorEastAsia" w:hAnsiTheme="minorHAnsi" w:cstheme="minorBidi"/>
          <w:noProof/>
          <w:sz w:val="22"/>
          <w:szCs w:val="22"/>
          <w:lang w:val="es-CO" w:eastAsia="es-CO"/>
        </w:rPr>
      </w:pPr>
      <w:hyperlink w:anchor="_Toc69912990" w:history="1">
        <w:r w:rsidR="0087296A" w:rsidRPr="002508D3">
          <w:rPr>
            <w:rStyle w:val="Hyperlink"/>
            <w:noProof/>
          </w:rPr>
          <w:t>3.</w:t>
        </w:r>
        <w:r w:rsidR="0087296A">
          <w:rPr>
            <w:rFonts w:asciiTheme="minorHAnsi" w:eastAsiaTheme="minorEastAsia" w:hAnsiTheme="minorHAnsi" w:cstheme="minorBidi"/>
            <w:noProof/>
            <w:sz w:val="22"/>
            <w:szCs w:val="22"/>
            <w:lang w:val="es-CO" w:eastAsia="es-CO"/>
          </w:rPr>
          <w:tab/>
        </w:r>
        <w:r w:rsidR="0087296A" w:rsidRPr="002508D3">
          <w:rPr>
            <w:rStyle w:val="Hyperlink"/>
            <w:noProof/>
          </w:rPr>
          <w:t>Vista de Desarrollo</w:t>
        </w:r>
        <w:r w:rsidR="0087296A">
          <w:rPr>
            <w:noProof/>
            <w:webHidden/>
          </w:rPr>
          <w:tab/>
        </w:r>
        <w:r w:rsidR="0087296A">
          <w:rPr>
            <w:noProof/>
            <w:webHidden/>
          </w:rPr>
          <w:fldChar w:fldCharType="begin"/>
        </w:r>
        <w:r w:rsidR="0087296A">
          <w:rPr>
            <w:noProof/>
            <w:webHidden/>
          </w:rPr>
          <w:instrText xml:space="preserve"> PAGEREF _Toc69912990 \h </w:instrText>
        </w:r>
        <w:r w:rsidR="0087296A">
          <w:rPr>
            <w:noProof/>
            <w:webHidden/>
          </w:rPr>
        </w:r>
        <w:r w:rsidR="0087296A">
          <w:rPr>
            <w:noProof/>
            <w:webHidden/>
          </w:rPr>
          <w:fldChar w:fldCharType="separate"/>
        </w:r>
        <w:r w:rsidR="0087296A">
          <w:rPr>
            <w:noProof/>
            <w:webHidden/>
          </w:rPr>
          <w:t>10</w:t>
        </w:r>
        <w:r w:rsidR="0087296A">
          <w:rPr>
            <w:noProof/>
            <w:webHidden/>
          </w:rPr>
          <w:fldChar w:fldCharType="end"/>
        </w:r>
      </w:hyperlink>
    </w:p>
    <w:p w14:paraId="1B23FFCE" w14:textId="5007C4A7" w:rsidR="0087296A" w:rsidRDefault="00DE2731">
      <w:pPr>
        <w:pStyle w:val="TOC2"/>
        <w:tabs>
          <w:tab w:val="left" w:pos="1100"/>
        </w:tabs>
        <w:rPr>
          <w:rFonts w:asciiTheme="minorHAnsi" w:eastAsiaTheme="minorEastAsia" w:hAnsiTheme="minorHAnsi" w:cstheme="minorBidi"/>
          <w:noProof/>
          <w:sz w:val="22"/>
          <w:szCs w:val="22"/>
          <w:lang w:val="es-CO" w:eastAsia="es-CO"/>
        </w:rPr>
      </w:pPr>
      <w:hyperlink w:anchor="_Toc69912991" w:history="1">
        <w:r w:rsidR="0087296A" w:rsidRPr="002508D3">
          <w:rPr>
            <w:rStyle w:val="Hyperlink"/>
            <w:noProof/>
          </w:rPr>
          <w:t>3.1.</w:t>
        </w:r>
        <w:r w:rsidR="0087296A">
          <w:rPr>
            <w:rFonts w:asciiTheme="minorHAnsi" w:eastAsiaTheme="minorEastAsia" w:hAnsiTheme="minorHAnsi" w:cstheme="minorBidi"/>
            <w:noProof/>
            <w:sz w:val="22"/>
            <w:szCs w:val="22"/>
            <w:lang w:val="es-CO" w:eastAsia="es-CO"/>
          </w:rPr>
          <w:tab/>
        </w:r>
        <w:r w:rsidR="0087296A" w:rsidRPr="002508D3">
          <w:rPr>
            <w:rStyle w:val="Hyperlink"/>
            <w:noProof/>
          </w:rPr>
          <w:t>Arquitectura Front</w:t>
        </w:r>
        <w:r w:rsidR="0087296A">
          <w:rPr>
            <w:noProof/>
            <w:webHidden/>
          </w:rPr>
          <w:tab/>
        </w:r>
        <w:r w:rsidR="0087296A">
          <w:rPr>
            <w:noProof/>
            <w:webHidden/>
          </w:rPr>
          <w:fldChar w:fldCharType="begin"/>
        </w:r>
        <w:r w:rsidR="0087296A">
          <w:rPr>
            <w:noProof/>
            <w:webHidden/>
          </w:rPr>
          <w:instrText xml:space="preserve"> PAGEREF _Toc69912991 \h </w:instrText>
        </w:r>
        <w:r w:rsidR="0087296A">
          <w:rPr>
            <w:noProof/>
            <w:webHidden/>
          </w:rPr>
        </w:r>
        <w:r w:rsidR="0087296A">
          <w:rPr>
            <w:noProof/>
            <w:webHidden/>
          </w:rPr>
          <w:fldChar w:fldCharType="separate"/>
        </w:r>
        <w:r w:rsidR="0087296A">
          <w:rPr>
            <w:noProof/>
            <w:webHidden/>
          </w:rPr>
          <w:t>10</w:t>
        </w:r>
        <w:r w:rsidR="0087296A">
          <w:rPr>
            <w:noProof/>
            <w:webHidden/>
          </w:rPr>
          <w:fldChar w:fldCharType="end"/>
        </w:r>
      </w:hyperlink>
    </w:p>
    <w:p w14:paraId="4F193024" w14:textId="5B7F7342" w:rsidR="0087296A" w:rsidRDefault="00DE2731">
      <w:pPr>
        <w:pStyle w:val="TOC2"/>
        <w:tabs>
          <w:tab w:val="left" w:pos="1320"/>
        </w:tabs>
        <w:rPr>
          <w:rFonts w:asciiTheme="minorHAnsi" w:eastAsiaTheme="minorEastAsia" w:hAnsiTheme="minorHAnsi" w:cstheme="minorBidi"/>
          <w:noProof/>
          <w:sz w:val="22"/>
          <w:szCs w:val="22"/>
          <w:lang w:val="es-CO" w:eastAsia="es-CO"/>
        </w:rPr>
      </w:pPr>
      <w:hyperlink w:anchor="_Toc69912992" w:history="1">
        <w:r w:rsidR="0087296A" w:rsidRPr="002508D3">
          <w:rPr>
            <w:rStyle w:val="Hyperlink"/>
            <w:noProof/>
            <w:lang w:val="es-ES"/>
          </w:rPr>
          <w:t>3.1.1.</w:t>
        </w:r>
        <w:r w:rsidR="0087296A">
          <w:rPr>
            <w:rFonts w:asciiTheme="minorHAnsi" w:eastAsiaTheme="minorEastAsia" w:hAnsiTheme="minorHAnsi" w:cstheme="minorBidi"/>
            <w:noProof/>
            <w:sz w:val="22"/>
            <w:szCs w:val="22"/>
            <w:lang w:val="es-CO" w:eastAsia="es-CO"/>
          </w:rPr>
          <w:tab/>
        </w:r>
        <w:r w:rsidR="0087296A" w:rsidRPr="002508D3">
          <w:rPr>
            <w:rStyle w:val="Hyperlink"/>
            <w:noProof/>
            <w:lang w:val="es-ES"/>
          </w:rPr>
          <w:t>Diagrama de componentes de FrontEnd</w:t>
        </w:r>
        <w:r w:rsidR="0087296A">
          <w:rPr>
            <w:noProof/>
            <w:webHidden/>
          </w:rPr>
          <w:tab/>
        </w:r>
        <w:r w:rsidR="0087296A">
          <w:rPr>
            <w:noProof/>
            <w:webHidden/>
          </w:rPr>
          <w:fldChar w:fldCharType="begin"/>
        </w:r>
        <w:r w:rsidR="0087296A">
          <w:rPr>
            <w:noProof/>
            <w:webHidden/>
          </w:rPr>
          <w:instrText xml:space="preserve"> PAGEREF _Toc69912992 \h </w:instrText>
        </w:r>
        <w:r w:rsidR="0087296A">
          <w:rPr>
            <w:noProof/>
            <w:webHidden/>
          </w:rPr>
        </w:r>
        <w:r w:rsidR="0087296A">
          <w:rPr>
            <w:noProof/>
            <w:webHidden/>
          </w:rPr>
          <w:fldChar w:fldCharType="separate"/>
        </w:r>
        <w:r w:rsidR="0087296A">
          <w:rPr>
            <w:noProof/>
            <w:webHidden/>
          </w:rPr>
          <w:t>10</w:t>
        </w:r>
        <w:r w:rsidR="0087296A">
          <w:rPr>
            <w:noProof/>
            <w:webHidden/>
          </w:rPr>
          <w:fldChar w:fldCharType="end"/>
        </w:r>
      </w:hyperlink>
    </w:p>
    <w:p w14:paraId="2AB0EE3B" w14:textId="131845C6" w:rsidR="0087296A" w:rsidRDefault="00DE2731">
      <w:pPr>
        <w:pStyle w:val="TOC2"/>
        <w:tabs>
          <w:tab w:val="left" w:pos="1320"/>
        </w:tabs>
        <w:rPr>
          <w:rFonts w:asciiTheme="minorHAnsi" w:eastAsiaTheme="minorEastAsia" w:hAnsiTheme="minorHAnsi" w:cstheme="minorBidi"/>
          <w:noProof/>
          <w:sz w:val="22"/>
          <w:szCs w:val="22"/>
          <w:lang w:val="es-CO" w:eastAsia="es-CO"/>
        </w:rPr>
      </w:pPr>
      <w:hyperlink w:anchor="_Toc69912994" w:history="1">
        <w:r w:rsidR="0087296A" w:rsidRPr="002508D3">
          <w:rPr>
            <w:rStyle w:val="Hyperlink"/>
            <w:noProof/>
            <w:lang w:val="es-ES"/>
          </w:rPr>
          <w:t>3.1.2.</w:t>
        </w:r>
        <w:r w:rsidR="0087296A">
          <w:rPr>
            <w:rFonts w:asciiTheme="minorHAnsi" w:eastAsiaTheme="minorEastAsia" w:hAnsiTheme="minorHAnsi" w:cstheme="minorBidi"/>
            <w:noProof/>
            <w:sz w:val="22"/>
            <w:szCs w:val="22"/>
            <w:lang w:val="es-CO" w:eastAsia="es-CO"/>
          </w:rPr>
          <w:tab/>
        </w:r>
        <w:r w:rsidR="0087296A" w:rsidRPr="002508D3">
          <w:rPr>
            <w:rStyle w:val="Hyperlink"/>
            <w:noProof/>
            <w:lang w:val="es-ES"/>
          </w:rPr>
          <w:t>Diagrama de servicios de Front</w:t>
        </w:r>
        <w:r w:rsidR="0087296A">
          <w:rPr>
            <w:noProof/>
            <w:webHidden/>
          </w:rPr>
          <w:tab/>
        </w:r>
        <w:r w:rsidR="0087296A">
          <w:rPr>
            <w:noProof/>
            <w:webHidden/>
          </w:rPr>
          <w:fldChar w:fldCharType="begin"/>
        </w:r>
        <w:r w:rsidR="0087296A">
          <w:rPr>
            <w:noProof/>
            <w:webHidden/>
          </w:rPr>
          <w:instrText xml:space="preserve"> PAGEREF _Toc69912994 \h </w:instrText>
        </w:r>
        <w:r w:rsidR="0087296A">
          <w:rPr>
            <w:noProof/>
            <w:webHidden/>
          </w:rPr>
        </w:r>
        <w:r w:rsidR="0087296A">
          <w:rPr>
            <w:noProof/>
            <w:webHidden/>
          </w:rPr>
          <w:fldChar w:fldCharType="separate"/>
        </w:r>
        <w:r w:rsidR="0087296A">
          <w:rPr>
            <w:noProof/>
            <w:webHidden/>
          </w:rPr>
          <w:t>11</w:t>
        </w:r>
        <w:r w:rsidR="0087296A">
          <w:rPr>
            <w:noProof/>
            <w:webHidden/>
          </w:rPr>
          <w:fldChar w:fldCharType="end"/>
        </w:r>
      </w:hyperlink>
    </w:p>
    <w:p w14:paraId="60B0282C" w14:textId="2603BEFC" w:rsidR="0087296A" w:rsidRDefault="00DE2731">
      <w:pPr>
        <w:pStyle w:val="TOC2"/>
        <w:rPr>
          <w:rFonts w:asciiTheme="minorHAnsi" w:eastAsiaTheme="minorEastAsia" w:hAnsiTheme="minorHAnsi" w:cstheme="minorBidi"/>
          <w:noProof/>
          <w:sz w:val="22"/>
          <w:szCs w:val="22"/>
          <w:lang w:val="es-CO" w:eastAsia="es-CO"/>
        </w:rPr>
      </w:pPr>
      <w:hyperlink w:anchor="_Toc69912995" w:history="1">
        <w:r w:rsidR="0087296A" w:rsidRPr="002508D3">
          <w:rPr>
            <w:rStyle w:val="Hyperlink"/>
            <w:noProof/>
            <w:lang w:val="es-ES"/>
          </w:rPr>
          <w:t>A continuación se muestra el diagrama que componen los servicios del FrontEnd.</w:t>
        </w:r>
        <w:r w:rsidR="0087296A">
          <w:rPr>
            <w:noProof/>
            <w:webHidden/>
          </w:rPr>
          <w:tab/>
        </w:r>
        <w:r w:rsidR="0087296A">
          <w:rPr>
            <w:noProof/>
            <w:webHidden/>
          </w:rPr>
          <w:fldChar w:fldCharType="begin"/>
        </w:r>
        <w:r w:rsidR="0087296A">
          <w:rPr>
            <w:noProof/>
            <w:webHidden/>
          </w:rPr>
          <w:instrText xml:space="preserve"> PAGEREF _Toc69912995 \h </w:instrText>
        </w:r>
        <w:r w:rsidR="0087296A">
          <w:rPr>
            <w:noProof/>
            <w:webHidden/>
          </w:rPr>
        </w:r>
        <w:r w:rsidR="0087296A">
          <w:rPr>
            <w:noProof/>
            <w:webHidden/>
          </w:rPr>
          <w:fldChar w:fldCharType="separate"/>
        </w:r>
        <w:r w:rsidR="0087296A">
          <w:rPr>
            <w:noProof/>
            <w:webHidden/>
          </w:rPr>
          <w:t>11</w:t>
        </w:r>
        <w:r w:rsidR="0087296A">
          <w:rPr>
            <w:noProof/>
            <w:webHidden/>
          </w:rPr>
          <w:fldChar w:fldCharType="end"/>
        </w:r>
      </w:hyperlink>
    </w:p>
    <w:p w14:paraId="6101F88C" w14:textId="7BD25ADA" w:rsidR="0087296A" w:rsidRDefault="00DE2731">
      <w:pPr>
        <w:pStyle w:val="TOC2"/>
        <w:tabs>
          <w:tab w:val="left" w:pos="1100"/>
        </w:tabs>
        <w:rPr>
          <w:rFonts w:asciiTheme="minorHAnsi" w:eastAsiaTheme="minorEastAsia" w:hAnsiTheme="minorHAnsi" w:cstheme="minorBidi"/>
          <w:noProof/>
          <w:sz w:val="22"/>
          <w:szCs w:val="22"/>
          <w:lang w:val="es-CO" w:eastAsia="es-CO"/>
        </w:rPr>
      </w:pPr>
      <w:hyperlink w:anchor="_Toc69912996" w:history="1">
        <w:r w:rsidR="0087296A" w:rsidRPr="002508D3">
          <w:rPr>
            <w:rStyle w:val="Hyperlink"/>
            <w:noProof/>
          </w:rPr>
          <w:t>3.2.</w:t>
        </w:r>
        <w:r w:rsidR="0087296A">
          <w:rPr>
            <w:rFonts w:asciiTheme="minorHAnsi" w:eastAsiaTheme="minorEastAsia" w:hAnsiTheme="minorHAnsi" w:cstheme="minorBidi"/>
            <w:noProof/>
            <w:sz w:val="22"/>
            <w:szCs w:val="22"/>
            <w:lang w:val="es-CO" w:eastAsia="es-CO"/>
          </w:rPr>
          <w:tab/>
        </w:r>
        <w:r w:rsidR="0087296A" w:rsidRPr="002508D3">
          <w:rPr>
            <w:rStyle w:val="Hyperlink"/>
            <w:noProof/>
          </w:rPr>
          <w:t>Arquitectura Backend</w:t>
        </w:r>
        <w:r w:rsidR="0087296A">
          <w:rPr>
            <w:noProof/>
            <w:webHidden/>
          </w:rPr>
          <w:tab/>
        </w:r>
        <w:r w:rsidR="0087296A">
          <w:rPr>
            <w:noProof/>
            <w:webHidden/>
          </w:rPr>
          <w:fldChar w:fldCharType="begin"/>
        </w:r>
        <w:r w:rsidR="0087296A">
          <w:rPr>
            <w:noProof/>
            <w:webHidden/>
          </w:rPr>
          <w:instrText xml:space="preserve"> PAGEREF _Toc69912996 \h </w:instrText>
        </w:r>
        <w:r w:rsidR="0087296A">
          <w:rPr>
            <w:noProof/>
            <w:webHidden/>
          </w:rPr>
        </w:r>
        <w:r w:rsidR="0087296A">
          <w:rPr>
            <w:noProof/>
            <w:webHidden/>
          </w:rPr>
          <w:fldChar w:fldCharType="separate"/>
        </w:r>
        <w:r w:rsidR="0087296A">
          <w:rPr>
            <w:noProof/>
            <w:webHidden/>
          </w:rPr>
          <w:t>11</w:t>
        </w:r>
        <w:r w:rsidR="0087296A">
          <w:rPr>
            <w:noProof/>
            <w:webHidden/>
          </w:rPr>
          <w:fldChar w:fldCharType="end"/>
        </w:r>
      </w:hyperlink>
    </w:p>
    <w:p w14:paraId="23A90786" w14:textId="35D89BE4" w:rsidR="0087296A" w:rsidRDefault="00DE2731">
      <w:pPr>
        <w:pStyle w:val="TOC2"/>
        <w:tabs>
          <w:tab w:val="left" w:pos="1320"/>
        </w:tabs>
        <w:rPr>
          <w:rFonts w:asciiTheme="minorHAnsi" w:eastAsiaTheme="minorEastAsia" w:hAnsiTheme="minorHAnsi" w:cstheme="minorBidi"/>
          <w:noProof/>
          <w:sz w:val="22"/>
          <w:szCs w:val="22"/>
          <w:lang w:val="es-CO" w:eastAsia="es-CO"/>
        </w:rPr>
      </w:pPr>
      <w:hyperlink w:anchor="_Toc69912997" w:history="1">
        <w:r w:rsidR="0087296A" w:rsidRPr="002508D3">
          <w:rPr>
            <w:rStyle w:val="Hyperlink"/>
            <w:noProof/>
          </w:rPr>
          <w:t>3.2.1.</w:t>
        </w:r>
        <w:r w:rsidR="0087296A">
          <w:rPr>
            <w:rFonts w:asciiTheme="minorHAnsi" w:eastAsiaTheme="minorEastAsia" w:hAnsiTheme="minorHAnsi" w:cstheme="minorBidi"/>
            <w:noProof/>
            <w:sz w:val="22"/>
            <w:szCs w:val="22"/>
            <w:lang w:val="es-CO" w:eastAsia="es-CO"/>
          </w:rPr>
          <w:tab/>
        </w:r>
        <w:r w:rsidR="0087296A" w:rsidRPr="002508D3">
          <w:rPr>
            <w:rStyle w:val="Hyperlink"/>
            <w:noProof/>
          </w:rPr>
          <w:t>Prospect OnBoarding Bff</w:t>
        </w:r>
        <w:r w:rsidR="0087296A">
          <w:rPr>
            <w:noProof/>
            <w:webHidden/>
          </w:rPr>
          <w:tab/>
        </w:r>
        <w:r w:rsidR="0087296A">
          <w:rPr>
            <w:noProof/>
            <w:webHidden/>
          </w:rPr>
          <w:fldChar w:fldCharType="begin"/>
        </w:r>
        <w:r w:rsidR="0087296A">
          <w:rPr>
            <w:noProof/>
            <w:webHidden/>
          </w:rPr>
          <w:instrText xml:space="preserve"> PAGEREF _Toc69912997 \h </w:instrText>
        </w:r>
        <w:r w:rsidR="0087296A">
          <w:rPr>
            <w:noProof/>
            <w:webHidden/>
          </w:rPr>
        </w:r>
        <w:r w:rsidR="0087296A">
          <w:rPr>
            <w:noProof/>
            <w:webHidden/>
          </w:rPr>
          <w:fldChar w:fldCharType="separate"/>
        </w:r>
        <w:r w:rsidR="0087296A">
          <w:rPr>
            <w:noProof/>
            <w:webHidden/>
          </w:rPr>
          <w:t>13</w:t>
        </w:r>
        <w:r w:rsidR="0087296A">
          <w:rPr>
            <w:noProof/>
            <w:webHidden/>
          </w:rPr>
          <w:fldChar w:fldCharType="end"/>
        </w:r>
      </w:hyperlink>
    </w:p>
    <w:p w14:paraId="26927267" w14:textId="0051EB70" w:rsidR="0087296A" w:rsidRDefault="00DE2731">
      <w:pPr>
        <w:pStyle w:val="TOC2"/>
        <w:tabs>
          <w:tab w:val="left" w:pos="1320"/>
        </w:tabs>
        <w:rPr>
          <w:rFonts w:asciiTheme="minorHAnsi" w:eastAsiaTheme="minorEastAsia" w:hAnsiTheme="minorHAnsi" w:cstheme="minorBidi"/>
          <w:noProof/>
          <w:sz w:val="22"/>
          <w:szCs w:val="22"/>
          <w:lang w:val="es-CO" w:eastAsia="es-CO"/>
        </w:rPr>
      </w:pPr>
      <w:hyperlink w:anchor="_Toc69912998" w:history="1">
        <w:r w:rsidR="0087296A" w:rsidRPr="002508D3">
          <w:rPr>
            <w:rStyle w:val="Hyperlink"/>
            <w:noProof/>
          </w:rPr>
          <w:t>3.2.2.</w:t>
        </w:r>
        <w:r w:rsidR="0087296A">
          <w:rPr>
            <w:rFonts w:asciiTheme="minorHAnsi" w:eastAsiaTheme="minorEastAsia" w:hAnsiTheme="minorHAnsi" w:cstheme="minorBidi"/>
            <w:noProof/>
            <w:sz w:val="22"/>
            <w:szCs w:val="22"/>
            <w:lang w:val="es-CO" w:eastAsia="es-CO"/>
          </w:rPr>
          <w:tab/>
        </w:r>
        <w:r w:rsidR="0087296A" w:rsidRPr="002508D3">
          <w:rPr>
            <w:rStyle w:val="Hyperlink"/>
            <w:noProof/>
          </w:rPr>
          <w:t>Risk Engine Bff</w:t>
        </w:r>
        <w:r w:rsidR="0087296A">
          <w:rPr>
            <w:noProof/>
            <w:webHidden/>
          </w:rPr>
          <w:tab/>
        </w:r>
        <w:r w:rsidR="0087296A">
          <w:rPr>
            <w:noProof/>
            <w:webHidden/>
          </w:rPr>
          <w:fldChar w:fldCharType="begin"/>
        </w:r>
        <w:r w:rsidR="0087296A">
          <w:rPr>
            <w:noProof/>
            <w:webHidden/>
          </w:rPr>
          <w:instrText xml:space="preserve"> PAGEREF _Toc69912998 \h </w:instrText>
        </w:r>
        <w:r w:rsidR="0087296A">
          <w:rPr>
            <w:noProof/>
            <w:webHidden/>
          </w:rPr>
        </w:r>
        <w:r w:rsidR="0087296A">
          <w:rPr>
            <w:noProof/>
            <w:webHidden/>
          </w:rPr>
          <w:fldChar w:fldCharType="separate"/>
        </w:r>
        <w:r w:rsidR="0087296A">
          <w:rPr>
            <w:noProof/>
            <w:webHidden/>
          </w:rPr>
          <w:t>14</w:t>
        </w:r>
        <w:r w:rsidR="0087296A">
          <w:rPr>
            <w:noProof/>
            <w:webHidden/>
          </w:rPr>
          <w:fldChar w:fldCharType="end"/>
        </w:r>
      </w:hyperlink>
    </w:p>
    <w:p w14:paraId="5B3BA146" w14:textId="62614434" w:rsidR="0087296A" w:rsidRDefault="00DE2731">
      <w:pPr>
        <w:pStyle w:val="TOC2"/>
        <w:tabs>
          <w:tab w:val="left" w:pos="1320"/>
        </w:tabs>
        <w:rPr>
          <w:rFonts w:asciiTheme="minorHAnsi" w:eastAsiaTheme="minorEastAsia" w:hAnsiTheme="minorHAnsi" w:cstheme="minorBidi"/>
          <w:noProof/>
          <w:sz w:val="22"/>
          <w:szCs w:val="22"/>
          <w:lang w:val="es-CO" w:eastAsia="es-CO"/>
        </w:rPr>
      </w:pPr>
      <w:hyperlink w:anchor="_Toc69912999" w:history="1">
        <w:r w:rsidR="0087296A" w:rsidRPr="002508D3">
          <w:rPr>
            <w:rStyle w:val="Hyperlink"/>
            <w:noProof/>
          </w:rPr>
          <w:t>3.2.3.</w:t>
        </w:r>
        <w:r w:rsidR="0087296A">
          <w:rPr>
            <w:rFonts w:asciiTheme="minorHAnsi" w:eastAsiaTheme="minorEastAsia" w:hAnsiTheme="minorHAnsi" w:cstheme="minorBidi"/>
            <w:noProof/>
            <w:sz w:val="22"/>
            <w:szCs w:val="22"/>
            <w:lang w:val="es-CO" w:eastAsia="es-CO"/>
          </w:rPr>
          <w:tab/>
        </w:r>
        <w:r w:rsidR="0087296A" w:rsidRPr="002508D3">
          <w:rPr>
            <w:rStyle w:val="Hyperlink"/>
            <w:noProof/>
          </w:rPr>
          <w:t>Catalog Manager Bff</w:t>
        </w:r>
        <w:r w:rsidR="0087296A">
          <w:rPr>
            <w:noProof/>
            <w:webHidden/>
          </w:rPr>
          <w:tab/>
        </w:r>
        <w:r w:rsidR="0087296A">
          <w:rPr>
            <w:noProof/>
            <w:webHidden/>
          </w:rPr>
          <w:fldChar w:fldCharType="begin"/>
        </w:r>
        <w:r w:rsidR="0087296A">
          <w:rPr>
            <w:noProof/>
            <w:webHidden/>
          </w:rPr>
          <w:instrText xml:space="preserve"> PAGEREF _Toc69912999 \h </w:instrText>
        </w:r>
        <w:r w:rsidR="0087296A">
          <w:rPr>
            <w:noProof/>
            <w:webHidden/>
          </w:rPr>
        </w:r>
        <w:r w:rsidR="0087296A">
          <w:rPr>
            <w:noProof/>
            <w:webHidden/>
          </w:rPr>
          <w:fldChar w:fldCharType="separate"/>
        </w:r>
        <w:r w:rsidR="0087296A">
          <w:rPr>
            <w:noProof/>
            <w:webHidden/>
          </w:rPr>
          <w:t>15</w:t>
        </w:r>
        <w:r w:rsidR="0087296A">
          <w:rPr>
            <w:noProof/>
            <w:webHidden/>
          </w:rPr>
          <w:fldChar w:fldCharType="end"/>
        </w:r>
      </w:hyperlink>
    </w:p>
    <w:p w14:paraId="19A6DBB0" w14:textId="15DDB394" w:rsidR="0087296A" w:rsidRDefault="00DE2731">
      <w:pPr>
        <w:pStyle w:val="TOC1"/>
        <w:rPr>
          <w:rFonts w:asciiTheme="minorHAnsi" w:eastAsiaTheme="minorEastAsia" w:hAnsiTheme="minorHAnsi" w:cstheme="minorBidi"/>
          <w:noProof/>
          <w:sz w:val="22"/>
          <w:szCs w:val="22"/>
          <w:lang w:val="es-CO" w:eastAsia="es-CO"/>
        </w:rPr>
      </w:pPr>
      <w:hyperlink w:anchor="_Toc69913000" w:history="1">
        <w:r w:rsidR="0087296A" w:rsidRPr="002508D3">
          <w:rPr>
            <w:rStyle w:val="Hyperlink"/>
            <w:noProof/>
          </w:rPr>
          <w:t>4.</w:t>
        </w:r>
        <w:r w:rsidR="0087296A">
          <w:rPr>
            <w:rFonts w:asciiTheme="minorHAnsi" w:eastAsiaTheme="minorEastAsia" w:hAnsiTheme="minorHAnsi" w:cstheme="minorBidi"/>
            <w:noProof/>
            <w:sz w:val="22"/>
            <w:szCs w:val="22"/>
            <w:lang w:val="es-CO" w:eastAsia="es-CO"/>
          </w:rPr>
          <w:tab/>
        </w:r>
        <w:r w:rsidR="0087296A" w:rsidRPr="002508D3">
          <w:rPr>
            <w:rStyle w:val="Hyperlink"/>
            <w:noProof/>
          </w:rPr>
          <w:t>Vista Seguridad</w:t>
        </w:r>
        <w:r w:rsidR="0087296A">
          <w:rPr>
            <w:noProof/>
            <w:webHidden/>
          </w:rPr>
          <w:tab/>
        </w:r>
        <w:r w:rsidR="0087296A">
          <w:rPr>
            <w:noProof/>
            <w:webHidden/>
          </w:rPr>
          <w:fldChar w:fldCharType="begin"/>
        </w:r>
        <w:r w:rsidR="0087296A">
          <w:rPr>
            <w:noProof/>
            <w:webHidden/>
          </w:rPr>
          <w:instrText xml:space="preserve"> PAGEREF _Toc69913000 \h </w:instrText>
        </w:r>
        <w:r w:rsidR="0087296A">
          <w:rPr>
            <w:noProof/>
            <w:webHidden/>
          </w:rPr>
        </w:r>
        <w:r w:rsidR="0087296A">
          <w:rPr>
            <w:noProof/>
            <w:webHidden/>
          </w:rPr>
          <w:fldChar w:fldCharType="separate"/>
        </w:r>
        <w:r w:rsidR="0087296A">
          <w:rPr>
            <w:noProof/>
            <w:webHidden/>
          </w:rPr>
          <w:t>16</w:t>
        </w:r>
        <w:r w:rsidR="0087296A">
          <w:rPr>
            <w:noProof/>
            <w:webHidden/>
          </w:rPr>
          <w:fldChar w:fldCharType="end"/>
        </w:r>
      </w:hyperlink>
    </w:p>
    <w:p w14:paraId="3146BFF0" w14:textId="0347FCAB" w:rsidR="0087296A" w:rsidRDefault="00DE2731">
      <w:pPr>
        <w:pStyle w:val="TOC1"/>
        <w:rPr>
          <w:rFonts w:asciiTheme="minorHAnsi" w:eastAsiaTheme="minorEastAsia" w:hAnsiTheme="minorHAnsi" w:cstheme="minorBidi"/>
          <w:noProof/>
          <w:sz w:val="22"/>
          <w:szCs w:val="22"/>
          <w:lang w:val="es-CO" w:eastAsia="es-CO"/>
        </w:rPr>
      </w:pPr>
      <w:hyperlink w:anchor="_Toc69913001" w:history="1">
        <w:r w:rsidR="0087296A" w:rsidRPr="002508D3">
          <w:rPr>
            <w:rStyle w:val="Hyperlink"/>
            <w:noProof/>
          </w:rPr>
          <w:t>5.</w:t>
        </w:r>
        <w:r w:rsidR="0087296A">
          <w:rPr>
            <w:rFonts w:asciiTheme="minorHAnsi" w:eastAsiaTheme="minorEastAsia" w:hAnsiTheme="minorHAnsi" w:cstheme="minorBidi"/>
            <w:noProof/>
            <w:sz w:val="22"/>
            <w:szCs w:val="22"/>
            <w:lang w:val="es-CO" w:eastAsia="es-CO"/>
          </w:rPr>
          <w:tab/>
        </w:r>
        <w:r w:rsidR="0087296A" w:rsidRPr="002508D3">
          <w:rPr>
            <w:rStyle w:val="Hyperlink"/>
            <w:noProof/>
          </w:rPr>
          <w:t>Vista de información</w:t>
        </w:r>
        <w:r w:rsidR="0087296A">
          <w:rPr>
            <w:noProof/>
            <w:webHidden/>
          </w:rPr>
          <w:tab/>
        </w:r>
        <w:r w:rsidR="0087296A">
          <w:rPr>
            <w:noProof/>
            <w:webHidden/>
          </w:rPr>
          <w:fldChar w:fldCharType="begin"/>
        </w:r>
        <w:r w:rsidR="0087296A">
          <w:rPr>
            <w:noProof/>
            <w:webHidden/>
          </w:rPr>
          <w:instrText xml:space="preserve"> PAGEREF _Toc69913001 \h </w:instrText>
        </w:r>
        <w:r w:rsidR="0087296A">
          <w:rPr>
            <w:noProof/>
            <w:webHidden/>
          </w:rPr>
        </w:r>
        <w:r w:rsidR="0087296A">
          <w:rPr>
            <w:noProof/>
            <w:webHidden/>
          </w:rPr>
          <w:fldChar w:fldCharType="separate"/>
        </w:r>
        <w:r w:rsidR="0087296A">
          <w:rPr>
            <w:noProof/>
            <w:webHidden/>
          </w:rPr>
          <w:t>16</w:t>
        </w:r>
        <w:r w:rsidR="0087296A">
          <w:rPr>
            <w:noProof/>
            <w:webHidden/>
          </w:rPr>
          <w:fldChar w:fldCharType="end"/>
        </w:r>
      </w:hyperlink>
    </w:p>
    <w:p w14:paraId="023E1B3B" w14:textId="36C2690B" w:rsidR="0087296A" w:rsidRDefault="00DE2731">
      <w:pPr>
        <w:pStyle w:val="TOC2"/>
        <w:tabs>
          <w:tab w:val="left" w:pos="1100"/>
        </w:tabs>
        <w:rPr>
          <w:rFonts w:asciiTheme="minorHAnsi" w:eastAsiaTheme="minorEastAsia" w:hAnsiTheme="minorHAnsi" w:cstheme="minorBidi"/>
          <w:noProof/>
          <w:sz w:val="22"/>
          <w:szCs w:val="22"/>
          <w:lang w:val="es-CO" w:eastAsia="es-CO"/>
        </w:rPr>
      </w:pPr>
      <w:hyperlink w:anchor="_Toc69913002" w:history="1">
        <w:r w:rsidR="0087296A" w:rsidRPr="002508D3">
          <w:rPr>
            <w:rStyle w:val="Hyperlink"/>
            <w:noProof/>
          </w:rPr>
          <w:t>5.1.</w:t>
        </w:r>
        <w:r w:rsidR="0087296A">
          <w:rPr>
            <w:rFonts w:asciiTheme="minorHAnsi" w:eastAsiaTheme="minorEastAsia" w:hAnsiTheme="minorHAnsi" w:cstheme="minorBidi"/>
            <w:noProof/>
            <w:sz w:val="22"/>
            <w:szCs w:val="22"/>
            <w:lang w:val="es-CO" w:eastAsia="es-CO"/>
          </w:rPr>
          <w:tab/>
        </w:r>
        <w:r w:rsidR="0087296A" w:rsidRPr="002508D3">
          <w:rPr>
            <w:rStyle w:val="Hyperlink"/>
            <w:noProof/>
          </w:rPr>
          <w:t>Diagrama de objetos</w:t>
        </w:r>
        <w:r w:rsidR="0087296A">
          <w:rPr>
            <w:noProof/>
            <w:webHidden/>
          </w:rPr>
          <w:tab/>
        </w:r>
        <w:r w:rsidR="0087296A">
          <w:rPr>
            <w:noProof/>
            <w:webHidden/>
          </w:rPr>
          <w:fldChar w:fldCharType="begin"/>
        </w:r>
        <w:r w:rsidR="0087296A">
          <w:rPr>
            <w:noProof/>
            <w:webHidden/>
          </w:rPr>
          <w:instrText xml:space="preserve"> PAGEREF _Toc69913002 \h </w:instrText>
        </w:r>
        <w:r w:rsidR="0087296A">
          <w:rPr>
            <w:noProof/>
            <w:webHidden/>
          </w:rPr>
        </w:r>
        <w:r w:rsidR="0087296A">
          <w:rPr>
            <w:noProof/>
            <w:webHidden/>
          </w:rPr>
          <w:fldChar w:fldCharType="separate"/>
        </w:r>
        <w:r w:rsidR="0087296A">
          <w:rPr>
            <w:noProof/>
            <w:webHidden/>
          </w:rPr>
          <w:t>16</w:t>
        </w:r>
        <w:r w:rsidR="0087296A">
          <w:rPr>
            <w:noProof/>
            <w:webHidden/>
          </w:rPr>
          <w:fldChar w:fldCharType="end"/>
        </w:r>
      </w:hyperlink>
    </w:p>
    <w:p w14:paraId="23A74D06" w14:textId="67A44503" w:rsidR="0087296A" w:rsidRDefault="00DE2731">
      <w:pPr>
        <w:pStyle w:val="TOC3"/>
        <w:tabs>
          <w:tab w:val="left" w:pos="1320"/>
          <w:tab w:val="right" w:leader="dot" w:pos="10052"/>
        </w:tabs>
        <w:rPr>
          <w:rFonts w:asciiTheme="minorHAnsi" w:eastAsiaTheme="minorEastAsia" w:hAnsiTheme="minorHAnsi" w:cstheme="minorBidi"/>
          <w:noProof/>
          <w:lang w:val="es-CO" w:eastAsia="es-CO"/>
        </w:rPr>
      </w:pPr>
      <w:hyperlink w:anchor="_Toc69913003" w:history="1">
        <w:r w:rsidR="0087296A" w:rsidRPr="002508D3">
          <w:rPr>
            <w:rStyle w:val="Hyperlink"/>
            <w:rFonts w:ascii="Arial" w:hAnsi="Arial" w:cs="Arial"/>
            <w:noProof/>
          </w:rPr>
          <w:t>5.1.1.</w:t>
        </w:r>
        <w:r w:rsidR="0087296A">
          <w:rPr>
            <w:rFonts w:asciiTheme="minorHAnsi" w:eastAsiaTheme="minorEastAsia" w:hAnsiTheme="minorHAnsi" w:cstheme="minorBidi"/>
            <w:noProof/>
            <w:lang w:val="es-CO" w:eastAsia="es-CO"/>
          </w:rPr>
          <w:tab/>
        </w:r>
        <w:r w:rsidR="0087296A" w:rsidRPr="002508D3">
          <w:rPr>
            <w:rStyle w:val="Hyperlink"/>
            <w:rFonts w:ascii="Arial" w:hAnsi="Arial" w:cs="Arial"/>
            <w:noProof/>
          </w:rPr>
          <w:t>Nombramiento de base de datos</w:t>
        </w:r>
        <w:r w:rsidR="0087296A">
          <w:rPr>
            <w:noProof/>
            <w:webHidden/>
          </w:rPr>
          <w:tab/>
        </w:r>
        <w:r w:rsidR="0087296A">
          <w:rPr>
            <w:noProof/>
            <w:webHidden/>
          </w:rPr>
          <w:fldChar w:fldCharType="begin"/>
        </w:r>
        <w:r w:rsidR="0087296A">
          <w:rPr>
            <w:noProof/>
            <w:webHidden/>
          </w:rPr>
          <w:instrText xml:space="preserve"> PAGEREF _Toc69913003 \h </w:instrText>
        </w:r>
        <w:r w:rsidR="0087296A">
          <w:rPr>
            <w:noProof/>
            <w:webHidden/>
          </w:rPr>
        </w:r>
        <w:r w:rsidR="0087296A">
          <w:rPr>
            <w:noProof/>
            <w:webHidden/>
          </w:rPr>
          <w:fldChar w:fldCharType="separate"/>
        </w:r>
        <w:r w:rsidR="0087296A">
          <w:rPr>
            <w:noProof/>
            <w:webHidden/>
          </w:rPr>
          <w:t>17</w:t>
        </w:r>
        <w:r w:rsidR="0087296A">
          <w:rPr>
            <w:noProof/>
            <w:webHidden/>
          </w:rPr>
          <w:fldChar w:fldCharType="end"/>
        </w:r>
      </w:hyperlink>
    </w:p>
    <w:p w14:paraId="2452167A" w14:textId="6442A790" w:rsidR="596A801F" w:rsidRPr="00741FF6" w:rsidRDefault="00503764" w:rsidP="00F83839">
      <w:pPr>
        <w:pStyle w:val="Titulo"/>
        <w:jc w:val="both"/>
        <w:rPr>
          <w:rFonts w:ascii="Arial" w:hAnsi="Arial" w:cs="Arial"/>
          <w:b w:val="0"/>
          <w:sz w:val="20"/>
          <w:szCs w:val="20"/>
          <w:lang w:val="es-ES_tradnl" w:eastAsia="es-ES_tradnl"/>
        </w:rPr>
      </w:pPr>
      <w:r w:rsidRPr="00744F17">
        <w:rPr>
          <w:rFonts w:ascii="Arial" w:hAnsi="Arial" w:cs="Arial"/>
          <w:b w:val="0"/>
          <w:lang w:val="es-ES_tradnl" w:eastAsia="es-ES_tradnl"/>
        </w:rPr>
        <w:fldChar w:fldCharType="end"/>
      </w:r>
      <w:r w:rsidR="00CB0F64">
        <w:rPr>
          <w:rFonts w:ascii="Arial" w:hAnsi="Arial" w:cs="Arial"/>
        </w:rPr>
        <w:br w:type="page"/>
      </w:r>
    </w:p>
    <w:p w14:paraId="40EAAAC4" w14:textId="588D47BA" w:rsidR="00A66040" w:rsidRDefault="00A66040" w:rsidP="00A66040">
      <w:pPr>
        <w:pStyle w:val="Heading1"/>
      </w:pPr>
      <w:bookmarkStart w:id="1" w:name="_Toc69912982"/>
      <w:bookmarkEnd w:id="0"/>
      <w:r>
        <w:lastRenderedPageBreak/>
        <w:t>Vista Contexto</w:t>
      </w:r>
      <w:bookmarkEnd w:id="1"/>
    </w:p>
    <w:p w14:paraId="3F057EF1" w14:textId="50E3AB42" w:rsidR="00A66040" w:rsidRDefault="00A66040" w:rsidP="00A66040"/>
    <w:p w14:paraId="492DD64C" w14:textId="5FB40ABE" w:rsidR="00A66040" w:rsidRDefault="00A66040" w:rsidP="00A66040">
      <w:pPr>
        <w:rPr>
          <w:rFonts w:ascii="Arial" w:hAnsi="Arial" w:cs="Arial"/>
        </w:rPr>
      </w:pPr>
      <w:r w:rsidRPr="00A66040">
        <w:rPr>
          <w:rFonts w:ascii="Arial" w:hAnsi="Arial" w:cs="Arial"/>
        </w:rPr>
        <w:t>A continuac</w:t>
      </w:r>
      <w:r>
        <w:rPr>
          <w:rFonts w:ascii="Arial" w:hAnsi="Arial" w:cs="Arial"/>
        </w:rPr>
        <w:t xml:space="preserve">ión, se muestran los diagramas </w:t>
      </w:r>
      <w:r w:rsidR="00F13E06">
        <w:rPr>
          <w:rFonts w:ascii="Arial" w:hAnsi="Arial" w:cs="Arial"/>
        </w:rPr>
        <w:t xml:space="preserve">que se hicieron con base en la información proporcionada por las personas que han trabajado en el proyecto de OnBoarding, esto con el fin de dar un contexto del proyecto al que pertenece Evidente </w:t>
      </w:r>
      <w:proofErr w:type="gramStart"/>
      <w:r w:rsidR="00F13E06">
        <w:rPr>
          <w:rFonts w:ascii="Arial" w:hAnsi="Arial" w:cs="Arial"/>
        </w:rPr>
        <w:t>Master</w:t>
      </w:r>
      <w:proofErr w:type="gramEnd"/>
      <w:r w:rsidR="0083112A">
        <w:rPr>
          <w:rFonts w:ascii="Arial" w:hAnsi="Arial" w:cs="Arial"/>
        </w:rPr>
        <w:t>, teniendo en cuenta que el diagrama de identificación está incluido en el diagrama funcional de evidente master.</w:t>
      </w:r>
    </w:p>
    <w:p w14:paraId="7405934D" w14:textId="77777777" w:rsidR="00AF77B9" w:rsidRDefault="00AF77B9" w:rsidP="00AF77B9">
      <w:pPr>
        <w:pStyle w:val="Heading2"/>
        <w:jc w:val="both"/>
      </w:pPr>
      <w:bookmarkStart w:id="2" w:name="_Toc61434683"/>
      <w:bookmarkStart w:id="3" w:name="_Toc69912983"/>
      <w:r>
        <w:t>Modelo Funcional</w:t>
      </w:r>
      <w:bookmarkEnd w:id="2"/>
      <w:r>
        <w:t xml:space="preserve"> de la última actualización de seguridad de OnBoarding PN</w:t>
      </w:r>
      <w:bookmarkEnd w:id="3"/>
    </w:p>
    <w:p w14:paraId="14F0DAED" w14:textId="77777777" w:rsidR="00AF77B9" w:rsidRPr="00ED143C" w:rsidRDefault="00AF77B9" w:rsidP="00AF77B9"/>
    <w:p w14:paraId="770B6393" w14:textId="77777777" w:rsidR="00AF77B9" w:rsidRDefault="00AF77B9" w:rsidP="00AF77B9">
      <w:pPr>
        <w:jc w:val="both"/>
        <w:rPr>
          <w:rFonts w:ascii="Arial" w:hAnsi="Arial" w:cs="Arial"/>
        </w:rPr>
      </w:pPr>
      <w:r>
        <w:rPr>
          <w:rFonts w:ascii="Arial" w:hAnsi="Arial" w:cs="Arial"/>
        </w:rPr>
        <w:t xml:space="preserve">Este modelo es una adición que se hizo o se </w:t>
      </w:r>
      <w:proofErr w:type="spellStart"/>
      <w:r>
        <w:rPr>
          <w:rFonts w:ascii="Arial" w:hAnsi="Arial" w:cs="Arial"/>
        </w:rPr>
        <w:t>esta</w:t>
      </w:r>
      <w:proofErr w:type="spellEnd"/>
      <w:r>
        <w:rPr>
          <w:rFonts w:ascii="Arial" w:hAnsi="Arial" w:cs="Arial"/>
        </w:rPr>
        <w:t xml:space="preserve"> haciendo a la arquitectura de OnBoarding, es un flujo funcional que se </w:t>
      </w:r>
      <w:proofErr w:type="spellStart"/>
      <w:r>
        <w:rPr>
          <w:rFonts w:ascii="Arial" w:hAnsi="Arial" w:cs="Arial"/>
        </w:rPr>
        <w:t>levanto</w:t>
      </w:r>
      <w:proofErr w:type="spellEnd"/>
      <w:r>
        <w:rPr>
          <w:rFonts w:ascii="Arial" w:hAnsi="Arial" w:cs="Arial"/>
        </w:rPr>
        <w:t xml:space="preserve"> con los equipos de desarrollo basado en lo que se tiene hoy en día y los cambios que se deben aplicar para asegurar este flujo. Este esquema se debe utilizar en el flujo de evidente </w:t>
      </w:r>
      <w:proofErr w:type="gramStart"/>
      <w:r>
        <w:rPr>
          <w:rFonts w:ascii="Arial" w:hAnsi="Arial" w:cs="Arial"/>
        </w:rPr>
        <w:t>master</w:t>
      </w:r>
      <w:proofErr w:type="gramEnd"/>
      <w:r>
        <w:rPr>
          <w:rFonts w:ascii="Arial" w:hAnsi="Arial" w:cs="Arial"/>
        </w:rPr>
        <w:t xml:space="preserve"> incluyendo guardar los datos y validaciones del flujo en sesión bajo, inicialmente, la sesión que genera el </w:t>
      </w:r>
      <w:proofErr w:type="spellStart"/>
      <w:r>
        <w:rPr>
          <w:rFonts w:ascii="Arial" w:hAnsi="Arial" w:cs="Arial"/>
        </w:rPr>
        <w:t>common</w:t>
      </w:r>
      <w:proofErr w:type="spellEnd"/>
      <w:r>
        <w:rPr>
          <w:rFonts w:ascii="Arial" w:hAnsi="Arial" w:cs="Arial"/>
        </w:rPr>
        <w:t>-</w:t>
      </w:r>
      <w:proofErr w:type="spellStart"/>
      <w:r>
        <w:rPr>
          <w:rFonts w:ascii="Arial" w:hAnsi="Arial" w:cs="Arial"/>
        </w:rPr>
        <w:t>onboarding</w:t>
      </w:r>
      <w:proofErr w:type="spellEnd"/>
      <w:r>
        <w:rPr>
          <w:rFonts w:ascii="Arial" w:hAnsi="Arial" w:cs="Arial"/>
        </w:rPr>
        <w:t xml:space="preserve">-java-bff y posteriormente bajo el caso, una vez este sea generado, teniendo en cuenta que se debe cifrar con la librería de </w:t>
      </w:r>
      <w:proofErr w:type="spellStart"/>
      <w:r>
        <w:rPr>
          <w:rFonts w:ascii="Arial" w:hAnsi="Arial" w:cs="Arial"/>
        </w:rPr>
        <w:t>cytte</w:t>
      </w:r>
      <w:proofErr w:type="spellEnd"/>
      <w:r>
        <w:rPr>
          <w:rFonts w:ascii="Arial" w:hAnsi="Arial" w:cs="Arial"/>
        </w:rPr>
        <w:t xml:space="preserve"> y </w:t>
      </w:r>
      <w:proofErr w:type="spellStart"/>
      <w:r>
        <w:rPr>
          <w:rFonts w:ascii="Arial" w:hAnsi="Arial" w:cs="Arial"/>
        </w:rPr>
        <w:t>refrezcar</w:t>
      </w:r>
      <w:proofErr w:type="spellEnd"/>
      <w:r>
        <w:rPr>
          <w:rFonts w:ascii="Arial" w:hAnsi="Arial" w:cs="Arial"/>
        </w:rPr>
        <w:t xml:space="preserve"> cada vez que vuelva al Front para que la llave de cifrado no se venza. Con estos datos guardados, al final del flujo OnBoarding actualmente maneja un esquema de seguridad planteado en este modelo y evidente </w:t>
      </w:r>
      <w:proofErr w:type="gramStart"/>
      <w:r>
        <w:rPr>
          <w:rFonts w:ascii="Arial" w:hAnsi="Arial" w:cs="Arial"/>
        </w:rPr>
        <w:t>master</w:t>
      </w:r>
      <w:proofErr w:type="gramEnd"/>
      <w:r>
        <w:rPr>
          <w:rFonts w:ascii="Arial" w:hAnsi="Arial" w:cs="Arial"/>
        </w:rPr>
        <w:t xml:space="preserve"> consumirá el </w:t>
      </w:r>
      <w:proofErr w:type="spellStart"/>
      <w:r>
        <w:rPr>
          <w:rFonts w:ascii="Arial" w:hAnsi="Arial" w:cs="Arial"/>
        </w:rPr>
        <w:t>risk</w:t>
      </w:r>
      <w:proofErr w:type="spellEnd"/>
      <w:r>
        <w:rPr>
          <w:rFonts w:ascii="Arial" w:hAnsi="Arial" w:cs="Arial"/>
        </w:rPr>
        <w:t>-</w:t>
      </w:r>
      <w:proofErr w:type="spellStart"/>
      <w:r>
        <w:rPr>
          <w:rFonts w:ascii="Arial" w:hAnsi="Arial" w:cs="Arial"/>
        </w:rPr>
        <w:t>engine</w:t>
      </w:r>
      <w:proofErr w:type="spellEnd"/>
      <w:r>
        <w:rPr>
          <w:rFonts w:ascii="Arial" w:hAnsi="Arial" w:cs="Arial"/>
        </w:rPr>
        <w:t>-bff para hacer las validaciones basado en reglas de negocio.</w:t>
      </w:r>
    </w:p>
    <w:p w14:paraId="0AF8086D" w14:textId="77777777" w:rsidR="00AF77B9" w:rsidRDefault="00AF77B9" w:rsidP="00AF77B9">
      <w:pPr>
        <w:jc w:val="both"/>
        <w:rPr>
          <w:rFonts w:ascii="Arial" w:hAnsi="Arial" w:cs="Arial"/>
        </w:rPr>
      </w:pPr>
    </w:p>
    <w:p w14:paraId="6867E130" w14:textId="77777777" w:rsidR="00AF77B9" w:rsidRDefault="00AF77B9" w:rsidP="00AF77B9">
      <w:pPr>
        <w:jc w:val="both"/>
        <w:rPr>
          <w:rFonts w:ascii="Arial" w:hAnsi="Arial" w:cs="Arial"/>
        </w:rPr>
      </w:pPr>
      <w:r>
        <w:rPr>
          <w:rFonts w:ascii="Arial" w:hAnsi="Arial" w:cs="Arial"/>
        </w:rPr>
        <w:t>A continuación,</w:t>
      </w:r>
      <w:r w:rsidRPr="008A30EA">
        <w:rPr>
          <w:rFonts w:ascii="Arial" w:hAnsi="Arial" w:cs="Arial"/>
        </w:rPr>
        <w:t xml:space="preserve"> se muestr</w:t>
      </w:r>
      <w:r>
        <w:rPr>
          <w:rFonts w:ascii="Arial" w:hAnsi="Arial" w:cs="Arial"/>
        </w:rPr>
        <w:t xml:space="preserve">an los cambios propuestos en la adición de arquitectura para asegurar el flujo de OnBoarding, la cantidad de servicios que se requieren, se visualizan en la arquitectura inicialmente entregada de OnBoarding o en el diseño emergente de la misma, esta enfoca los puntos críticos referentes a API, SSO y seguridad del flujo. En dónde se prioriza la seguridad en medio del flujo, el manejo de una sola API con dos clientes de aplicación, una para zona </w:t>
      </w:r>
      <w:proofErr w:type="spellStart"/>
      <w:r>
        <w:rPr>
          <w:rFonts w:ascii="Arial" w:hAnsi="Arial" w:cs="Arial"/>
        </w:rPr>
        <w:t>logueada</w:t>
      </w:r>
      <w:proofErr w:type="spellEnd"/>
      <w:r>
        <w:rPr>
          <w:rFonts w:ascii="Arial" w:hAnsi="Arial" w:cs="Arial"/>
        </w:rPr>
        <w:t xml:space="preserve"> y uno para zona no </w:t>
      </w:r>
      <w:proofErr w:type="spellStart"/>
      <w:r>
        <w:rPr>
          <w:rFonts w:ascii="Arial" w:hAnsi="Arial" w:cs="Arial"/>
        </w:rPr>
        <w:t>logueada</w:t>
      </w:r>
      <w:proofErr w:type="spellEnd"/>
      <w:r>
        <w:rPr>
          <w:rFonts w:ascii="Arial" w:hAnsi="Arial" w:cs="Arial"/>
        </w:rPr>
        <w:t xml:space="preserve">, cada uno con su respectivo token, uno </w:t>
      </w:r>
      <w:proofErr w:type="gramStart"/>
      <w:r>
        <w:rPr>
          <w:rFonts w:ascii="Arial" w:hAnsi="Arial" w:cs="Arial"/>
        </w:rPr>
        <w:t>de los token</w:t>
      </w:r>
      <w:proofErr w:type="gramEnd"/>
      <w:r>
        <w:rPr>
          <w:rFonts w:ascii="Arial" w:hAnsi="Arial" w:cs="Arial"/>
        </w:rPr>
        <w:t xml:space="preserve"> es el de la zona no </w:t>
      </w:r>
      <w:proofErr w:type="spellStart"/>
      <w:r>
        <w:rPr>
          <w:rFonts w:ascii="Arial" w:hAnsi="Arial" w:cs="Arial"/>
        </w:rPr>
        <w:t>logueada</w:t>
      </w:r>
      <w:proofErr w:type="spellEnd"/>
      <w:r>
        <w:rPr>
          <w:rFonts w:ascii="Arial" w:hAnsi="Arial" w:cs="Arial"/>
        </w:rPr>
        <w:t xml:space="preserve"> que es de una API con </w:t>
      </w:r>
      <w:proofErr w:type="spellStart"/>
      <w:r>
        <w:rPr>
          <w:rFonts w:ascii="Arial" w:hAnsi="Arial" w:cs="Arial"/>
        </w:rPr>
        <w:t>grant</w:t>
      </w:r>
      <w:proofErr w:type="spellEnd"/>
      <w:r>
        <w:rPr>
          <w:rFonts w:ascii="Arial" w:hAnsi="Arial" w:cs="Arial"/>
        </w:rPr>
        <w:t xml:space="preserve"> </w:t>
      </w:r>
      <w:proofErr w:type="spellStart"/>
      <w:r>
        <w:rPr>
          <w:rFonts w:ascii="Arial" w:hAnsi="Arial" w:cs="Arial"/>
        </w:rPr>
        <w:t>type</w:t>
      </w:r>
      <w:proofErr w:type="spellEnd"/>
      <w:r>
        <w:rPr>
          <w:rFonts w:ascii="Arial" w:hAnsi="Arial" w:cs="Arial"/>
        </w:rPr>
        <w:t xml:space="preserve"> </w:t>
      </w:r>
      <w:proofErr w:type="spellStart"/>
      <w:r>
        <w:rPr>
          <w:rFonts w:ascii="Arial" w:hAnsi="Arial" w:cs="Arial"/>
        </w:rPr>
        <w:t>credentials</w:t>
      </w:r>
      <w:proofErr w:type="spellEnd"/>
      <w:r>
        <w:rPr>
          <w:rFonts w:ascii="Arial" w:hAnsi="Arial" w:cs="Arial"/>
        </w:rPr>
        <w:t xml:space="preserve"> y el otro que es el que se administra actualmente en la app única </w:t>
      </w:r>
      <w:proofErr w:type="spellStart"/>
      <w:r>
        <w:rPr>
          <w:rFonts w:ascii="Arial" w:hAnsi="Arial" w:cs="Arial"/>
        </w:rPr>
        <w:t>logueada</w:t>
      </w:r>
      <w:proofErr w:type="spellEnd"/>
      <w:r>
        <w:rPr>
          <w:rFonts w:ascii="Arial" w:hAnsi="Arial" w:cs="Arial"/>
        </w:rPr>
        <w:t>.</w:t>
      </w:r>
    </w:p>
    <w:p w14:paraId="7436D2FD" w14:textId="77777777" w:rsidR="00AF77B9" w:rsidRDefault="00AF77B9" w:rsidP="00AF77B9">
      <w:pPr>
        <w:jc w:val="both"/>
        <w:rPr>
          <w:rFonts w:ascii="Arial" w:hAnsi="Arial" w:cs="Arial"/>
        </w:rPr>
      </w:pPr>
    </w:p>
    <w:p w14:paraId="76492AF8" w14:textId="77777777" w:rsidR="00AF77B9" w:rsidRDefault="00AF77B9" w:rsidP="00AF77B9">
      <w:pPr>
        <w:jc w:val="both"/>
        <w:rPr>
          <w:rFonts w:ascii="Arial" w:hAnsi="Arial" w:cs="Arial"/>
        </w:rPr>
      </w:pPr>
      <w:r>
        <w:rPr>
          <w:rFonts w:ascii="Arial" w:hAnsi="Arial" w:cs="Arial"/>
        </w:rPr>
        <w:t xml:space="preserve">Este mismo esquema se debe </w:t>
      </w:r>
      <w:proofErr w:type="gramStart"/>
      <w:r>
        <w:rPr>
          <w:rFonts w:ascii="Arial" w:hAnsi="Arial" w:cs="Arial"/>
        </w:rPr>
        <w:t>re usar</w:t>
      </w:r>
      <w:proofErr w:type="gramEnd"/>
      <w:r>
        <w:rPr>
          <w:rFonts w:ascii="Arial" w:hAnsi="Arial" w:cs="Arial"/>
        </w:rPr>
        <w:t xml:space="preserve"> para OnBoarding PN en portal, revisando lo que reemplazaría los esquemas de Cyxtera, </w:t>
      </w:r>
      <w:proofErr w:type="spellStart"/>
      <w:r>
        <w:rPr>
          <w:rFonts w:ascii="Arial" w:hAnsi="Arial" w:cs="Arial"/>
        </w:rPr>
        <w:t>Bytte</w:t>
      </w:r>
      <w:proofErr w:type="spellEnd"/>
      <w:r>
        <w:rPr>
          <w:rFonts w:ascii="Arial" w:hAnsi="Arial" w:cs="Arial"/>
        </w:rPr>
        <w:t xml:space="preserve"> y demás componentes que no funcionarían en web y revisando el esquema de Login en </w:t>
      </w:r>
      <w:proofErr w:type="spellStart"/>
      <w:r>
        <w:rPr>
          <w:rFonts w:ascii="Arial" w:hAnsi="Arial" w:cs="Arial"/>
        </w:rPr>
        <w:t>ToBe</w:t>
      </w:r>
      <w:proofErr w:type="spellEnd"/>
      <w:r>
        <w:rPr>
          <w:rFonts w:ascii="Arial" w:hAnsi="Arial" w:cs="Arial"/>
        </w:rPr>
        <w:t xml:space="preserve"> para el portal natural.</w:t>
      </w:r>
    </w:p>
    <w:p w14:paraId="70025E0F" w14:textId="77777777" w:rsidR="00AF77B9" w:rsidRDefault="00AF77B9" w:rsidP="00AF77B9">
      <w:pPr>
        <w:jc w:val="both"/>
        <w:rPr>
          <w:rFonts w:ascii="Arial" w:hAnsi="Arial" w:cs="Arial"/>
        </w:rPr>
      </w:pPr>
    </w:p>
    <w:p w14:paraId="25DF49EE" w14:textId="77777777" w:rsidR="00AF77B9" w:rsidRPr="008C7B97" w:rsidRDefault="00AF77B9" w:rsidP="00AF77B9">
      <w:pPr>
        <w:jc w:val="both"/>
      </w:pPr>
      <w:r>
        <w:object w:dxaOrig="26731" w:dyaOrig="6278" w14:anchorId="21EF4A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114.9pt" o:ole="">
            <v:imagedata r:id="rId11" o:title=""/>
          </v:shape>
          <o:OLEObject Type="Embed" ProgID="Visio.Drawing.15" ShapeID="_x0000_i1025" DrawAspect="Content" ObjectID="_1697033472" r:id="rId12"/>
        </w:object>
      </w:r>
    </w:p>
    <w:p w14:paraId="0223F945" w14:textId="77777777" w:rsidR="00AF77B9" w:rsidRDefault="00AF77B9" w:rsidP="00AF77B9">
      <w:pPr>
        <w:pStyle w:val="Caption"/>
        <w:jc w:val="center"/>
      </w:pPr>
      <w:r>
        <w:t>Ilustración 1 Diagrama de Flujo de OnBoarding PN</w:t>
      </w:r>
    </w:p>
    <w:p w14:paraId="190CFA69" w14:textId="77777777" w:rsidR="00AF77B9" w:rsidRDefault="00AF77B9" w:rsidP="00A66040">
      <w:pPr>
        <w:rPr>
          <w:rFonts w:ascii="Arial" w:hAnsi="Arial" w:cs="Arial"/>
        </w:rPr>
      </w:pPr>
    </w:p>
    <w:p w14:paraId="37059977" w14:textId="0265B1B9" w:rsidR="0083112A" w:rsidRDefault="0083112A" w:rsidP="0083112A">
      <w:pPr>
        <w:pStyle w:val="Heading2"/>
        <w:jc w:val="both"/>
      </w:pPr>
      <w:bookmarkStart w:id="4" w:name="_Toc69912984"/>
      <w:r>
        <w:lastRenderedPageBreak/>
        <w:t>Modelo Funcional Captura de datos y configuración</w:t>
      </w:r>
      <w:bookmarkEnd w:id="4"/>
    </w:p>
    <w:p w14:paraId="125FA53B" w14:textId="77777777" w:rsidR="0083112A" w:rsidRPr="0083112A" w:rsidRDefault="0083112A" w:rsidP="0083112A"/>
    <w:p w14:paraId="5C07EC6B" w14:textId="12EE2FBC" w:rsidR="0083112A" w:rsidRDefault="0083112A" w:rsidP="00A66040">
      <w:pPr>
        <w:rPr>
          <w:rFonts w:ascii="Arial" w:hAnsi="Arial" w:cs="Arial"/>
        </w:rPr>
      </w:pPr>
      <w:r w:rsidRPr="00A66040">
        <w:rPr>
          <w:rFonts w:ascii="Arial" w:hAnsi="Arial" w:cs="Arial"/>
        </w:rPr>
        <w:t>A continuac</w:t>
      </w:r>
      <w:r>
        <w:rPr>
          <w:rFonts w:ascii="Arial" w:hAnsi="Arial" w:cs="Arial"/>
        </w:rPr>
        <w:t>ión, se muestra el diagrama relacionado al proceso de captura de datos y configuración del producto de OnBoarding.</w:t>
      </w:r>
    </w:p>
    <w:p w14:paraId="56A9E8BB" w14:textId="4F5238EE" w:rsidR="00A73C18" w:rsidRDefault="00A73C18" w:rsidP="00A66040">
      <w:pPr>
        <w:rPr>
          <w:rFonts w:ascii="Arial" w:hAnsi="Arial" w:cs="Arial"/>
        </w:rPr>
      </w:pPr>
    </w:p>
    <w:p w14:paraId="205EEAFD" w14:textId="795F31A5" w:rsidR="00A73C18" w:rsidRPr="00A66040" w:rsidRDefault="00A73C18" w:rsidP="00A66040">
      <w:pPr>
        <w:rPr>
          <w:rFonts w:ascii="Arial" w:hAnsi="Arial" w:cs="Arial"/>
        </w:rPr>
      </w:pPr>
      <w:r>
        <w:object w:dxaOrig="20415" w:dyaOrig="12154" w14:anchorId="4406F970">
          <v:shape id="_x0000_i1026" type="#_x0000_t75" style="width:504.45pt;height:302.75pt" o:ole="">
            <v:imagedata r:id="rId13" o:title=""/>
          </v:shape>
          <o:OLEObject Type="Embed" ProgID="Visio.Drawing.15" ShapeID="_x0000_i1026" DrawAspect="Content" ObjectID="_1697033473" r:id="rId14"/>
        </w:object>
      </w:r>
    </w:p>
    <w:p w14:paraId="12BE5AA7" w14:textId="41D9CCC7" w:rsidR="00F90F9A" w:rsidRDefault="00A73C18" w:rsidP="00A73C18">
      <w:pPr>
        <w:pStyle w:val="Caption"/>
        <w:jc w:val="center"/>
      </w:pPr>
      <w:r>
        <w:t>Ilustración 2 Diagrama de Flujo de OnBoarding PN Captura de datos y configuración de producto</w:t>
      </w:r>
      <w:r w:rsidR="004C5F8C">
        <w:t>.</w:t>
      </w:r>
    </w:p>
    <w:p w14:paraId="5B91BA58" w14:textId="00A6A9D3" w:rsidR="004F1482" w:rsidRDefault="004F1482" w:rsidP="004F1482"/>
    <w:p w14:paraId="14CDADB1" w14:textId="53A059D8" w:rsidR="004F1482" w:rsidRDefault="004F1482" w:rsidP="004F1482"/>
    <w:p w14:paraId="49A3955D" w14:textId="129098E4" w:rsidR="004F1482" w:rsidRDefault="004F1482" w:rsidP="004F1482"/>
    <w:p w14:paraId="50460D76" w14:textId="2E15A333" w:rsidR="004F1482" w:rsidRDefault="004F1482" w:rsidP="004F1482"/>
    <w:p w14:paraId="0F22A0FD" w14:textId="22F0FF49" w:rsidR="004F1482" w:rsidRDefault="004F1482" w:rsidP="004F1482"/>
    <w:p w14:paraId="127E5E14" w14:textId="4A195508" w:rsidR="004F1482" w:rsidRDefault="004F1482" w:rsidP="004F1482"/>
    <w:p w14:paraId="48DFFB88" w14:textId="7B90BDA3" w:rsidR="004F1482" w:rsidRDefault="004F1482" w:rsidP="004F1482"/>
    <w:p w14:paraId="7AC80C86" w14:textId="46BA32B0" w:rsidR="004F1482" w:rsidRDefault="004F1482" w:rsidP="004F1482"/>
    <w:p w14:paraId="70375670" w14:textId="132AE266" w:rsidR="004F1482" w:rsidRDefault="004F1482" w:rsidP="004F1482"/>
    <w:p w14:paraId="6F3C15A1" w14:textId="3E7DE9A4" w:rsidR="004F1482" w:rsidRDefault="004F1482" w:rsidP="004F1482"/>
    <w:p w14:paraId="7F7906F3" w14:textId="2386208A" w:rsidR="004F1482" w:rsidRDefault="004F1482" w:rsidP="004F1482"/>
    <w:p w14:paraId="6B9B177C" w14:textId="701B5E98" w:rsidR="004F1482" w:rsidRDefault="004F1482" w:rsidP="004F1482"/>
    <w:p w14:paraId="6508DE95" w14:textId="6A1AA073" w:rsidR="004F1482" w:rsidRDefault="004F1482" w:rsidP="004F1482"/>
    <w:p w14:paraId="1A8A5504" w14:textId="53E4FCA5" w:rsidR="004F1482" w:rsidRDefault="004F1482" w:rsidP="004F1482"/>
    <w:p w14:paraId="12BD264D" w14:textId="257A5C26" w:rsidR="004F1482" w:rsidRDefault="004F1482" w:rsidP="004F1482"/>
    <w:p w14:paraId="622DEA14" w14:textId="77777777" w:rsidR="004F1482" w:rsidRPr="004F1482" w:rsidRDefault="004F1482" w:rsidP="004F1482"/>
    <w:p w14:paraId="7643C516" w14:textId="15408275" w:rsidR="00A73C18" w:rsidRDefault="00A73C18" w:rsidP="00A73C18">
      <w:pPr>
        <w:pStyle w:val="Heading2"/>
        <w:jc w:val="both"/>
      </w:pPr>
      <w:bookmarkStart w:id="5" w:name="_Toc69912985"/>
      <w:r>
        <w:lastRenderedPageBreak/>
        <w:t>Modelo Funcional Vinculación</w:t>
      </w:r>
      <w:bookmarkEnd w:id="5"/>
    </w:p>
    <w:p w14:paraId="20ECDC39" w14:textId="77777777" w:rsidR="00A73C18" w:rsidRPr="0083112A" w:rsidRDefault="00A73C18" w:rsidP="00A73C18"/>
    <w:p w14:paraId="679FBDDD" w14:textId="3D2B34CB" w:rsidR="00A73C18" w:rsidRDefault="00A73C18" w:rsidP="00A73C18">
      <w:r w:rsidRPr="00A66040">
        <w:rPr>
          <w:rFonts w:ascii="Arial" w:hAnsi="Arial" w:cs="Arial"/>
        </w:rPr>
        <w:t>A continuac</w:t>
      </w:r>
      <w:r>
        <w:rPr>
          <w:rFonts w:ascii="Arial" w:hAnsi="Arial" w:cs="Arial"/>
        </w:rPr>
        <w:t xml:space="preserve">ión, se muestra el diagrama relacionado al proceso de </w:t>
      </w:r>
      <w:r w:rsidR="00856054">
        <w:rPr>
          <w:rFonts w:ascii="Arial" w:hAnsi="Arial" w:cs="Arial"/>
        </w:rPr>
        <w:t>vinculación de OnBoarding.</w:t>
      </w:r>
    </w:p>
    <w:p w14:paraId="3AEBB46D" w14:textId="0639D7BD" w:rsidR="00856054" w:rsidRDefault="00856054" w:rsidP="00A73C18">
      <w:r>
        <w:object w:dxaOrig="22096" w:dyaOrig="25276" w14:anchorId="7EA526D7">
          <v:shape id="_x0000_i1027" type="#_x0000_t75" style="width:7in;height:576.45pt" o:ole="">
            <v:imagedata r:id="rId15" o:title=""/>
          </v:shape>
          <o:OLEObject Type="Embed" ProgID="Visio.Drawing.15" ShapeID="_x0000_i1027" DrawAspect="Content" ObjectID="_1697033474" r:id="rId16"/>
        </w:object>
      </w:r>
    </w:p>
    <w:p w14:paraId="0D616BA7" w14:textId="52E4A36B" w:rsidR="004C5F8C" w:rsidRDefault="004C5F8C" w:rsidP="004C5F8C">
      <w:pPr>
        <w:pStyle w:val="Caption"/>
        <w:jc w:val="center"/>
      </w:pPr>
      <w:r>
        <w:t>Ilustración 3 Diagrama de Flujo de OnBoarding PN Vinculación.</w:t>
      </w:r>
    </w:p>
    <w:p w14:paraId="517FA561" w14:textId="77777777" w:rsidR="000A5B89" w:rsidRDefault="000A5B89" w:rsidP="00A73C18"/>
    <w:p w14:paraId="4D039D39" w14:textId="6FB881FF" w:rsidR="000A5B89" w:rsidRDefault="008A16B7" w:rsidP="000A5B89">
      <w:pPr>
        <w:pStyle w:val="Heading2"/>
        <w:jc w:val="both"/>
      </w:pPr>
      <w:bookmarkStart w:id="6" w:name="_Toc69912986"/>
      <w:r>
        <w:lastRenderedPageBreak/>
        <w:t>Diagrama de componentes</w:t>
      </w:r>
      <w:r w:rsidR="00903C17">
        <w:t xml:space="preserve"> </w:t>
      </w:r>
      <w:proofErr w:type="spellStart"/>
      <w:r w:rsidR="00903C17">
        <w:t>offer</w:t>
      </w:r>
      <w:proofErr w:type="spellEnd"/>
      <w:r w:rsidR="00903C17">
        <w:t>-</w:t>
      </w:r>
      <w:proofErr w:type="spellStart"/>
      <w:r w:rsidR="00903C17">
        <w:t>onboarding</w:t>
      </w:r>
      <w:proofErr w:type="spellEnd"/>
      <w:r w:rsidR="00903C17">
        <w:t>-bff</w:t>
      </w:r>
      <w:bookmarkEnd w:id="6"/>
    </w:p>
    <w:p w14:paraId="1EB363F5" w14:textId="77777777" w:rsidR="000A5B89" w:rsidRPr="0083112A" w:rsidRDefault="000A5B89" w:rsidP="000A5B89"/>
    <w:p w14:paraId="630E7615" w14:textId="0A5DA31F" w:rsidR="000A5B89" w:rsidRDefault="000A5B89" w:rsidP="000A5B89">
      <w:pPr>
        <w:rPr>
          <w:rFonts w:ascii="Arial" w:hAnsi="Arial" w:cs="Arial"/>
        </w:rPr>
      </w:pPr>
      <w:r w:rsidRPr="00A66040">
        <w:rPr>
          <w:rFonts w:ascii="Arial" w:hAnsi="Arial" w:cs="Arial"/>
        </w:rPr>
        <w:t>A continuac</w:t>
      </w:r>
      <w:r>
        <w:rPr>
          <w:rFonts w:ascii="Arial" w:hAnsi="Arial" w:cs="Arial"/>
        </w:rPr>
        <w:t xml:space="preserve">ión, se muestra el diagrama </w:t>
      </w:r>
      <w:r w:rsidR="00903C17">
        <w:rPr>
          <w:rFonts w:ascii="Arial" w:hAnsi="Arial" w:cs="Arial"/>
        </w:rPr>
        <w:t xml:space="preserve">de componentes del bff </w:t>
      </w:r>
      <w:proofErr w:type="spellStart"/>
      <w:r w:rsidR="00903C17">
        <w:rPr>
          <w:rFonts w:ascii="Arial" w:hAnsi="Arial" w:cs="Arial"/>
        </w:rPr>
        <w:t>offer</w:t>
      </w:r>
      <w:proofErr w:type="spellEnd"/>
      <w:r w:rsidR="00903C17">
        <w:rPr>
          <w:rFonts w:ascii="Arial" w:hAnsi="Arial" w:cs="Arial"/>
        </w:rPr>
        <w:t xml:space="preserve"> </w:t>
      </w:r>
      <w:proofErr w:type="spellStart"/>
      <w:r w:rsidR="00903C17">
        <w:rPr>
          <w:rFonts w:ascii="Arial" w:hAnsi="Arial" w:cs="Arial"/>
        </w:rPr>
        <w:t>onboarding</w:t>
      </w:r>
      <w:proofErr w:type="spellEnd"/>
      <w:r>
        <w:rPr>
          <w:rFonts w:ascii="Arial" w:hAnsi="Arial" w:cs="Arial"/>
        </w:rPr>
        <w:t>.</w:t>
      </w:r>
    </w:p>
    <w:p w14:paraId="45478985" w14:textId="6B953A4A" w:rsidR="00903C17" w:rsidRDefault="00903C17" w:rsidP="000A5B89">
      <w:pPr>
        <w:rPr>
          <w:rFonts w:ascii="Arial" w:hAnsi="Arial" w:cs="Arial"/>
        </w:rPr>
      </w:pPr>
    </w:p>
    <w:p w14:paraId="56EA2124" w14:textId="78820A51" w:rsidR="00903C17" w:rsidRDefault="00903C17" w:rsidP="000A5B89">
      <w:r>
        <w:object w:dxaOrig="28740" w:dyaOrig="14281" w14:anchorId="64C5DFD5">
          <v:shape id="_x0000_i1028" type="#_x0000_t75" style="width:504.45pt;height:252pt" o:ole="">
            <v:imagedata r:id="rId17" o:title=""/>
          </v:shape>
          <o:OLEObject Type="Embed" ProgID="Visio.Drawing.15" ShapeID="_x0000_i1028" DrawAspect="Content" ObjectID="_1697033475" r:id="rId18"/>
        </w:object>
      </w:r>
    </w:p>
    <w:p w14:paraId="4279144E" w14:textId="0AA016B2" w:rsidR="009514FD" w:rsidRDefault="009514FD" w:rsidP="009514FD">
      <w:pPr>
        <w:pStyle w:val="Caption"/>
        <w:jc w:val="center"/>
      </w:pPr>
      <w:r>
        <w:t xml:space="preserve">Ilustración 4 Diagrama de componentes de </w:t>
      </w:r>
      <w:proofErr w:type="spellStart"/>
      <w:r>
        <w:t>offer</w:t>
      </w:r>
      <w:proofErr w:type="spellEnd"/>
      <w:r>
        <w:t>-</w:t>
      </w:r>
      <w:proofErr w:type="spellStart"/>
      <w:r>
        <w:t>onboarding</w:t>
      </w:r>
      <w:proofErr w:type="spellEnd"/>
      <w:r>
        <w:t>-bff.</w:t>
      </w:r>
    </w:p>
    <w:p w14:paraId="3A936B67" w14:textId="448C25DC" w:rsidR="004F1482" w:rsidRDefault="004F1482" w:rsidP="004F1482"/>
    <w:p w14:paraId="4F9541C9" w14:textId="0018CEC7" w:rsidR="004F1482" w:rsidRDefault="004F1482" w:rsidP="004F1482"/>
    <w:p w14:paraId="52C15519" w14:textId="3F8834DD" w:rsidR="004F1482" w:rsidRDefault="004F1482" w:rsidP="004F1482"/>
    <w:p w14:paraId="6760E5CA" w14:textId="1EDEF262" w:rsidR="004F1482" w:rsidRDefault="004F1482" w:rsidP="004F1482"/>
    <w:p w14:paraId="6A056B7F" w14:textId="3F028F64" w:rsidR="004F1482" w:rsidRDefault="004F1482" w:rsidP="004F1482"/>
    <w:p w14:paraId="6043B7B5" w14:textId="7EA5C231" w:rsidR="004F1482" w:rsidRDefault="004F1482" w:rsidP="004F1482"/>
    <w:p w14:paraId="3817D2D4" w14:textId="2E5C63A2" w:rsidR="004F1482" w:rsidRDefault="004F1482" w:rsidP="004F1482"/>
    <w:p w14:paraId="296709FB" w14:textId="2708A51A" w:rsidR="004F1482" w:rsidRDefault="004F1482" w:rsidP="004F1482"/>
    <w:p w14:paraId="11B2A86C" w14:textId="2641CFBD" w:rsidR="004F1482" w:rsidRDefault="004F1482" w:rsidP="004F1482"/>
    <w:p w14:paraId="45CB438D" w14:textId="7E113D77" w:rsidR="004F1482" w:rsidRDefault="004F1482" w:rsidP="004F1482"/>
    <w:p w14:paraId="766FF98F" w14:textId="14D0423E" w:rsidR="004F1482" w:rsidRDefault="004F1482" w:rsidP="004F1482"/>
    <w:p w14:paraId="148A0BA3" w14:textId="0D2A2529" w:rsidR="004F1482" w:rsidRDefault="004F1482" w:rsidP="004F1482"/>
    <w:p w14:paraId="24E05FA0" w14:textId="08B6EEAE" w:rsidR="004F1482" w:rsidRDefault="004F1482" w:rsidP="004F1482"/>
    <w:p w14:paraId="6CEF4AD9" w14:textId="12AD013C" w:rsidR="004F1482" w:rsidRDefault="004F1482" w:rsidP="004F1482"/>
    <w:p w14:paraId="12151505" w14:textId="58436537" w:rsidR="004F1482" w:rsidRDefault="004F1482" w:rsidP="004F1482"/>
    <w:p w14:paraId="2C8ED70F" w14:textId="1194BE4E" w:rsidR="004F1482" w:rsidRDefault="004F1482" w:rsidP="004F1482"/>
    <w:p w14:paraId="12557821" w14:textId="17539FE7" w:rsidR="004F1482" w:rsidRDefault="004F1482" w:rsidP="004F1482"/>
    <w:p w14:paraId="7E2A1F1B" w14:textId="0FD13671" w:rsidR="004F1482" w:rsidRDefault="004F1482" w:rsidP="004F1482"/>
    <w:p w14:paraId="68224FCF" w14:textId="4556DF9A" w:rsidR="004F1482" w:rsidRDefault="004F1482" w:rsidP="004F1482"/>
    <w:p w14:paraId="30CCED30" w14:textId="29A6EDCB" w:rsidR="004F1482" w:rsidRDefault="004F1482" w:rsidP="004F1482"/>
    <w:p w14:paraId="03FD6016" w14:textId="77777777" w:rsidR="004F1482" w:rsidRPr="004F1482" w:rsidRDefault="004F1482" w:rsidP="004F1482"/>
    <w:p w14:paraId="34CEE6A3" w14:textId="2B8154B3" w:rsidR="009514FD" w:rsidRDefault="009514FD" w:rsidP="009514FD">
      <w:pPr>
        <w:pStyle w:val="Heading2"/>
        <w:jc w:val="both"/>
      </w:pPr>
      <w:bookmarkStart w:id="7" w:name="_Toc69912987"/>
      <w:r>
        <w:lastRenderedPageBreak/>
        <w:t xml:space="preserve">Diagrama de componentes </w:t>
      </w:r>
      <w:proofErr w:type="spellStart"/>
      <w:r w:rsidR="0038766E">
        <w:t>common-onboarding</w:t>
      </w:r>
      <w:bookmarkEnd w:id="7"/>
      <w:proofErr w:type="spellEnd"/>
    </w:p>
    <w:p w14:paraId="0072D8A8" w14:textId="77777777" w:rsidR="009514FD" w:rsidRPr="0083112A" w:rsidRDefault="009514FD" w:rsidP="009514FD"/>
    <w:p w14:paraId="50EE458D" w14:textId="0BD76EAF" w:rsidR="009514FD" w:rsidRDefault="009514FD" w:rsidP="009514FD">
      <w:pPr>
        <w:rPr>
          <w:rFonts w:ascii="Arial" w:hAnsi="Arial" w:cs="Arial"/>
        </w:rPr>
      </w:pPr>
      <w:r w:rsidRPr="00A66040">
        <w:rPr>
          <w:rFonts w:ascii="Arial" w:hAnsi="Arial" w:cs="Arial"/>
        </w:rPr>
        <w:t>A continuac</w:t>
      </w:r>
      <w:r>
        <w:rPr>
          <w:rFonts w:ascii="Arial" w:hAnsi="Arial" w:cs="Arial"/>
        </w:rPr>
        <w:t xml:space="preserve">ión, se muestra el diagrama de componentes del </w:t>
      </w:r>
      <w:r w:rsidR="0038766E">
        <w:rPr>
          <w:rFonts w:ascii="Arial" w:hAnsi="Arial" w:cs="Arial"/>
        </w:rPr>
        <w:t xml:space="preserve">esquema de </w:t>
      </w:r>
      <w:proofErr w:type="spellStart"/>
      <w:r w:rsidR="0038766E">
        <w:rPr>
          <w:rFonts w:ascii="Arial" w:hAnsi="Arial" w:cs="Arial"/>
        </w:rPr>
        <w:t>common-onboarding</w:t>
      </w:r>
      <w:proofErr w:type="spellEnd"/>
      <w:r>
        <w:rPr>
          <w:rFonts w:ascii="Arial" w:hAnsi="Arial" w:cs="Arial"/>
        </w:rPr>
        <w:t>.</w:t>
      </w:r>
    </w:p>
    <w:p w14:paraId="2FD2BBBD" w14:textId="5CA08471" w:rsidR="009514FD" w:rsidRDefault="0038766E" w:rsidP="000A5B89">
      <w:r>
        <w:object w:dxaOrig="26910" w:dyaOrig="16786" w14:anchorId="276909F8">
          <v:shape id="_x0000_i1029" type="#_x0000_t75" style="width:504.45pt;height:309.7pt" o:ole="">
            <v:imagedata r:id="rId19" o:title=""/>
          </v:shape>
          <o:OLEObject Type="Embed" ProgID="Visio.Drawing.15" ShapeID="_x0000_i1029" DrawAspect="Content" ObjectID="_1697033476" r:id="rId20"/>
        </w:object>
      </w:r>
    </w:p>
    <w:p w14:paraId="1F954C30" w14:textId="012E6E0D" w:rsidR="000A5B89" w:rsidRDefault="00B3707D" w:rsidP="00B3707D">
      <w:pPr>
        <w:pStyle w:val="Caption"/>
        <w:jc w:val="center"/>
      </w:pPr>
      <w:r>
        <w:t xml:space="preserve">Ilustración 5 Diagrama de componentes del esquema de </w:t>
      </w:r>
      <w:proofErr w:type="spellStart"/>
      <w:r>
        <w:t>common</w:t>
      </w:r>
      <w:proofErr w:type="spellEnd"/>
      <w:r>
        <w:t xml:space="preserve"> </w:t>
      </w:r>
      <w:proofErr w:type="spellStart"/>
      <w:r>
        <w:t>onboarding</w:t>
      </w:r>
      <w:proofErr w:type="spellEnd"/>
      <w:r>
        <w:t>.</w:t>
      </w:r>
    </w:p>
    <w:p w14:paraId="6D40A915" w14:textId="64A38BF4" w:rsidR="00B145B2" w:rsidRDefault="00B145B2" w:rsidP="00B145B2"/>
    <w:p w14:paraId="713D08A6" w14:textId="4D81AF8E" w:rsidR="00B145B2" w:rsidRDefault="00B145B2" w:rsidP="00B145B2"/>
    <w:p w14:paraId="0338C01E" w14:textId="332EF719" w:rsidR="00B145B2" w:rsidRDefault="00B145B2" w:rsidP="00B145B2"/>
    <w:p w14:paraId="2BCA3667" w14:textId="0795E05E" w:rsidR="00B145B2" w:rsidRDefault="00B145B2" w:rsidP="00B145B2"/>
    <w:p w14:paraId="1BCD2C8D" w14:textId="2932CBC1" w:rsidR="00B145B2" w:rsidRDefault="00B145B2" w:rsidP="00B145B2"/>
    <w:p w14:paraId="1CBF7D3D" w14:textId="793443A1" w:rsidR="00B145B2" w:rsidRDefault="00B145B2" w:rsidP="00B145B2"/>
    <w:p w14:paraId="651379B6" w14:textId="37312FA2" w:rsidR="00B145B2" w:rsidRDefault="00B145B2" w:rsidP="00B145B2"/>
    <w:p w14:paraId="74FD1EA2" w14:textId="2D8D2351" w:rsidR="00B145B2" w:rsidRDefault="00B145B2" w:rsidP="00B145B2"/>
    <w:p w14:paraId="1A9094A6" w14:textId="37A35CF4" w:rsidR="00B145B2" w:rsidRDefault="00B145B2" w:rsidP="00B145B2"/>
    <w:p w14:paraId="1131BC68" w14:textId="3C15AB5D" w:rsidR="00B145B2" w:rsidRDefault="00B145B2" w:rsidP="00B145B2"/>
    <w:p w14:paraId="265BD080" w14:textId="2B5A7D71" w:rsidR="00B145B2" w:rsidRDefault="00B145B2" w:rsidP="00B145B2"/>
    <w:p w14:paraId="498B21B4" w14:textId="7998E56E" w:rsidR="00B145B2" w:rsidRDefault="00B145B2" w:rsidP="00B145B2"/>
    <w:p w14:paraId="79A6B481" w14:textId="0B67A956" w:rsidR="00B145B2" w:rsidRDefault="00B145B2" w:rsidP="00B145B2"/>
    <w:p w14:paraId="22D7EE15" w14:textId="50D56B0D" w:rsidR="00B145B2" w:rsidRDefault="00B145B2" w:rsidP="00B145B2"/>
    <w:p w14:paraId="2678C03E" w14:textId="0173E14B" w:rsidR="00B145B2" w:rsidRDefault="00B145B2" w:rsidP="00B145B2"/>
    <w:p w14:paraId="5596BAC2" w14:textId="12878D61" w:rsidR="00B145B2" w:rsidRDefault="00B145B2" w:rsidP="00B145B2"/>
    <w:p w14:paraId="75478C90" w14:textId="54E877B5" w:rsidR="00B145B2" w:rsidRDefault="00B145B2" w:rsidP="00B145B2"/>
    <w:p w14:paraId="75453D48" w14:textId="7C4CEDE3" w:rsidR="00B145B2" w:rsidRDefault="00B145B2" w:rsidP="00B145B2"/>
    <w:p w14:paraId="233DBBF3" w14:textId="77777777" w:rsidR="00B145B2" w:rsidRPr="00B145B2" w:rsidRDefault="00B145B2" w:rsidP="00B145B2"/>
    <w:p w14:paraId="3BBB5F59" w14:textId="77777777" w:rsidR="00A66040" w:rsidRDefault="00A66040" w:rsidP="00A66040">
      <w:pPr>
        <w:pStyle w:val="Heading1"/>
      </w:pPr>
      <w:bookmarkStart w:id="8" w:name="_Toc69912988"/>
      <w:r>
        <w:lastRenderedPageBreak/>
        <w:t>Vista funcional</w:t>
      </w:r>
      <w:bookmarkEnd w:id="8"/>
      <w:r>
        <w:t xml:space="preserve"> </w:t>
      </w:r>
    </w:p>
    <w:p w14:paraId="03DC7684" w14:textId="77777777" w:rsidR="00A66040" w:rsidRPr="00F90F9A" w:rsidRDefault="00A66040" w:rsidP="00F83839">
      <w:pPr>
        <w:jc w:val="both"/>
      </w:pPr>
    </w:p>
    <w:p w14:paraId="0EAA45DD" w14:textId="035E21B6" w:rsidR="00F90F9A" w:rsidRDefault="00F90F9A" w:rsidP="00F83839">
      <w:pPr>
        <w:jc w:val="both"/>
        <w:rPr>
          <w:rFonts w:ascii="Arial" w:hAnsi="Arial" w:cs="Arial"/>
        </w:rPr>
      </w:pPr>
      <w:r>
        <w:rPr>
          <w:rFonts w:ascii="Arial" w:hAnsi="Arial" w:cs="Arial"/>
        </w:rPr>
        <w:t>Este documento es una adición a la arquitectura de OnBoarding</w:t>
      </w:r>
      <w:r w:rsidR="00832F8C">
        <w:rPr>
          <w:rFonts w:ascii="Arial" w:hAnsi="Arial" w:cs="Arial"/>
        </w:rPr>
        <w:t xml:space="preserve"> PN y consiste en la adición del flujo de evidente master</w:t>
      </w:r>
      <w:r w:rsidR="006838A2">
        <w:rPr>
          <w:rFonts w:ascii="Arial" w:hAnsi="Arial" w:cs="Arial"/>
        </w:rPr>
        <w:t xml:space="preserve"> al proyecto en cuestión, a </w:t>
      </w:r>
      <w:proofErr w:type="gramStart"/>
      <w:r w:rsidR="006838A2">
        <w:rPr>
          <w:rFonts w:ascii="Arial" w:hAnsi="Arial" w:cs="Arial"/>
        </w:rPr>
        <w:t>continuación</w:t>
      </w:r>
      <w:proofErr w:type="gramEnd"/>
      <w:r w:rsidR="006838A2">
        <w:rPr>
          <w:rFonts w:ascii="Arial" w:hAnsi="Arial" w:cs="Arial"/>
        </w:rPr>
        <w:t xml:space="preserve"> se muestras los respectivos diagramas para llevar a cabo est</w:t>
      </w:r>
      <w:r w:rsidR="00D3228F">
        <w:rPr>
          <w:rFonts w:ascii="Arial" w:hAnsi="Arial" w:cs="Arial"/>
        </w:rPr>
        <w:t>a implementación.</w:t>
      </w:r>
    </w:p>
    <w:p w14:paraId="55584C81" w14:textId="77777777" w:rsidR="00E72544" w:rsidRPr="00E72544" w:rsidRDefault="00E72544" w:rsidP="00E72544"/>
    <w:p w14:paraId="4FF90C93" w14:textId="711F02FD" w:rsidR="00E72544" w:rsidRDefault="00E72544" w:rsidP="00E72544">
      <w:pPr>
        <w:pStyle w:val="Heading2"/>
        <w:jc w:val="both"/>
      </w:pPr>
      <w:bookmarkStart w:id="9" w:name="_Toc69912989"/>
      <w:r>
        <w:t xml:space="preserve">Modelo Funcional de Evidente </w:t>
      </w:r>
      <w:proofErr w:type="gramStart"/>
      <w:r>
        <w:t>Master</w:t>
      </w:r>
      <w:bookmarkEnd w:id="9"/>
      <w:proofErr w:type="gramEnd"/>
    </w:p>
    <w:p w14:paraId="4DC293C7" w14:textId="3CAC1A7A" w:rsidR="00E72544" w:rsidRDefault="00E72544" w:rsidP="00E72544"/>
    <w:p w14:paraId="3180845A" w14:textId="752C114D" w:rsidR="00E72544" w:rsidRPr="00087586" w:rsidRDefault="00E72544" w:rsidP="00E72544">
      <w:pPr>
        <w:rPr>
          <w:rFonts w:ascii="Arial" w:hAnsi="Arial" w:cs="Arial"/>
        </w:rPr>
      </w:pPr>
      <w:r w:rsidRPr="00087586">
        <w:rPr>
          <w:rFonts w:ascii="Arial" w:hAnsi="Arial" w:cs="Arial"/>
        </w:rPr>
        <w:t xml:space="preserve">A continuación, se muestra el diagrama funcional del flujo de evidente </w:t>
      </w:r>
      <w:proofErr w:type="gramStart"/>
      <w:r w:rsidRPr="00087586">
        <w:rPr>
          <w:rFonts w:ascii="Arial" w:hAnsi="Arial" w:cs="Arial"/>
        </w:rPr>
        <w:t>master</w:t>
      </w:r>
      <w:proofErr w:type="gramEnd"/>
      <w:r w:rsidRPr="00087586">
        <w:rPr>
          <w:rFonts w:ascii="Arial" w:hAnsi="Arial" w:cs="Arial"/>
        </w:rPr>
        <w:t>.</w:t>
      </w:r>
    </w:p>
    <w:p w14:paraId="36A0AC16" w14:textId="3473E77F" w:rsidR="00E72544" w:rsidRDefault="00B24A06" w:rsidP="00E72544">
      <w:r>
        <w:object w:dxaOrig="29468" w:dyaOrig="25493" w14:anchorId="123F9EAA">
          <v:shape id="_x0000_i1030" type="#_x0000_t75" style="width:7in;height:6in" o:ole="">
            <v:imagedata r:id="rId21" o:title=""/>
          </v:shape>
          <o:OLEObject Type="Embed" ProgID="Visio.Drawing.15" ShapeID="_x0000_i1030" DrawAspect="Content" ObjectID="_1697033477" r:id="rId22"/>
        </w:object>
      </w:r>
    </w:p>
    <w:p w14:paraId="2AD4495E" w14:textId="333EC5B7" w:rsidR="00175F18" w:rsidRDefault="00175F18" w:rsidP="00175F18">
      <w:pPr>
        <w:pStyle w:val="Caption"/>
        <w:jc w:val="center"/>
      </w:pPr>
      <w:r>
        <w:t xml:space="preserve">Ilustración 2 Diagrama de Flujo de OnBoarding PN Evidente </w:t>
      </w:r>
      <w:proofErr w:type="gramStart"/>
      <w:r>
        <w:t>Master</w:t>
      </w:r>
      <w:proofErr w:type="gramEnd"/>
    </w:p>
    <w:p w14:paraId="77C06449" w14:textId="77777777" w:rsidR="00175F18" w:rsidRPr="00E72544" w:rsidRDefault="00175F18" w:rsidP="00E72544"/>
    <w:p w14:paraId="26DD29E5" w14:textId="0A33BCE0" w:rsidR="00ED143C" w:rsidRDefault="00ED143C" w:rsidP="00F83839">
      <w:pPr>
        <w:jc w:val="both"/>
        <w:rPr>
          <w:rFonts w:ascii="Arial" w:hAnsi="Arial" w:cs="Arial"/>
        </w:rPr>
      </w:pPr>
    </w:p>
    <w:p w14:paraId="7DE1841C" w14:textId="4F9622DA" w:rsidR="00175F18" w:rsidRDefault="00175F18" w:rsidP="00F83839">
      <w:pPr>
        <w:jc w:val="both"/>
        <w:rPr>
          <w:rFonts w:ascii="Arial" w:hAnsi="Arial" w:cs="Arial"/>
        </w:rPr>
      </w:pPr>
    </w:p>
    <w:p w14:paraId="12DD5502" w14:textId="77777777" w:rsidR="00175F18" w:rsidRDefault="00175F18" w:rsidP="00F83839">
      <w:pPr>
        <w:jc w:val="both"/>
        <w:rPr>
          <w:rFonts w:ascii="Arial" w:hAnsi="Arial" w:cs="Arial"/>
        </w:rPr>
      </w:pPr>
    </w:p>
    <w:p w14:paraId="2EDE051F" w14:textId="78DFC74F" w:rsidR="008F2F97" w:rsidRDefault="00DA11C4" w:rsidP="00F83839">
      <w:pPr>
        <w:pStyle w:val="Heading1"/>
      </w:pPr>
      <w:bookmarkStart w:id="10" w:name="_Toc69912990"/>
      <w:r>
        <w:lastRenderedPageBreak/>
        <w:t>Vista de Desarrollo</w:t>
      </w:r>
      <w:bookmarkEnd w:id="10"/>
    </w:p>
    <w:p w14:paraId="3BEE1E9B" w14:textId="3918F25B" w:rsidR="00DA11C4" w:rsidRDefault="00DA11C4" w:rsidP="00F83839">
      <w:pPr>
        <w:jc w:val="both"/>
      </w:pPr>
    </w:p>
    <w:p w14:paraId="0ACEB98A" w14:textId="4A6A9A95" w:rsidR="00FF0CB7" w:rsidRPr="0087296A" w:rsidRDefault="00FF0CB7" w:rsidP="00F83839">
      <w:pPr>
        <w:jc w:val="both"/>
        <w:rPr>
          <w:rFonts w:ascii="Arial" w:hAnsi="Arial" w:cs="Arial"/>
        </w:rPr>
      </w:pPr>
      <w:r w:rsidRPr="0087296A">
        <w:rPr>
          <w:rFonts w:ascii="Arial" w:hAnsi="Arial" w:cs="Arial"/>
        </w:rPr>
        <w:t xml:space="preserve">Este punto de vista describe los elementos de la Arquitectura a nivel de desarrollo identificados para la solución. Los siguientes modelos presentan desde el punto de vista lógico, arquitectura front y los diagramas de componentes de cada uno de los microservicios que componen el proyecto. </w:t>
      </w:r>
      <w:r w:rsidR="007A68C8" w:rsidRPr="0087296A">
        <w:rPr>
          <w:rFonts w:ascii="Arial" w:hAnsi="Arial" w:cs="Arial"/>
        </w:rPr>
        <w:t>Además de los lineamientos de arquitectura que han sido establecidos.</w:t>
      </w:r>
    </w:p>
    <w:p w14:paraId="58542826" w14:textId="603E1AB2" w:rsidR="00997FE2" w:rsidRDefault="00633A27" w:rsidP="00F83839">
      <w:pPr>
        <w:pStyle w:val="Heading2"/>
        <w:jc w:val="both"/>
      </w:pPr>
      <w:bookmarkStart w:id="11" w:name="_Toc69912991"/>
      <w:r>
        <w:t xml:space="preserve">Arquitectura </w:t>
      </w:r>
      <w:r w:rsidR="00614B7F">
        <w:t>Front</w:t>
      </w:r>
      <w:bookmarkEnd w:id="11"/>
    </w:p>
    <w:p w14:paraId="09F891C8" w14:textId="77777777" w:rsidR="00FE4F4B" w:rsidRPr="0087296A" w:rsidRDefault="00FE4F4B" w:rsidP="00FE4F4B">
      <w:pPr>
        <w:jc w:val="both"/>
        <w:rPr>
          <w:rFonts w:ascii="Arial" w:hAnsi="Arial" w:cs="Arial"/>
          <w:iCs/>
        </w:rPr>
      </w:pPr>
      <w:r w:rsidRPr="0087296A">
        <w:rPr>
          <w:rFonts w:ascii="Arial" w:hAnsi="Arial" w:cs="Arial"/>
          <w:iCs/>
        </w:rPr>
        <w:t>Para la arquitectura de Front se debe tener en cuenta el siguiente documento.</w:t>
      </w:r>
    </w:p>
    <w:p w14:paraId="632A6AFD" w14:textId="77777777" w:rsidR="00255E91" w:rsidRDefault="00DE2731" w:rsidP="00FE4F4B">
      <w:pPr>
        <w:jc w:val="both"/>
      </w:pPr>
      <w:hyperlink r:id="rId23" w:tgtFrame="_blank" w:history="1">
        <w:r w:rsidR="00255E91">
          <w:rPr>
            <w:rStyle w:val="Hyperlink"/>
            <w:color w:val="1155CC"/>
          </w:rPr>
          <w:t>http://boinfcfe.itauco.col:12000/display/MIC/Implementar+Microfrontend+con+SPA</w:t>
        </w:r>
      </w:hyperlink>
    </w:p>
    <w:p w14:paraId="531538C2" w14:textId="2C76C32D" w:rsidR="00FE4F4B" w:rsidRPr="0087296A" w:rsidRDefault="00FE4F4B" w:rsidP="00FE4F4B">
      <w:pPr>
        <w:jc w:val="both"/>
        <w:rPr>
          <w:rFonts w:ascii="Arial" w:hAnsi="Arial" w:cs="Arial"/>
          <w:iCs/>
        </w:rPr>
      </w:pPr>
      <w:r w:rsidRPr="0087296A">
        <w:rPr>
          <w:rFonts w:ascii="Arial" w:hAnsi="Arial" w:cs="Arial"/>
          <w:iCs/>
        </w:rPr>
        <w:t xml:space="preserve">En el siguiente documento se puede observar toda la </w:t>
      </w:r>
      <w:proofErr w:type="gramStart"/>
      <w:r w:rsidRPr="0087296A">
        <w:rPr>
          <w:rFonts w:ascii="Arial" w:hAnsi="Arial" w:cs="Arial"/>
          <w:iCs/>
        </w:rPr>
        <w:t>documentación relacionado</w:t>
      </w:r>
      <w:proofErr w:type="gramEnd"/>
      <w:r w:rsidRPr="0087296A">
        <w:rPr>
          <w:rFonts w:ascii="Arial" w:hAnsi="Arial" w:cs="Arial"/>
          <w:iCs/>
        </w:rPr>
        <w:t xml:space="preserve"> con el SDK de </w:t>
      </w:r>
      <w:proofErr w:type="spellStart"/>
      <w:r w:rsidRPr="0087296A">
        <w:rPr>
          <w:rFonts w:ascii="Arial" w:hAnsi="Arial" w:cs="Arial"/>
          <w:iCs/>
        </w:rPr>
        <w:t>transmit</w:t>
      </w:r>
      <w:proofErr w:type="spellEnd"/>
      <w:r w:rsidRPr="0087296A">
        <w:rPr>
          <w:rFonts w:ascii="Arial" w:hAnsi="Arial" w:cs="Arial"/>
          <w:iCs/>
        </w:rPr>
        <w:t xml:space="preserve"> que se debe usar para consumir el orquestador de riesgo.</w:t>
      </w:r>
    </w:p>
    <w:p w14:paraId="702F5253" w14:textId="77777777" w:rsidR="00FE4F4B" w:rsidRPr="00A2295C" w:rsidRDefault="00DE2731" w:rsidP="00FE4F4B">
      <w:pPr>
        <w:jc w:val="both"/>
      </w:pPr>
      <w:hyperlink r:id="rId24" w:tgtFrame="_blank" w:history="1">
        <w:r w:rsidR="00FE4F4B">
          <w:rPr>
            <w:rStyle w:val="Hyperlink"/>
            <w:color w:val="1155CC"/>
            <w:shd w:val="clear" w:color="auto" w:fill="FFFFFF"/>
          </w:rPr>
          <w:t>http://boinfcfe.itauco.col:12000/display/SC2</w:t>
        </w:r>
      </w:hyperlink>
    </w:p>
    <w:p w14:paraId="088574D1" w14:textId="02DF3671" w:rsidR="004D0784" w:rsidRDefault="004D0784" w:rsidP="005C0308"/>
    <w:p w14:paraId="4F52674A" w14:textId="77777777" w:rsidR="004D0784" w:rsidRDefault="004D0784" w:rsidP="004D0784">
      <w:pPr>
        <w:pStyle w:val="Heading2"/>
        <w:numPr>
          <w:ilvl w:val="2"/>
          <w:numId w:val="2"/>
        </w:numPr>
        <w:jc w:val="both"/>
        <w:rPr>
          <w:lang w:val="es-ES"/>
        </w:rPr>
      </w:pPr>
      <w:bookmarkStart w:id="12" w:name="_Toc61434689"/>
      <w:bookmarkStart w:id="13" w:name="_Toc69912992"/>
      <w:r>
        <w:rPr>
          <w:lang w:val="es-ES"/>
        </w:rPr>
        <w:t>Diagrama de componentes de FrontEnd</w:t>
      </w:r>
      <w:bookmarkEnd w:id="12"/>
      <w:bookmarkEnd w:id="13"/>
    </w:p>
    <w:p w14:paraId="27516384" w14:textId="7D473EF0" w:rsidR="004D0784" w:rsidRPr="0087296A" w:rsidRDefault="004D0784" w:rsidP="004D0784">
      <w:pPr>
        <w:pStyle w:val="Heading2"/>
        <w:numPr>
          <w:ilvl w:val="0"/>
          <w:numId w:val="0"/>
        </w:numPr>
        <w:jc w:val="both"/>
        <w:rPr>
          <w:b w:val="0"/>
          <w:bCs w:val="0"/>
          <w:i w:val="0"/>
          <w:iCs w:val="0"/>
          <w:sz w:val="24"/>
          <w:szCs w:val="24"/>
          <w:lang w:val="es-ES"/>
        </w:rPr>
      </w:pPr>
      <w:bookmarkStart w:id="14" w:name="_Toc61434690"/>
      <w:bookmarkStart w:id="15" w:name="_Toc69912602"/>
      <w:bookmarkStart w:id="16" w:name="_Toc69912993"/>
      <w:r w:rsidRPr="0087296A">
        <w:rPr>
          <w:b w:val="0"/>
          <w:bCs w:val="0"/>
          <w:i w:val="0"/>
          <w:iCs w:val="0"/>
          <w:sz w:val="24"/>
          <w:szCs w:val="24"/>
          <w:lang w:val="es-ES"/>
        </w:rPr>
        <w:t>El diagrama con los componentes de front se encuentra en la siguiente arquitectura.</w:t>
      </w:r>
      <w:bookmarkEnd w:id="14"/>
      <w:r w:rsidR="00847A06" w:rsidRPr="0087296A">
        <w:rPr>
          <w:b w:val="0"/>
          <w:bCs w:val="0"/>
          <w:i w:val="0"/>
          <w:iCs w:val="0"/>
          <w:sz w:val="24"/>
          <w:szCs w:val="24"/>
          <w:lang w:val="es-ES"/>
        </w:rPr>
        <w:t xml:space="preserve"> A esta arquitectura se debe agregar </w:t>
      </w:r>
      <w:r w:rsidR="001B54C8" w:rsidRPr="0087296A">
        <w:rPr>
          <w:b w:val="0"/>
          <w:bCs w:val="0"/>
          <w:i w:val="0"/>
          <w:iCs w:val="0"/>
          <w:sz w:val="24"/>
          <w:szCs w:val="24"/>
          <w:lang w:val="es-ES"/>
        </w:rPr>
        <w:t xml:space="preserve">la librería </w:t>
      </w:r>
      <w:proofErr w:type="spellStart"/>
      <w:r w:rsidR="001B54C8" w:rsidRPr="0087296A">
        <w:rPr>
          <w:b w:val="0"/>
          <w:bCs w:val="0"/>
          <w:i w:val="0"/>
          <w:iCs w:val="0"/>
          <w:sz w:val="24"/>
          <w:szCs w:val="24"/>
          <w:lang w:val="es-ES"/>
        </w:rPr>
        <w:t>AppGate</w:t>
      </w:r>
      <w:proofErr w:type="spellEnd"/>
      <w:r w:rsidR="00B67718" w:rsidRPr="0087296A">
        <w:rPr>
          <w:b w:val="0"/>
          <w:bCs w:val="0"/>
          <w:i w:val="0"/>
          <w:iCs w:val="0"/>
          <w:sz w:val="24"/>
          <w:szCs w:val="24"/>
          <w:lang w:val="es-ES"/>
        </w:rPr>
        <w:t xml:space="preserve"> js </w:t>
      </w:r>
      <w:r w:rsidR="001B54C8" w:rsidRPr="0087296A">
        <w:rPr>
          <w:b w:val="0"/>
          <w:bCs w:val="0"/>
          <w:i w:val="0"/>
          <w:iCs w:val="0"/>
          <w:sz w:val="24"/>
          <w:szCs w:val="24"/>
          <w:lang w:val="es-ES"/>
        </w:rPr>
        <w:t xml:space="preserve">que </w:t>
      </w:r>
      <w:r w:rsidR="00BF5819" w:rsidRPr="0087296A">
        <w:rPr>
          <w:b w:val="0"/>
          <w:bCs w:val="0"/>
          <w:i w:val="0"/>
          <w:iCs w:val="0"/>
          <w:sz w:val="24"/>
          <w:szCs w:val="24"/>
          <w:lang w:val="es-ES"/>
        </w:rPr>
        <w:t xml:space="preserve">contiene las protecciones de seguridad a nivel de </w:t>
      </w:r>
      <w:r w:rsidR="00C148E3" w:rsidRPr="0087296A">
        <w:rPr>
          <w:b w:val="0"/>
          <w:bCs w:val="0"/>
          <w:i w:val="0"/>
          <w:iCs w:val="0"/>
          <w:sz w:val="24"/>
          <w:szCs w:val="24"/>
          <w:lang w:val="es-ES"/>
        </w:rPr>
        <w:t>web</w:t>
      </w:r>
      <w:r w:rsidR="00B67718" w:rsidRPr="0087296A">
        <w:rPr>
          <w:b w:val="0"/>
          <w:bCs w:val="0"/>
          <w:i w:val="0"/>
          <w:iCs w:val="0"/>
          <w:sz w:val="24"/>
          <w:szCs w:val="24"/>
          <w:lang w:val="es-ES"/>
        </w:rPr>
        <w:t xml:space="preserve"> y seguir el flujo recomendado por proveedor </w:t>
      </w:r>
      <w:r w:rsidR="00C148E3" w:rsidRPr="0087296A">
        <w:rPr>
          <w:b w:val="0"/>
          <w:bCs w:val="0"/>
          <w:i w:val="0"/>
          <w:iCs w:val="0"/>
          <w:sz w:val="24"/>
          <w:szCs w:val="24"/>
          <w:lang w:val="es-ES"/>
        </w:rPr>
        <w:t xml:space="preserve">de </w:t>
      </w:r>
      <w:proofErr w:type="spellStart"/>
      <w:r w:rsidR="00C148E3" w:rsidRPr="0087296A">
        <w:rPr>
          <w:b w:val="0"/>
          <w:bCs w:val="0"/>
          <w:i w:val="0"/>
          <w:iCs w:val="0"/>
          <w:sz w:val="24"/>
          <w:szCs w:val="24"/>
          <w:lang w:val="es-ES"/>
        </w:rPr>
        <w:t>AppGate</w:t>
      </w:r>
      <w:proofErr w:type="spellEnd"/>
      <w:r w:rsidR="00C148E3" w:rsidRPr="0087296A">
        <w:rPr>
          <w:b w:val="0"/>
          <w:bCs w:val="0"/>
          <w:i w:val="0"/>
          <w:iCs w:val="0"/>
          <w:sz w:val="24"/>
          <w:szCs w:val="24"/>
          <w:lang w:val="es-ES"/>
        </w:rPr>
        <w:t xml:space="preserve"> </w:t>
      </w:r>
      <w:r w:rsidR="00B67718" w:rsidRPr="0087296A">
        <w:rPr>
          <w:b w:val="0"/>
          <w:bCs w:val="0"/>
          <w:i w:val="0"/>
          <w:iCs w:val="0"/>
          <w:sz w:val="24"/>
          <w:szCs w:val="24"/>
          <w:lang w:val="es-ES"/>
        </w:rPr>
        <w:t>y seguridad.</w:t>
      </w:r>
      <w:bookmarkEnd w:id="15"/>
      <w:bookmarkEnd w:id="16"/>
    </w:p>
    <w:p w14:paraId="48384F96" w14:textId="3719CB07" w:rsidR="004D0784" w:rsidRDefault="0087296A" w:rsidP="005C0308">
      <w:r>
        <w:object w:dxaOrig="20521" w:dyaOrig="13006" w14:anchorId="587D9AA9">
          <v:shape id="_x0000_i1031" type="#_x0000_t75" style="width:7in;height:302.3pt" o:ole="">
            <v:imagedata r:id="rId25" o:title=""/>
          </v:shape>
          <o:OLEObject Type="Embed" ProgID="Visio.Drawing.15" ShapeID="_x0000_i1031" DrawAspect="Content" ObjectID="_1697033478" r:id="rId26"/>
        </w:object>
      </w:r>
    </w:p>
    <w:p w14:paraId="223C7E62" w14:textId="7D769809" w:rsidR="00265FA9" w:rsidRDefault="00265FA9" w:rsidP="00265FA9">
      <w:pPr>
        <w:pStyle w:val="Caption"/>
        <w:jc w:val="center"/>
      </w:pPr>
      <w:r>
        <w:t xml:space="preserve">Ilustración </w:t>
      </w:r>
      <w:r w:rsidR="0014564F">
        <w:t>3</w:t>
      </w:r>
      <w:r>
        <w:t xml:space="preserve"> Diagrama de Componentes de Front</w:t>
      </w:r>
    </w:p>
    <w:p w14:paraId="52CFEFBE" w14:textId="77777777" w:rsidR="00061F80" w:rsidRDefault="00061F80" w:rsidP="00061F80">
      <w:pPr>
        <w:pStyle w:val="Heading2"/>
        <w:numPr>
          <w:ilvl w:val="2"/>
          <w:numId w:val="2"/>
        </w:numPr>
        <w:jc w:val="both"/>
        <w:rPr>
          <w:lang w:val="es-ES"/>
        </w:rPr>
      </w:pPr>
      <w:bookmarkStart w:id="17" w:name="_Toc61434691"/>
      <w:bookmarkStart w:id="18" w:name="_Toc69912994"/>
      <w:r>
        <w:rPr>
          <w:lang w:val="es-ES"/>
        </w:rPr>
        <w:lastRenderedPageBreak/>
        <w:t>Diagrama de servicios de Front</w:t>
      </w:r>
      <w:bookmarkEnd w:id="17"/>
      <w:bookmarkEnd w:id="18"/>
    </w:p>
    <w:p w14:paraId="0E2D31B4" w14:textId="77777777" w:rsidR="00061F80" w:rsidRPr="0087296A" w:rsidRDefault="00061F80" w:rsidP="00061F80">
      <w:pPr>
        <w:pStyle w:val="Heading2"/>
        <w:numPr>
          <w:ilvl w:val="0"/>
          <w:numId w:val="0"/>
        </w:numPr>
        <w:jc w:val="both"/>
        <w:rPr>
          <w:b w:val="0"/>
          <w:bCs w:val="0"/>
          <w:i w:val="0"/>
          <w:iCs w:val="0"/>
          <w:sz w:val="24"/>
          <w:szCs w:val="24"/>
          <w:lang w:val="es-ES"/>
        </w:rPr>
      </w:pPr>
      <w:bookmarkStart w:id="19" w:name="_Toc61434692"/>
      <w:bookmarkStart w:id="20" w:name="_Toc69912995"/>
      <w:r w:rsidRPr="0087296A">
        <w:rPr>
          <w:b w:val="0"/>
          <w:bCs w:val="0"/>
          <w:i w:val="0"/>
          <w:iCs w:val="0"/>
          <w:sz w:val="24"/>
          <w:szCs w:val="24"/>
          <w:lang w:val="es-ES"/>
        </w:rPr>
        <w:t xml:space="preserve">A </w:t>
      </w:r>
      <w:proofErr w:type="gramStart"/>
      <w:r w:rsidRPr="0087296A">
        <w:rPr>
          <w:b w:val="0"/>
          <w:bCs w:val="0"/>
          <w:i w:val="0"/>
          <w:iCs w:val="0"/>
          <w:sz w:val="24"/>
          <w:szCs w:val="24"/>
          <w:lang w:val="es-ES"/>
        </w:rPr>
        <w:t>continuación</w:t>
      </w:r>
      <w:proofErr w:type="gramEnd"/>
      <w:r w:rsidRPr="0087296A">
        <w:rPr>
          <w:b w:val="0"/>
          <w:bCs w:val="0"/>
          <w:i w:val="0"/>
          <w:iCs w:val="0"/>
          <w:sz w:val="24"/>
          <w:szCs w:val="24"/>
          <w:lang w:val="es-ES"/>
        </w:rPr>
        <w:t xml:space="preserve"> se muestra el diagrama que componen los servicios del FrontEnd.</w:t>
      </w:r>
      <w:bookmarkEnd w:id="19"/>
      <w:bookmarkEnd w:id="20"/>
    </w:p>
    <w:p w14:paraId="7637B963" w14:textId="6AA1B46A" w:rsidR="00061F80" w:rsidRDefault="00C80954" w:rsidP="00061F80">
      <w:r>
        <w:object w:dxaOrig="23881" w:dyaOrig="17461" w14:anchorId="5BBC222A">
          <v:shape id="_x0000_i1032" type="#_x0000_t75" style="width:7in;height:367.4pt" o:ole="">
            <v:imagedata r:id="rId27" o:title=""/>
          </v:shape>
          <o:OLEObject Type="Embed" ProgID="Visio.Drawing.15" ShapeID="_x0000_i1032" DrawAspect="Content" ObjectID="_1697033479" r:id="rId28"/>
        </w:object>
      </w:r>
    </w:p>
    <w:p w14:paraId="709B5FA8" w14:textId="382D5352" w:rsidR="003E67A6" w:rsidRDefault="003E67A6" w:rsidP="0049336F">
      <w:pPr>
        <w:pStyle w:val="Caption"/>
        <w:jc w:val="center"/>
      </w:pPr>
      <w:r>
        <w:t xml:space="preserve">Ilustración </w:t>
      </w:r>
      <w:r w:rsidR="0014564F">
        <w:t>4</w:t>
      </w:r>
      <w:r>
        <w:t xml:space="preserve"> Diagrama de servicios de Front</w:t>
      </w:r>
    </w:p>
    <w:p w14:paraId="3DE2319A" w14:textId="2995BF5B" w:rsidR="00DE2731" w:rsidRDefault="00DE2731" w:rsidP="00DE2731"/>
    <w:p w14:paraId="70DADACD" w14:textId="7BB1BD0B" w:rsidR="00DE2731" w:rsidRDefault="00DE2731" w:rsidP="00DE2731"/>
    <w:p w14:paraId="6CAE4229" w14:textId="7EE86626" w:rsidR="00DE2731" w:rsidRDefault="00DE2731" w:rsidP="00DE2731"/>
    <w:p w14:paraId="34A3B42B" w14:textId="0A34757F" w:rsidR="00DE2731" w:rsidRDefault="00DE2731" w:rsidP="00DE2731"/>
    <w:p w14:paraId="198C423C" w14:textId="2E0791E0" w:rsidR="00DE2731" w:rsidRDefault="00DE2731" w:rsidP="00DE2731"/>
    <w:p w14:paraId="73740E8C" w14:textId="2A402264" w:rsidR="00DE2731" w:rsidRDefault="00DE2731" w:rsidP="00DE2731"/>
    <w:p w14:paraId="797417E3" w14:textId="05F50290" w:rsidR="00DE2731" w:rsidRDefault="00DE2731" w:rsidP="00DE2731"/>
    <w:p w14:paraId="23700EE7" w14:textId="3B6BE808" w:rsidR="00DE2731" w:rsidRDefault="00DE2731" w:rsidP="00DE2731"/>
    <w:p w14:paraId="35B14430" w14:textId="6164DE84" w:rsidR="00DE2731" w:rsidRDefault="00DE2731" w:rsidP="00DE2731"/>
    <w:p w14:paraId="75B96B15" w14:textId="249DA9F1" w:rsidR="00DE2731" w:rsidRDefault="00DE2731" w:rsidP="00DE2731"/>
    <w:p w14:paraId="4F8D411E" w14:textId="7A081FD1" w:rsidR="00DE2731" w:rsidRDefault="00DE2731" w:rsidP="00DE2731"/>
    <w:p w14:paraId="24B99DE6" w14:textId="0262951F" w:rsidR="00DE2731" w:rsidRDefault="00DE2731" w:rsidP="00DE2731"/>
    <w:p w14:paraId="1AFF83A1" w14:textId="5DD9175A" w:rsidR="00DE2731" w:rsidRDefault="00DE2731" w:rsidP="00DE2731"/>
    <w:p w14:paraId="6C61C623" w14:textId="77777777" w:rsidR="00DE2731" w:rsidRPr="00DE2731" w:rsidRDefault="00DE2731" w:rsidP="00DE2731"/>
    <w:p w14:paraId="653FFE22" w14:textId="77777777" w:rsidR="007066CD" w:rsidRDefault="007066CD" w:rsidP="00F83839">
      <w:pPr>
        <w:pStyle w:val="Heading2"/>
        <w:jc w:val="both"/>
      </w:pPr>
      <w:bookmarkStart w:id="21" w:name="_Toc61434693"/>
      <w:bookmarkStart w:id="22" w:name="_Toc69912996"/>
      <w:r>
        <w:lastRenderedPageBreak/>
        <w:t>Arquitectura Backend</w:t>
      </w:r>
      <w:bookmarkEnd w:id="21"/>
      <w:bookmarkEnd w:id="22"/>
    </w:p>
    <w:p w14:paraId="7CF8DF8D" w14:textId="5401247D" w:rsidR="004C2D82" w:rsidRDefault="004C2D82" w:rsidP="00F83839">
      <w:pPr>
        <w:jc w:val="both"/>
      </w:pPr>
    </w:p>
    <w:p w14:paraId="4F715F0C" w14:textId="12941B0C" w:rsidR="007A68C8" w:rsidRDefault="007A68C8" w:rsidP="00F83839">
      <w:pPr>
        <w:jc w:val="both"/>
        <w:rPr>
          <w:rFonts w:ascii="Arial" w:hAnsi="Arial" w:cs="Arial"/>
          <w:iCs/>
        </w:rPr>
      </w:pPr>
      <w:r>
        <w:rPr>
          <w:rFonts w:ascii="Arial" w:hAnsi="Arial" w:cs="Arial"/>
          <w:iCs/>
        </w:rPr>
        <w:t xml:space="preserve">Todos los </w:t>
      </w:r>
      <w:proofErr w:type="gramStart"/>
      <w:r>
        <w:rPr>
          <w:rFonts w:ascii="Arial" w:hAnsi="Arial" w:cs="Arial"/>
          <w:iCs/>
        </w:rPr>
        <w:t>micro servicios</w:t>
      </w:r>
      <w:proofErr w:type="gramEnd"/>
      <w:r>
        <w:rPr>
          <w:rFonts w:ascii="Arial" w:hAnsi="Arial" w:cs="Arial"/>
          <w:iCs/>
        </w:rPr>
        <w:t xml:space="preserve"> que van de manera directa hacia otro micro servicio, NO deben ir a través de un </w:t>
      </w:r>
      <w:proofErr w:type="spellStart"/>
      <w:r>
        <w:rPr>
          <w:rFonts w:ascii="Arial" w:hAnsi="Arial" w:cs="Arial"/>
          <w:iCs/>
        </w:rPr>
        <w:t>router</w:t>
      </w:r>
      <w:proofErr w:type="spellEnd"/>
      <w:r>
        <w:rPr>
          <w:rFonts w:ascii="Arial" w:hAnsi="Arial" w:cs="Arial"/>
          <w:iCs/>
        </w:rPr>
        <w:t xml:space="preserve"> que implique salida a internet, se deben hacer con las herramientas e interfaces de OpenShift, deben ir de manera directa en OpenShift y no salir a internet para volver a conectar el otro micro servicio.</w:t>
      </w:r>
    </w:p>
    <w:p w14:paraId="28020ABF" w14:textId="77777777" w:rsidR="007E095F" w:rsidRDefault="007E095F" w:rsidP="00F83839">
      <w:pPr>
        <w:jc w:val="both"/>
        <w:rPr>
          <w:rFonts w:ascii="Arial" w:hAnsi="Arial" w:cs="Arial"/>
          <w:iCs/>
        </w:rPr>
      </w:pPr>
      <w:r>
        <w:rPr>
          <w:rFonts w:ascii="Arial" w:hAnsi="Arial" w:cs="Arial"/>
          <w:iCs/>
        </w:rPr>
        <w:t>El microservicio de trace debe ser consumido desde los demás Microservicios de acuerdo con las historias de usuario entregadas por riesgo y/o negocio.</w:t>
      </w:r>
    </w:p>
    <w:p w14:paraId="56DE44CB" w14:textId="5BE3661D" w:rsidR="007E095F" w:rsidRDefault="007E095F" w:rsidP="00F83839">
      <w:pPr>
        <w:jc w:val="both"/>
        <w:rPr>
          <w:rFonts w:ascii="Arial" w:hAnsi="Arial" w:cs="Arial"/>
          <w:iCs/>
        </w:rPr>
      </w:pPr>
      <w:r>
        <w:rPr>
          <w:rFonts w:ascii="Arial" w:hAnsi="Arial" w:cs="Arial"/>
          <w:iCs/>
        </w:rPr>
        <w:t xml:space="preserve">Todos los microservicios deben generar </w:t>
      </w:r>
      <w:proofErr w:type="spellStart"/>
      <w:r>
        <w:rPr>
          <w:rFonts w:ascii="Arial" w:hAnsi="Arial" w:cs="Arial"/>
          <w:iCs/>
        </w:rPr>
        <w:t>swagger</w:t>
      </w:r>
      <w:proofErr w:type="spellEnd"/>
      <w:r>
        <w:rPr>
          <w:rFonts w:ascii="Arial" w:hAnsi="Arial" w:cs="Arial"/>
          <w:iCs/>
        </w:rPr>
        <w:t xml:space="preserve"> y tener un diagrama de clases y </w:t>
      </w:r>
      <w:r w:rsidR="007B4B09">
        <w:rPr>
          <w:rFonts w:ascii="Arial" w:hAnsi="Arial" w:cs="Arial"/>
          <w:iCs/>
        </w:rPr>
        <w:t>de secuencia al respecto.</w:t>
      </w:r>
    </w:p>
    <w:p w14:paraId="0D11061C" w14:textId="77777777" w:rsidR="00A60BFE" w:rsidRDefault="00A60BFE" w:rsidP="00F83839">
      <w:pPr>
        <w:jc w:val="both"/>
        <w:rPr>
          <w:rFonts w:ascii="Arial" w:hAnsi="Arial" w:cs="Arial"/>
          <w:iCs/>
        </w:rPr>
      </w:pPr>
      <w:r>
        <w:rPr>
          <w:rFonts w:ascii="Arial" w:hAnsi="Arial" w:cs="Arial"/>
          <w:iCs/>
        </w:rPr>
        <w:t xml:space="preserve">Todos los microservicios deberán escribir los logs en la </w:t>
      </w:r>
      <w:proofErr w:type="spellStart"/>
      <w:r>
        <w:rPr>
          <w:rFonts w:ascii="Arial" w:hAnsi="Arial" w:cs="Arial"/>
          <w:iCs/>
        </w:rPr>
        <w:t>console</w:t>
      </w:r>
      <w:proofErr w:type="spellEnd"/>
      <w:r>
        <w:rPr>
          <w:rFonts w:ascii="Arial" w:hAnsi="Arial" w:cs="Arial"/>
          <w:iCs/>
        </w:rPr>
        <w:t xml:space="preserve"> de </w:t>
      </w:r>
      <w:proofErr w:type="spellStart"/>
      <w:r>
        <w:rPr>
          <w:rFonts w:ascii="Arial" w:hAnsi="Arial" w:cs="Arial"/>
          <w:iCs/>
        </w:rPr>
        <w:t>openshift</w:t>
      </w:r>
      <w:proofErr w:type="spellEnd"/>
      <w:r>
        <w:rPr>
          <w:rFonts w:ascii="Arial" w:hAnsi="Arial" w:cs="Arial"/>
          <w:iCs/>
        </w:rPr>
        <w:t xml:space="preserve"> y el manejo de logs se debe hacer bajo el patrón </w:t>
      </w:r>
      <w:proofErr w:type="spellStart"/>
      <w:r>
        <w:rPr>
          <w:rFonts w:ascii="Arial" w:hAnsi="Arial" w:cs="Arial"/>
          <w:iCs/>
        </w:rPr>
        <w:t>strategy</w:t>
      </w:r>
      <w:proofErr w:type="spellEnd"/>
      <w:r>
        <w:rPr>
          <w:rFonts w:ascii="Arial" w:hAnsi="Arial" w:cs="Arial"/>
          <w:iCs/>
        </w:rPr>
        <w:t xml:space="preserve"> de tal manera </w:t>
      </w:r>
      <w:proofErr w:type="gramStart"/>
      <w:r>
        <w:rPr>
          <w:rFonts w:ascii="Arial" w:hAnsi="Arial" w:cs="Arial"/>
          <w:iCs/>
        </w:rPr>
        <w:t>que</w:t>
      </w:r>
      <w:proofErr w:type="gramEnd"/>
      <w:r>
        <w:rPr>
          <w:rFonts w:ascii="Arial" w:hAnsi="Arial" w:cs="Arial"/>
          <w:iCs/>
        </w:rPr>
        <w:t xml:space="preserve"> si a futuro se quiere guardar los logs en otro lugar, el cambio no genere ningún impacto en cada microservicio.</w:t>
      </w:r>
    </w:p>
    <w:p w14:paraId="7CBAFA90" w14:textId="689D2979" w:rsidR="001B7E23" w:rsidRPr="00113237" w:rsidRDefault="001B7E23" w:rsidP="00F83839">
      <w:pPr>
        <w:jc w:val="both"/>
        <w:rPr>
          <w:rFonts w:ascii="Arial" w:hAnsi="Arial" w:cs="Arial"/>
          <w:iCs/>
          <w:lang w:val="es-MX"/>
        </w:rPr>
      </w:pPr>
      <w:r>
        <w:rPr>
          <w:rFonts w:ascii="Arial" w:hAnsi="Arial" w:cs="Arial"/>
          <w:iCs/>
        </w:rPr>
        <w:t xml:space="preserve">Todos los microservicios que consumen otro microservicio o un servicio de algún </w:t>
      </w:r>
      <w:proofErr w:type="spellStart"/>
      <w:r>
        <w:rPr>
          <w:rFonts w:ascii="Arial" w:hAnsi="Arial" w:cs="Arial"/>
          <w:iCs/>
        </w:rPr>
        <w:t>midleware</w:t>
      </w:r>
      <w:proofErr w:type="spellEnd"/>
      <w:r>
        <w:rPr>
          <w:rFonts w:ascii="Arial" w:hAnsi="Arial" w:cs="Arial"/>
          <w:iCs/>
        </w:rPr>
        <w:t xml:space="preserve"> </w:t>
      </w:r>
      <w:proofErr w:type="gramStart"/>
      <w:r>
        <w:rPr>
          <w:rFonts w:ascii="Arial" w:hAnsi="Arial" w:cs="Arial"/>
          <w:iCs/>
        </w:rPr>
        <w:t>debe</w:t>
      </w:r>
      <w:proofErr w:type="gramEnd"/>
      <w:r>
        <w:rPr>
          <w:rFonts w:ascii="Arial" w:hAnsi="Arial" w:cs="Arial"/>
          <w:iCs/>
        </w:rPr>
        <w:t xml:space="preserve"> implementar el patrón circuit breaker, se recomienda usar la librería </w:t>
      </w:r>
      <w:r w:rsidR="00BE247B">
        <w:rPr>
          <w:rFonts w:ascii="Arial" w:hAnsi="Arial" w:cs="Arial"/>
          <w:iCs/>
        </w:rPr>
        <w:t>resilience</w:t>
      </w:r>
      <w:r w:rsidR="00743CEC">
        <w:rPr>
          <w:rFonts w:ascii="Arial" w:hAnsi="Arial" w:cs="Arial"/>
          <w:iCs/>
        </w:rPr>
        <w:t>4j</w:t>
      </w:r>
      <w:r>
        <w:rPr>
          <w:rFonts w:ascii="Arial" w:hAnsi="Arial" w:cs="Arial"/>
          <w:iCs/>
        </w:rPr>
        <w:t>.</w:t>
      </w:r>
      <w:r w:rsidR="00743CEC">
        <w:rPr>
          <w:rFonts w:ascii="Arial" w:hAnsi="Arial" w:cs="Arial"/>
          <w:iCs/>
        </w:rPr>
        <w:t xml:space="preserve"> No es necesario implementar esto en los BFF; sin embargo, se puede hacer si se desea o se requiere.</w:t>
      </w:r>
    </w:p>
    <w:p w14:paraId="2C2B6684" w14:textId="2D8629B3" w:rsidR="001B7E23" w:rsidRDefault="001B7E23" w:rsidP="00F83839">
      <w:pPr>
        <w:jc w:val="both"/>
        <w:rPr>
          <w:rFonts w:ascii="Arial" w:hAnsi="Arial" w:cs="Arial"/>
          <w:iCs/>
        </w:rPr>
      </w:pPr>
      <w:proofErr w:type="gramStart"/>
      <w:r>
        <w:rPr>
          <w:rFonts w:ascii="Arial" w:hAnsi="Arial" w:cs="Arial"/>
          <w:iCs/>
        </w:rPr>
        <w:t>Todos los microservicio</w:t>
      </w:r>
      <w:proofErr w:type="gramEnd"/>
      <w:r>
        <w:rPr>
          <w:rFonts w:ascii="Arial" w:hAnsi="Arial" w:cs="Arial"/>
          <w:iCs/>
        </w:rPr>
        <w:t xml:space="preserve"> debe</w:t>
      </w:r>
      <w:r w:rsidR="00B51124">
        <w:rPr>
          <w:rFonts w:ascii="Arial" w:hAnsi="Arial" w:cs="Arial"/>
          <w:iCs/>
        </w:rPr>
        <w:t>n</w:t>
      </w:r>
      <w:r>
        <w:rPr>
          <w:rFonts w:ascii="Arial" w:hAnsi="Arial" w:cs="Arial"/>
          <w:iCs/>
        </w:rPr>
        <w:t xml:space="preserve"> trabajar Dynatrace </w:t>
      </w:r>
      <w:r w:rsidR="00B51124">
        <w:rPr>
          <w:rFonts w:ascii="Arial" w:hAnsi="Arial" w:cs="Arial"/>
          <w:iCs/>
        </w:rPr>
        <w:t xml:space="preserve">o Splunk </w:t>
      </w:r>
      <w:r>
        <w:rPr>
          <w:rFonts w:ascii="Arial" w:hAnsi="Arial" w:cs="Arial"/>
          <w:iCs/>
        </w:rPr>
        <w:t>de acuerdo con los requerimientos de monitoreo</w:t>
      </w:r>
      <w:r w:rsidR="00110A11">
        <w:rPr>
          <w:rFonts w:ascii="Arial" w:hAnsi="Arial" w:cs="Arial"/>
          <w:iCs/>
        </w:rPr>
        <w:t>.</w:t>
      </w:r>
    </w:p>
    <w:p w14:paraId="4CD4966E" w14:textId="59097D99" w:rsidR="00183514" w:rsidRDefault="00183514" w:rsidP="00F83839">
      <w:pPr>
        <w:jc w:val="both"/>
        <w:rPr>
          <w:rFonts w:ascii="Arial" w:hAnsi="Arial" w:cs="Arial"/>
        </w:rPr>
      </w:pPr>
      <w:r>
        <w:rPr>
          <w:rFonts w:ascii="Arial" w:hAnsi="Arial" w:cs="Arial"/>
        </w:rPr>
        <w:t xml:space="preserve">Cómo regla general, el método que recibe la petición http debe consumir una interfaz y su implementación o usar el patrón asociado, es decir, el método que recibe la petición no debe implementar toda la lógica en este mismo método, sino que la lógica debe ir aparte, esto para </w:t>
      </w:r>
      <w:proofErr w:type="gramStart"/>
      <w:r>
        <w:rPr>
          <w:rFonts w:ascii="Arial" w:hAnsi="Arial" w:cs="Arial"/>
        </w:rPr>
        <w:t>que</w:t>
      </w:r>
      <w:proofErr w:type="gramEnd"/>
      <w:r>
        <w:rPr>
          <w:rFonts w:ascii="Arial" w:hAnsi="Arial" w:cs="Arial"/>
        </w:rPr>
        <w:t xml:space="preserve"> si a futuro se debe hacer algún cambio, el impacto sea mínimo y no se tengan que modificar métodos existentes. Siempre se debe hacer extensión en cualquier cambio y no modificación de métodos existentes para que el impacto sea menor. Tener en cuenta la arquitectura hexagonal para cada desarrollo.</w:t>
      </w:r>
    </w:p>
    <w:p w14:paraId="5C2440FB" w14:textId="12520556" w:rsidR="00110A11" w:rsidRPr="00110A11" w:rsidRDefault="00110A11" w:rsidP="00F83839">
      <w:pPr>
        <w:jc w:val="both"/>
        <w:rPr>
          <w:rFonts w:ascii="Arial" w:hAnsi="Arial" w:cs="Arial"/>
          <w:iCs/>
        </w:rPr>
      </w:pPr>
      <w:r>
        <w:rPr>
          <w:rFonts w:ascii="Arial" w:hAnsi="Arial" w:cs="Arial"/>
          <w:iCs/>
        </w:rPr>
        <w:t>En los logs, se debe guardar la hora en la que el ms recibe la petición y la hora en la que responde la petición.</w:t>
      </w:r>
    </w:p>
    <w:p w14:paraId="683ADCD3" w14:textId="77777777" w:rsidR="004F0A28" w:rsidRDefault="004F0A28" w:rsidP="00F83839">
      <w:pPr>
        <w:jc w:val="both"/>
        <w:rPr>
          <w:rFonts w:ascii="Arial" w:hAnsi="Arial" w:cs="Arial"/>
          <w:iCs/>
        </w:rPr>
      </w:pPr>
      <w:r>
        <w:rPr>
          <w:rFonts w:ascii="Arial" w:hAnsi="Arial" w:cs="Arial"/>
          <w:iCs/>
        </w:rPr>
        <w:t>Para el caso de la IP de origen se debe hablar con seguridad tecnológica para garantizar que un defraudador no puede modificar la IP de origen.</w:t>
      </w:r>
    </w:p>
    <w:p w14:paraId="35367D38" w14:textId="6BAE3124" w:rsidR="004F0A28" w:rsidRDefault="004F0A28" w:rsidP="00F83839">
      <w:pPr>
        <w:jc w:val="both"/>
        <w:rPr>
          <w:rFonts w:ascii="Arial" w:hAnsi="Arial" w:cs="Arial"/>
          <w:iCs/>
        </w:rPr>
      </w:pPr>
      <w:r>
        <w:rPr>
          <w:rFonts w:ascii="Arial" w:hAnsi="Arial" w:cs="Arial"/>
          <w:iCs/>
        </w:rPr>
        <w:t xml:space="preserve">Los datos de un cliente para hacer cualquier consulta no deben quedar como parámetros de entrada, estos deben ser tomados del token y los que el token no tenga deben ser tomados del microservicio que me entrega los datos de sesión en </w:t>
      </w:r>
      <w:proofErr w:type="gramStart"/>
      <w:r>
        <w:rPr>
          <w:rFonts w:ascii="Arial" w:hAnsi="Arial" w:cs="Arial"/>
          <w:iCs/>
        </w:rPr>
        <w:t>el llamada</w:t>
      </w:r>
      <w:proofErr w:type="gramEnd"/>
      <w:r>
        <w:rPr>
          <w:rFonts w:ascii="Arial" w:hAnsi="Arial" w:cs="Arial"/>
          <w:iCs/>
        </w:rPr>
        <w:t xml:space="preserve"> para descifrar data, esto para que no suceda que un cliente X, pueda obtener los datos de un cliente Y.</w:t>
      </w:r>
      <w:r w:rsidR="00BC20E5">
        <w:rPr>
          <w:rFonts w:ascii="Arial" w:hAnsi="Arial" w:cs="Arial"/>
          <w:iCs/>
        </w:rPr>
        <w:t xml:space="preserve"> Cabe aclarar que los datos obtenidos </w:t>
      </w:r>
      <w:r w:rsidR="006E4FCB">
        <w:rPr>
          <w:rFonts w:ascii="Arial" w:hAnsi="Arial" w:cs="Arial"/>
          <w:iCs/>
        </w:rPr>
        <w:t>en el token,</w:t>
      </w:r>
      <w:r w:rsidR="00BC20E5">
        <w:rPr>
          <w:rFonts w:ascii="Arial" w:hAnsi="Arial" w:cs="Arial"/>
          <w:iCs/>
        </w:rPr>
        <w:t xml:space="preserve"> que entrega el API</w:t>
      </w:r>
      <w:r w:rsidR="006E4FCB">
        <w:rPr>
          <w:rFonts w:ascii="Arial" w:hAnsi="Arial" w:cs="Arial"/>
          <w:iCs/>
        </w:rPr>
        <w:t>,</w:t>
      </w:r>
      <w:r w:rsidR="00BC20E5">
        <w:rPr>
          <w:rFonts w:ascii="Arial" w:hAnsi="Arial" w:cs="Arial"/>
          <w:iCs/>
        </w:rPr>
        <w:t xml:space="preserve"> no debe</w:t>
      </w:r>
      <w:r w:rsidR="006E4FCB">
        <w:rPr>
          <w:rFonts w:ascii="Arial" w:hAnsi="Arial" w:cs="Arial"/>
          <w:iCs/>
        </w:rPr>
        <w:t>n</w:t>
      </w:r>
      <w:r w:rsidR="00BC20E5">
        <w:rPr>
          <w:rFonts w:ascii="Arial" w:hAnsi="Arial" w:cs="Arial"/>
          <w:iCs/>
        </w:rPr>
        <w:t xml:space="preserve"> ser enviado</w:t>
      </w:r>
      <w:r w:rsidR="006E4FCB">
        <w:rPr>
          <w:rFonts w:ascii="Arial" w:hAnsi="Arial" w:cs="Arial"/>
          <w:iCs/>
        </w:rPr>
        <w:t>s</w:t>
      </w:r>
      <w:r w:rsidR="00BC20E5">
        <w:rPr>
          <w:rFonts w:ascii="Arial" w:hAnsi="Arial" w:cs="Arial"/>
          <w:iCs/>
        </w:rPr>
        <w:t xml:space="preserve"> a CryptoVault porque no viene</w:t>
      </w:r>
      <w:r w:rsidR="006E4FCB">
        <w:rPr>
          <w:rFonts w:ascii="Arial" w:hAnsi="Arial" w:cs="Arial"/>
          <w:iCs/>
        </w:rPr>
        <w:t>n</w:t>
      </w:r>
      <w:r w:rsidR="00BC20E5">
        <w:rPr>
          <w:rFonts w:ascii="Arial" w:hAnsi="Arial" w:cs="Arial"/>
          <w:iCs/>
        </w:rPr>
        <w:t xml:space="preserve"> cifrado</w:t>
      </w:r>
      <w:r w:rsidR="006E4FCB">
        <w:rPr>
          <w:rFonts w:ascii="Arial" w:hAnsi="Arial" w:cs="Arial"/>
          <w:iCs/>
        </w:rPr>
        <w:t>s</w:t>
      </w:r>
      <w:r w:rsidR="00BC20E5">
        <w:rPr>
          <w:rFonts w:ascii="Arial" w:hAnsi="Arial" w:cs="Arial"/>
          <w:iCs/>
        </w:rPr>
        <w:t>.</w:t>
      </w:r>
    </w:p>
    <w:p w14:paraId="2FDF8797" w14:textId="77777777" w:rsidR="00006C37" w:rsidRDefault="00006C37" w:rsidP="00F83839">
      <w:pPr>
        <w:jc w:val="both"/>
        <w:rPr>
          <w:rFonts w:ascii="Arial" w:hAnsi="Arial" w:cs="Arial"/>
          <w:iCs/>
        </w:rPr>
      </w:pPr>
      <w:r>
        <w:rPr>
          <w:rFonts w:ascii="Arial" w:hAnsi="Arial" w:cs="Arial"/>
          <w:iCs/>
        </w:rPr>
        <w:t>Los datos que requieran ser ofuscados, deben ser ofuscados en el backend y si se requiere también en el Front; pero, obligatoriamente en el backend.</w:t>
      </w:r>
    </w:p>
    <w:p w14:paraId="3CBB73D3" w14:textId="7068EA92" w:rsidR="00984046" w:rsidRDefault="00984046" w:rsidP="00F83839">
      <w:pPr>
        <w:jc w:val="both"/>
        <w:rPr>
          <w:rFonts w:ascii="Arial" w:hAnsi="Arial" w:cs="Arial"/>
          <w:iCs/>
        </w:rPr>
      </w:pPr>
      <w:r>
        <w:rPr>
          <w:rFonts w:ascii="Arial" w:hAnsi="Arial" w:cs="Arial"/>
          <w:iCs/>
        </w:rPr>
        <w:t>Para que los microservicios consuman a DataPower vía https deben obtener una llave pública que será almacenada en el SM de AWS, cada microservicio debe obtener las credenciales que le permitirán autenticarse contra el STS de AWS y con el token proporcionado hacer una petición http Get para obtener dicha llave pública y hacer el respectivo consumo.</w:t>
      </w:r>
    </w:p>
    <w:p w14:paraId="03FBCBA5" w14:textId="6319510E" w:rsidR="00047AE3" w:rsidRDefault="00047AE3" w:rsidP="00F83839">
      <w:pPr>
        <w:jc w:val="both"/>
        <w:rPr>
          <w:rFonts w:ascii="Arial" w:hAnsi="Arial" w:cs="Arial"/>
          <w:iCs/>
        </w:rPr>
      </w:pPr>
      <w:r>
        <w:rPr>
          <w:rFonts w:ascii="Arial" w:hAnsi="Arial" w:cs="Arial"/>
          <w:iCs/>
        </w:rPr>
        <w:t xml:space="preserve">Todos los datos sensibles </w:t>
      </w:r>
      <w:proofErr w:type="gramStart"/>
      <w:r>
        <w:rPr>
          <w:rFonts w:ascii="Arial" w:hAnsi="Arial" w:cs="Arial"/>
          <w:iCs/>
        </w:rPr>
        <w:t>de acuerdo a</w:t>
      </w:r>
      <w:proofErr w:type="gramEnd"/>
      <w:r>
        <w:rPr>
          <w:rFonts w:ascii="Arial" w:hAnsi="Arial" w:cs="Arial"/>
          <w:iCs/>
        </w:rPr>
        <w:t xml:space="preserve"> las HU y las políticas que establece seguridad deben ser cifrados con la librería de </w:t>
      </w:r>
      <w:proofErr w:type="spellStart"/>
      <w:r>
        <w:rPr>
          <w:rFonts w:ascii="Arial" w:hAnsi="Arial" w:cs="Arial"/>
          <w:iCs/>
        </w:rPr>
        <w:t>cytte</w:t>
      </w:r>
      <w:proofErr w:type="spellEnd"/>
      <w:r>
        <w:rPr>
          <w:rFonts w:ascii="Arial" w:hAnsi="Arial" w:cs="Arial"/>
          <w:iCs/>
        </w:rPr>
        <w:t>.</w:t>
      </w:r>
    </w:p>
    <w:p w14:paraId="5D477368" w14:textId="420E1DAE" w:rsidR="006802A3" w:rsidRDefault="006802A3" w:rsidP="00F83839">
      <w:pPr>
        <w:jc w:val="both"/>
        <w:rPr>
          <w:rFonts w:ascii="Arial" w:hAnsi="Arial" w:cs="Arial"/>
          <w:iCs/>
        </w:rPr>
      </w:pPr>
      <w:r>
        <w:rPr>
          <w:rFonts w:ascii="Arial" w:hAnsi="Arial" w:cs="Arial"/>
          <w:iCs/>
        </w:rPr>
        <w:t xml:space="preserve">Dynatrace y splunk se deben </w:t>
      </w:r>
      <w:r w:rsidR="00483B39">
        <w:rPr>
          <w:rFonts w:ascii="Arial" w:hAnsi="Arial" w:cs="Arial"/>
          <w:iCs/>
        </w:rPr>
        <w:t>ejecutar de acuerdo con las historias de usuario entregadas por la gerencia de producción y de acuerdo con la promesa de valor, no modifica la arquitectura de Software.</w:t>
      </w:r>
    </w:p>
    <w:p w14:paraId="66CB1597" w14:textId="77777777" w:rsidR="00047AE3" w:rsidRDefault="00047AE3" w:rsidP="00F83839">
      <w:pPr>
        <w:jc w:val="both"/>
        <w:rPr>
          <w:rFonts w:ascii="Arial" w:hAnsi="Arial" w:cs="Arial"/>
          <w:iCs/>
        </w:rPr>
      </w:pPr>
    </w:p>
    <w:tbl>
      <w:tblPr>
        <w:tblStyle w:val="GridTable4-Accent6"/>
        <w:tblpPr w:leftFromText="180" w:rightFromText="180" w:vertAnchor="text" w:tblpXSpec="center" w:tblpY="1"/>
        <w:tblW w:w="0" w:type="auto"/>
        <w:tblLook w:val="04A0" w:firstRow="1" w:lastRow="0" w:firstColumn="1" w:lastColumn="0" w:noHBand="0" w:noVBand="1"/>
      </w:tblPr>
      <w:tblGrid>
        <w:gridCol w:w="3964"/>
        <w:gridCol w:w="5812"/>
      </w:tblGrid>
      <w:tr w:rsidR="00047AE3" w:rsidRPr="00A219FC" w14:paraId="5DDFE789" w14:textId="77777777" w:rsidTr="006C5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69E10AD5" w14:textId="77777777" w:rsidR="00047AE3" w:rsidRPr="00A219FC" w:rsidRDefault="00047AE3" w:rsidP="00F83839">
            <w:pPr>
              <w:pStyle w:val="NormalTablas"/>
              <w:tabs>
                <w:tab w:val="left" w:pos="1617"/>
              </w:tabs>
              <w:spacing w:line="276" w:lineRule="auto"/>
              <w:rPr>
                <w:rFonts w:cs="Arial"/>
                <w:b w:val="0"/>
                <w:bCs w:val="0"/>
                <w:iCs/>
                <w:sz w:val="14"/>
                <w:szCs w:val="14"/>
              </w:rPr>
            </w:pPr>
            <w:r w:rsidRPr="00A219FC">
              <w:rPr>
                <w:rFonts w:cs="Arial"/>
                <w:b w:val="0"/>
                <w:bCs w:val="0"/>
                <w:iCs/>
                <w:sz w:val="14"/>
                <w:szCs w:val="14"/>
              </w:rPr>
              <w:lastRenderedPageBreak/>
              <w:t>Componentes de solución</w:t>
            </w:r>
          </w:p>
        </w:tc>
        <w:tc>
          <w:tcPr>
            <w:tcW w:w="5812" w:type="dxa"/>
          </w:tcPr>
          <w:p w14:paraId="796975FA" w14:textId="77777777" w:rsidR="00047AE3" w:rsidRPr="00A219FC" w:rsidRDefault="00047AE3" w:rsidP="00F83839">
            <w:pPr>
              <w:pStyle w:val="NormalTablas"/>
              <w:spacing w:line="276" w:lineRule="auto"/>
              <w:cnfStyle w:val="100000000000" w:firstRow="1" w:lastRow="0" w:firstColumn="0" w:lastColumn="0" w:oddVBand="0" w:evenVBand="0" w:oddHBand="0" w:evenHBand="0" w:firstRowFirstColumn="0" w:firstRowLastColumn="0" w:lastRowFirstColumn="0" w:lastRowLastColumn="0"/>
              <w:rPr>
                <w:rFonts w:cs="Arial"/>
                <w:b w:val="0"/>
                <w:bCs w:val="0"/>
                <w:iCs/>
                <w:sz w:val="14"/>
                <w:szCs w:val="14"/>
              </w:rPr>
            </w:pPr>
            <w:r w:rsidRPr="00A219FC">
              <w:rPr>
                <w:rFonts w:cs="Arial"/>
                <w:b w:val="0"/>
                <w:bCs w:val="0"/>
                <w:iCs/>
                <w:sz w:val="14"/>
                <w:szCs w:val="14"/>
              </w:rPr>
              <w:t xml:space="preserve">Descripción </w:t>
            </w:r>
          </w:p>
        </w:tc>
      </w:tr>
      <w:tr w:rsidR="00047AE3" w:rsidRPr="00A219FC" w14:paraId="72F54125" w14:textId="77777777" w:rsidTr="006C5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71C26C60" w14:textId="77777777" w:rsidR="00047AE3" w:rsidRPr="00A219FC" w:rsidRDefault="00047AE3" w:rsidP="00F83839">
            <w:pPr>
              <w:pStyle w:val="NormalTablas"/>
              <w:spacing w:line="276" w:lineRule="auto"/>
              <w:rPr>
                <w:rFonts w:cs="Arial"/>
                <w:b w:val="0"/>
                <w:iCs/>
                <w:sz w:val="14"/>
                <w:szCs w:val="14"/>
              </w:rPr>
            </w:pPr>
            <w:proofErr w:type="spellStart"/>
            <w:r>
              <w:rPr>
                <w:rFonts w:cs="Arial"/>
                <w:b w:val="0"/>
                <w:iCs/>
                <w:sz w:val="14"/>
                <w:szCs w:val="14"/>
              </w:rPr>
              <w:t>Micrfrontends</w:t>
            </w:r>
            <w:proofErr w:type="spellEnd"/>
            <w:r>
              <w:rPr>
                <w:rFonts w:cs="Arial"/>
                <w:b w:val="0"/>
                <w:iCs/>
                <w:sz w:val="14"/>
                <w:szCs w:val="14"/>
              </w:rPr>
              <w:t xml:space="preserve"> Pagos</w:t>
            </w:r>
          </w:p>
        </w:tc>
        <w:tc>
          <w:tcPr>
            <w:tcW w:w="5812" w:type="dxa"/>
          </w:tcPr>
          <w:p w14:paraId="4AC49782" w14:textId="5870E00D" w:rsidR="00047AE3" w:rsidRPr="00A219FC" w:rsidRDefault="00047AE3" w:rsidP="00F83839">
            <w:pPr>
              <w:pStyle w:val="NormalTablas"/>
              <w:spacing w:line="276" w:lineRule="auto"/>
              <w:cnfStyle w:val="000000100000" w:firstRow="0" w:lastRow="0" w:firstColumn="0" w:lastColumn="0" w:oddVBand="0" w:evenVBand="0" w:oddHBand="1" w:evenHBand="0" w:firstRowFirstColumn="0" w:firstRowLastColumn="0" w:lastRowFirstColumn="0" w:lastRowLastColumn="0"/>
              <w:rPr>
                <w:rFonts w:cs="Arial"/>
                <w:iCs/>
                <w:color w:val="FF0000"/>
                <w:sz w:val="14"/>
                <w:szCs w:val="14"/>
              </w:rPr>
            </w:pPr>
            <w:r>
              <w:rPr>
                <w:rFonts w:cs="Arial"/>
                <w:iCs/>
                <w:sz w:val="14"/>
                <w:szCs w:val="14"/>
              </w:rPr>
              <w:t>Front angular</w:t>
            </w:r>
            <w:r w:rsidRPr="00A219FC">
              <w:rPr>
                <w:rFonts w:cs="Arial"/>
                <w:iCs/>
                <w:sz w:val="14"/>
                <w:szCs w:val="14"/>
              </w:rPr>
              <w:t>.</w:t>
            </w:r>
            <w:r>
              <w:rPr>
                <w:rFonts w:cs="Arial"/>
                <w:iCs/>
                <w:sz w:val="14"/>
                <w:szCs w:val="14"/>
              </w:rPr>
              <w:t xml:space="preserve"> Se despliegan en OpenShift </w:t>
            </w:r>
          </w:p>
        </w:tc>
      </w:tr>
      <w:tr w:rsidR="00047AE3" w:rsidRPr="00A219FC" w14:paraId="7C84A1E7" w14:textId="77777777" w:rsidTr="006C5DD6">
        <w:tc>
          <w:tcPr>
            <w:cnfStyle w:val="001000000000" w:firstRow="0" w:lastRow="0" w:firstColumn="1" w:lastColumn="0" w:oddVBand="0" w:evenVBand="0" w:oddHBand="0" w:evenHBand="0" w:firstRowFirstColumn="0" w:firstRowLastColumn="0" w:lastRowFirstColumn="0" w:lastRowLastColumn="0"/>
            <w:tcW w:w="3964" w:type="dxa"/>
          </w:tcPr>
          <w:p w14:paraId="45D1305C" w14:textId="77777777" w:rsidR="00047AE3" w:rsidRPr="00A219FC" w:rsidRDefault="00047AE3" w:rsidP="00F83839">
            <w:pPr>
              <w:pStyle w:val="NormalTablas"/>
              <w:spacing w:line="276" w:lineRule="auto"/>
              <w:rPr>
                <w:rFonts w:cs="Arial"/>
                <w:b w:val="0"/>
                <w:iCs/>
                <w:sz w:val="14"/>
                <w:szCs w:val="14"/>
              </w:rPr>
            </w:pPr>
            <w:r>
              <w:rPr>
                <w:rFonts w:cs="Arial"/>
                <w:b w:val="0"/>
                <w:iCs/>
                <w:sz w:val="14"/>
                <w:szCs w:val="14"/>
              </w:rPr>
              <w:t>API GATEWAY</w:t>
            </w:r>
          </w:p>
        </w:tc>
        <w:tc>
          <w:tcPr>
            <w:tcW w:w="5812" w:type="dxa"/>
          </w:tcPr>
          <w:p w14:paraId="05392672" w14:textId="77777777" w:rsidR="00047AE3" w:rsidRPr="00A219FC" w:rsidRDefault="00047AE3" w:rsidP="00F83839">
            <w:pPr>
              <w:pStyle w:val="NormalTablas"/>
              <w:spacing w:line="276" w:lineRule="auto"/>
              <w:cnfStyle w:val="000000000000" w:firstRow="0" w:lastRow="0" w:firstColumn="0" w:lastColumn="0" w:oddVBand="0" w:evenVBand="0" w:oddHBand="0" w:evenHBand="0" w:firstRowFirstColumn="0" w:firstRowLastColumn="0" w:lastRowFirstColumn="0" w:lastRowLastColumn="0"/>
              <w:rPr>
                <w:rFonts w:cs="Arial"/>
                <w:iCs/>
                <w:sz w:val="14"/>
                <w:szCs w:val="14"/>
              </w:rPr>
            </w:pPr>
            <w:r w:rsidRPr="00A219FC">
              <w:rPr>
                <w:rFonts w:cs="Arial"/>
                <w:iCs/>
                <w:sz w:val="14"/>
                <w:szCs w:val="14"/>
              </w:rPr>
              <w:t xml:space="preserve">Sistema gateway de seguridad del Banco. Expone un servicio HTTP/REST </w:t>
            </w:r>
            <w:proofErr w:type="spellStart"/>
            <w:r w:rsidRPr="00A219FC">
              <w:rPr>
                <w:rFonts w:cs="Arial"/>
                <w:iCs/>
                <w:sz w:val="14"/>
                <w:szCs w:val="14"/>
              </w:rPr>
              <w:t>el los</w:t>
            </w:r>
            <w:proofErr w:type="spellEnd"/>
            <w:r w:rsidRPr="00A219FC">
              <w:rPr>
                <w:rFonts w:cs="Arial"/>
                <w:iCs/>
                <w:sz w:val="14"/>
                <w:szCs w:val="14"/>
              </w:rPr>
              <w:t xml:space="preserve"> cuales serán consumidos por el cliente final.</w:t>
            </w:r>
          </w:p>
        </w:tc>
      </w:tr>
      <w:tr w:rsidR="00047AE3" w:rsidRPr="00A219FC" w14:paraId="4D673BBB" w14:textId="77777777" w:rsidTr="006C5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744077E" w14:textId="77777777" w:rsidR="00047AE3" w:rsidRPr="00A219FC" w:rsidRDefault="00047AE3" w:rsidP="00F83839">
            <w:pPr>
              <w:pStyle w:val="NormalTablas"/>
              <w:spacing w:line="276" w:lineRule="auto"/>
              <w:rPr>
                <w:rFonts w:cs="Arial"/>
                <w:b w:val="0"/>
                <w:iCs/>
                <w:sz w:val="14"/>
                <w:szCs w:val="14"/>
              </w:rPr>
            </w:pPr>
            <w:r>
              <w:rPr>
                <w:rFonts w:cs="Arial"/>
                <w:b w:val="0"/>
                <w:iCs/>
                <w:sz w:val="14"/>
                <w:szCs w:val="14"/>
              </w:rPr>
              <w:t xml:space="preserve">BFF / </w:t>
            </w:r>
            <w:r w:rsidRPr="00A219FC">
              <w:rPr>
                <w:rFonts w:cs="Arial"/>
                <w:b w:val="0"/>
                <w:iCs/>
                <w:sz w:val="14"/>
                <w:szCs w:val="14"/>
              </w:rPr>
              <w:t>MICROSERVICES</w:t>
            </w:r>
          </w:p>
        </w:tc>
        <w:tc>
          <w:tcPr>
            <w:tcW w:w="5812" w:type="dxa"/>
          </w:tcPr>
          <w:p w14:paraId="57E027E4" w14:textId="77777777" w:rsidR="00047AE3" w:rsidRPr="00A219FC" w:rsidRDefault="00047AE3" w:rsidP="00F83839">
            <w:pPr>
              <w:pStyle w:val="NormalTablas"/>
              <w:spacing w:line="276" w:lineRule="auto"/>
              <w:cnfStyle w:val="000000100000" w:firstRow="0" w:lastRow="0" w:firstColumn="0" w:lastColumn="0" w:oddVBand="0" w:evenVBand="0" w:oddHBand="1" w:evenHBand="0" w:firstRowFirstColumn="0" w:firstRowLastColumn="0" w:lastRowFirstColumn="0" w:lastRowLastColumn="0"/>
              <w:rPr>
                <w:rFonts w:cs="Arial"/>
                <w:b/>
                <w:iCs/>
                <w:sz w:val="14"/>
                <w:szCs w:val="14"/>
              </w:rPr>
            </w:pPr>
            <w:r>
              <w:rPr>
                <w:rFonts w:cs="Arial"/>
                <w:iCs/>
                <w:sz w:val="14"/>
                <w:szCs w:val="14"/>
              </w:rPr>
              <w:t>BFF y M</w:t>
            </w:r>
            <w:r w:rsidRPr="00A219FC">
              <w:rPr>
                <w:rFonts w:cs="Arial"/>
                <w:iCs/>
                <w:sz w:val="14"/>
                <w:szCs w:val="14"/>
              </w:rPr>
              <w:t>icroservicios</w:t>
            </w:r>
            <w:r>
              <w:rPr>
                <w:rFonts w:cs="Arial"/>
                <w:iCs/>
                <w:sz w:val="14"/>
                <w:szCs w:val="14"/>
              </w:rPr>
              <w:t xml:space="preserve"> en </w:t>
            </w:r>
            <w:proofErr w:type="spellStart"/>
            <w:r>
              <w:rPr>
                <w:rFonts w:cs="Arial"/>
                <w:iCs/>
                <w:sz w:val="14"/>
                <w:szCs w:val="14"/>
              </w:rPr>
              <w:t>SpringBot</w:t>
            </w:r>
            <w:proofErr w:type="spellEnd"/>
            <w:r>
              <w:rPr>
                <w:rFonts w:cs="Arial"/>
                <w:iCs/>
                <w:sz w:val="14"/>
                <w:szCs w:val="14"/>
              </w:rPr>
              <w:t xml:space="preserve"> </w:t>
            </w:r>
            <w:r w:rsidRPr="00A219FC">
              <w:rPr>
                <w:rFonts w:cs="Arial"/>
                <w:iCs/>
                <w:sz w:val="14"/>
                <w:szCs w:val="14"/>
              </w:rPr>
              <w:t xml:space="preserve">desplegados en </w:t>
            </w:r>
            <w:proofErr w:type="spellStart"/>
            <w:r w:rsidRPr="00A219FC">
              <w:rPr>
                <w:rFonts w:cs="Arial"/>
                <w:iCs/>
                <w:sz w:val="14"/>
                <w:szCs w:val="14"/>
              </w:rPr>
              <w:t>Openshift</w:t>
            </w:r>
            <w:proofErr w:type="spellEnd"/>
            <w:r w:rsidRPr="00A219FC">
              <w:rPr>
                <w:rFonts w:cs="Arial"/>
                <w:iCs/>
                <w:sz w:val="14"/>
                <w:szCs w:val="14"/>
              </w:rPr>
              <w:t>.</w:t>
            </w:r>
          </w:p>
        </w:tc>
      </w:tr>
      <w:tr w:rsidR="00047AE3" w:rsidRPr="00A219FC" w14:paraId="575E3296" w14:textId="77777777" w:rsidTr="006C5DD6">
        <w:tc>
          <w:tcPr>
            <w:cnfStyle w:val="001000000000" w:firstRow="0" w:lastRow="0" w:firstColumn="1" w:lastColumn="0" w:oddVBand="0" w:evenVBand="0" w:oddHBand="0" w:evenHBand="0" w:firstRowFirstColumn="0" w:firstRowLastColumn="0" w:lastRowFirstColumn="0" w:lastRowLastColumn="0"/>
            <w:tcW w:w="3964" w:type="dxa"/>
          </w:tcPr>
          <w:p w14:paraId="0C6B4FFA" w14:textId="77777777" w:rsidR="00047AE3" w:rsidRPr="00A219FC" w:rsidRDefault="00047AE3" w:rsidP="00F83839">
            <w:pPr>
              <w:pStyle w:val="NormalTablas"/>
              <w:spacing w:line="276" w:lineRule="auto"/>
              <w:rPr>
                <w:rFonts w:cs="Arial"/>
                <w:iCs/>
                <w:sz w:val="14"/>
                <w:szCs w:val="14"/>
              </w:rPr>
            </w:pPr>
            <w:r w:rsidRPr="00A219FC">
              <w:rPr>
                <w:rFonts w:cs="Arial"/>
                <w:b w:val="0"/>
                <w:iCs/>
                <w:sz w:val="14"/>
                <w:szCs w:val="14"/>
              </w:rPr>
              <w:t>MICROSERVICES</w:t>
            </w:r>
          </w:p>
        </w:tc>
        <w:tc>
          <w:tcPr>
            <w:tcW w:w="5812" w:type="dxa"/>
          </w:tcPr>
          <w:p w14:paraId="0BE7D189" w14:textId="77777777" w:rsidR="00047AE3" w:rsidRPr="00A219FC" w:rsidRDefault="00047AE3" w:rsidP="00F83839">
            <w:pPr>
              <w:pStyle w:val="NormalTablas"/>
              <w:spacing w:line="276" w:lineRule="auto"/>
              <w:cnfStyle w:val="000000000000" w:firstRow="0" w:lastRow="0" w:firstColumn="0" w:lastColumn="0" w:oddVBand="0" w:evenVBand="0" w:oddHBand="0" w:evenHBand="0" w:firstRowFirstColumn="0" w:firstRowLastColumn="0" w:lastRowFirstColumn="0" w:lastRowLastColumn="0"/>
              <w:rPr>
                <w:rFonts w:cs="Arial"/>
                <w:iCs/>
                <w:sz w:val="14"/>
                <w:szCs w:val="14"/>
              </w:rPr>
            </w:pPr>
            <w:r w:rsidRPr="00A219FC">
              <w:rPr>
                <w:rFonts w:cs="Arial"/>
                <w:iCs/>
                <w:sz w:val="14"/>
                <w:szCs w:val="14"/>
              </w:rPr>
              <w:t xml:space="preserve">Microservicios desplegados en </w:t>
            </w:r>
            <w:proofErr w:type="spellStart"/>
            <w:r w:rsidRPr="00A219FC">
              <w:rPr>
                <w:rFonts w:cs="Arial"/>
                <w:iCs/>
                <w:sz w:val="14"/>
                <w:szCs w:val="14"/>
              </w:rPr>
              <w:t>Openshift</w:t>
            </w:r>
            <w:proofErr w:type="spellEnd"/>
            <w:r w:rsidRPr="00A219FC">
              <w:rPr>
                <w:rFonts w:cs="Arial"/>
                <w:iCs/>
                <w:sz w:val="14"/>
                <w:szCs w:val="14"/>
              </w:rPr>
              <w:t>.</w:t>
            </w:r>
          </w:p>
        </w:tc>
      </w:tr>
      <w:tr w:rsidR="00047AE3" w:rsidRPr="00A219FC" w14:paraId="2AA2C741" w14:textId="77777777" w:rsidTr="006C5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78789C0D" w14:textId="77777777" w:rsidR="00047AE3" w:rsidRPr="00A219FC" w:rsidRDefault="00047AE3" w:rsidP="00F83839">
            <w:pPr>
              <w:pStyle w:val="NormalTablas"/>
              <w:spacing w:line="276" w:lineRule="auto"/>
              <w:rPr>
                <w:rFonts w:cs="Arial"/>
                <w:b w:val="0"/>
                <w:iCs/>
                <w:sz w:val="14"/>
                <w:szCs w:val="14"/>
              </w:rPr>
            </w:pPr>
            <w:r w:rsidRPr="00A219FC">
              <w:rPr>
                <w:rFonts w:cs="Arial"/>
                <w:b w:val="0"/>
                <w:iCs/>
                <w:sz w:val="14"/>
                <w:szCs w:val="14"/>
              </w:rPr>
              <w:t>OSB</w:t>
            </w:r>
          </w:p>
        </w:tc>
        <w:tc>
          <w:tcPr>
            <w:tcW w:w="5812" w:type="dxa"/>
          </w:tcPr>
          <w:p w14:paraId="46078C6B" w14:textId="77777777" w:rsidR="00047AE3" w:rsidRPr="00A219FC" w:rsidRDefault="00047AE3" w:rsidP="00F83839">
            <w:pPr>
              <w:pStyle w:val="NormalTablas"/>
              <w:spacing w:line="276" w:lineRule="auto"/>
              <w:cnfStyle w:val="000000100000" w:firstRow="0" w:lastRow="0" w:firstColumn="0" w:lastColumn="0" w:oddVBand="0" w:evenVBand="0" w:oddHBand="1" w:evenHBand="0" w:firstRowFirstColumn="0" w:firstRowLastColumn="0" w:lastRowFirstColumn="0" w:lastRowLastColumn="0"/>
              <w:rPr>
                <w:rFonts w:cs="Arial"/>
                <w:iCs/>
                <w:sz w:val="14"/>
                <w:szCs w:val="14"/>
              </w:rPr>
            </w:pPr>
            <w:r>
              <w:rPr>
                <w:rFonts w:cs="Arial"/>
                <w:iCs/>
                <w:sz w:val="14"/>
                <w:szCs w:val="14"/>
              </w:rPr>
              <w:t>ESB del Banco el cual conecta a los sistemas Core con el canal web y móvil.</w:t>
            </w:r>
          </w:p>
        </w:tc>
      </w:tr>
      <w:tr w:rsidR="00047AE3" w:rsidRPr="00A219FC" w14:paraId="0056DC46" w14:textId="77777777" w:rsidTr="006C5DD6">
        <w:tc>
          <w:tcPr>
            <w:cnfStyle w:val="001000000000" w:firstRow="0" w:lastRow="0" w:firstColumn="1" w:lastColumn="0" w:oddVBand="0" w:evenVBand="0" w:oddHBand="0" w:evenHBand="0" w:firstRowFirstColumn="0" w:firstRowLastColumn="0" w:lastRowFirstColumn="0" w:lastRowLastColumn="0"/>
            <w:tcW w:w="3964" w:type="dxa"/>
          </w:tcPr>
          <w:p w14:paraId="41C2CF0C" w14:textId="77777777" w:rsidR="00047AE3" w:rsidRPr="00A219FC" w:rsidRDefault="00047AE3" w:rsidP="00F83839">
            <w:pPr>
              <w:pStyle w:val="NormalTablas"/>
              <w:spacing w:line="276" w:lineRule="auto"/>
              <w:rPr>
                <w:rFonts w:cs="Arial"/>
                <w:b w:val="0"/>
                <w:iCs/>
                <w:sz w:val="14"/>
                <w:szCs w:val="14"/>
              </w:rPr>
            </w:pPr>
            <w:r>
              <w:rPr>
                <w:rFonts w:cs="Arial"/>
                <w:b w:val="0"/>
                <w:iCs/>
                <w:sz w:val="14"/>
                <w:szCs w:val="14"/>
              </w:rPr>
              <w:t>DataPower</w:t>
            </w:r>
          </w:p>
        </w:tc>
        <w:tc>
          <w:tcPr>
            <w:tcW w:w="5812" w:type="dxa"/>
          </w:tcPr>
          <w:p w14:paraId="698DCF4E" w14:textId="77777777" w:rsidR="00047AE3" w:rsidRPr="00A219FC" w:rsidRDefault="00047AE3" w:rsidP="00F83839">
            <w:pPr>
              <w:pStyle w:val="NormalTablas"/>
              <w:spacing w:line="276" w:lineRule="auto"/>
              <w:cnfStyle w:val="000000000000" w:firstRow="0" w:lastRow="0" w:firstColumn="0" w:lastColumn="0" w:oddVBand="0" w:evenVBand="0" w:oddHBand="0" w:evenHBand="0" w:firstRowFirstColumn="0" w:firstRowLastColumn="0" w:lastRowFirstColumn="0" w:lastRowLastColumn="0"/>
              <w:rPr>
                <w:rFonts w:cs="Arial"/>
                <w:iCs/>
                <w:sz w:val="14"/>
                <w:szCs w:val="14"/>
              </w:rPr>
            </w:pPr>
            <w:r>
              <w:rPr>
                <w:rFonts w:cs="Arial"/>
                <w:iCs/>
                <w:sz w:val="14"/>
                <w:szCs w:val="14"/>
              </w:rPr>
              <w:t>Componente que aplica seguridad y funciona como middleware.</w:t>
            </w:r>
          </w:p>
        </w:tc>
      </w:tr>
      <w:tr w:rsidR="00047AE3" w:rsidRPr="00A219FC" w14:paraId="7C772803" w14:textId="77777777" w:rsidTr="006C5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F4D235A" w14:textId="77777777" w:rsidR="00047AE3" w:rsidRPr="00A219FC" w:rsidRDefault="00047AE3" w:rsidP="00F83839">
            <w:pPr>
              <w:pStyle w:val="NormalTablas"/>
              <w:spacing w:line="276" w:lineRule="auto"/>
              <w:rPr>
                <w:rFonts w:cs="Arial"/>
                <w:b w:val="0"/>
                <w:iCs/>
                <w:sz w:val="14"/>
                <w:szCs w:val="14"/>
              </w:rPr>
            </w:pPr>
            <w:r>
              <w:rPr>
                <w:rFonts w:cs="Arial"/>
                <w:b w:val="0"/>
                <w:iCs/>
                <w:sz w:val="14"/>
                <w:szCs w:val="14"/>
              </w:rPr>
              <w:t>BD SEGURIDAD</w:t>
            </w:r>
          </w:p>
        </w:tc>
        <w:tc>
          <w:tcPr>
            <w:tcW w:w="5812" w:type="dxa"/>
          </w:tcPr>
          <w:p w14:paraId="6D51F6D5" w14:textId="77777777" w:rsidR="00047AE3" w:rsidRPr="00A219FC" w:rsidRDefault="00047AE3" w:rsidP="00F83839">
            <w:pPr>
              <w:pStyle w:val="NormalTablas"/>
              <w:spacing w:line="276" w:lineRule="auto"/>
              <w:cnfStyle w:val="000000100000" w:firstRow="0" w:lastRow="0" w:firstColumn="0" w:lastColumn="0" w:oddVBand="0" w:evenVBand="0" w:oddHBand="1" w:evenHBand="0" w:firstRowFirstColumn="0" w:firstRowLastColumn="0" w:lastRowFirstColumn="0" w:lastRowLastColumn="0"/>
              <w:rPr>
                <w:rFonts w:cs="Arial"/>
                <w:iCs/>
                <w:sz w:val="14"/>
                <w:szCs w:val="14"/>
              </w:rPr>
            </w:pPr>
            <w:r>
              <w:rPr>
                <w:rFonts w:cs="Arial"/>
                <w:iCs/>
                <w:sz w:val="14"/>
                <w:szCs w:val="14"/>
              </w:rPr>
              <w:t xml:space="preserve">BD de seguridad del Banco que controla </w:t>
            </w:r>
            <w:proofErr w:type="spellStart"/>
            <w:r>
              <w:rPr>
                <w:rFonts w:cs="Arial"/>
                <w:iCs/>
                <w:sz w:val="14"/>
                <w:szCs w:val="14"/>
              </w:rPr>
              <w:t>usaurios</w:t>
            </w:r>
            <w:proofErr w:type="spellEnd"/>
            <w:r>
              <w:rPr>
                <w:rFonts w:cs="Arial"/>
                <w:iCs/>
                <w:sz w:val="14"/>
                <w:szCs w:val="14"/>
              </w:rPr>
              <w:t xml:space="preserve">, </w:t>
            </w:r>
            <w:proofErr w:type="spellStart"/>
            <w:r>
              <w:rPr>
                <w:rFonts w:cs="Arial"/>
                <w:iCs/>
                <w:sz w:val="14"/>
                <w:szCs w:val="14"/>
              </w:rPr>
              <w:t>conraseñas</w:t>
            </w:r>
            <w:proofErr w:type="spellEnd"/>
            <w:r>
              <w:rPr>
                <w:rFonts w:cs="Arial"/>
                <w:iCs/>
                <w:sz w:val="14"/>
                <w:szCs w:val="14"/>
              </w:rPr>
              <w:t>, sesión etc.</w:t>
            </w:r>
          </w:p>
        </w:tc>
      </w:tr>
      <w:tr w:rsidR="00047AE3" w:rsidRPr="00A219FC" w14:paraId="408A026F" w14:textId="77777777" w:rsidTr="006C5DD6">
        <w:tc>
          <w:tcPr>
            <w:cnfStyle w:val="001000000000" w:firstRow="0" w:lastRow="0" w:firstColumn="1" w:lastColumn="0" w:oddVBand="0" w:evenVBand="0" w:oddHBand="0" w:evenHBand="0" w:firstRowFirstColumn="0" w:firstRowLastColumn="0" w:lastRowFirstColumn="0" w:lastRowLastColumn="0"/>
            <w:tcW w:w="3964" w:type="dxa"/>
          </w:tcPr>
          <w:p w14:paraId="0246E4D1" w14:textId="77777777" w:rsidR="00047AE3" w:rsidRPr="00A219FC" w:rsidRDefault="00047AE3" w:rsidP="00F83839">
            <w:pPr>
              <w:pStyle w:val="NormalTablas"/>
              <w:spacing w:line="276" w:lineRule="auto"/>
              <w:rPr>
                <w:rFonts w:cs="Arial"/>
                <w:b w:val="0"/>
                <w:iCs/>
                <w:sz w:val="14"/>
                <w:szCs w:val="14"/>
              </w:rPr>
            </w:pPr>
            <w:r w:rsidRPr="00A219FC">
              <w:rPr>
                <w:rFonts w:cs="Arial"/>
                <w:b w:val="0"/>
                <w:iCs/>
                <w:sz w:val="14"/>
                <w:szCs w:val="14"/>
              </w:rPr>
              <w:t>PHOENIX</w:t>
            </w:r>
          </w:p>
        </w:tc>
        <w:tc>
          <w:tcPr>
            <w:tcW w:w="5812" w:type="dxa"/>
          </w:tcPr>
          <w:p w14:paraId="74C4E4CA" w14:textId="77777777" w:rsidR="00047AE3" w:rsidRPr="00A219FC" w:rsidRDefault="00047AE3" w:rsidP="00F83839">
            <w:pPr>
              <w:pStyle w:val="NormalTablas"/>
              <w:spacing w:line="276" w:lineRule="auto"/>
              <w:cnfStyle w:val="000000000000" w:firstRow="0" w:lastRow="0" w:firstColumn="0" w:lastColumn="0" w:oddVBand="0" w:evenVBand="0" w:oddHBand="0" w:evenHBand="0" w:firstRowFirstColumn="0" w:firstRowLastColumn="0" w:lastRowFirstColumn="0" w:lastRowLastColumn="0"/>
              <w:rPr>
                <w:rFonts w:cs="Arial"/>
                <w:iCs/>
                <w:sz w:val="14"/>
                <w:szCs w:val="14"/>
              </w:rPr>
            </w:pPr>
            <w:r>
              <w:rPr>
                <w:rFonts w:cs="Arial"/>
                <w:iCs/>
                <w:sz w:val="14"/>
                <w:szCs w:val="14"/>
              </w:rPr>
              <w:t>Core de negocio del Banco para productos.</w:t>
            </w:r>
          </w:p>
        </w:tc>
      </w:tr>
      <w:tr w:rsidR="00CC0F3D" w:rsidRPr="00A219FC" w14:paraId="4D56EAA9" w14:textId="77777777" w:rsidTr="006C5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545E491D" w14:textId="03CCB3F6" w:rsidR="00CC0F3D" w:rsidRPr="00A219FC" w:rsidRDefault="00CC0F3D" w:rsidP="00F83839">
            <w:pPr>
              <w:pStyle w:val="NormalTablas"/>
              <w:spacing w:line="276" w:lineRule="auto"/>
              <w:rPr>
                <w:rFonts w:cs="Arial"/>
                <w:iCs/>
                <w:sz w:val="14"/>
                <w:szCs w:val="14"/>
              </w:rPr>
            </w:pPr>
            <w:r>
              <w:rPr>
                <w:rFonts w:cs="Arial"/>
                <w:iCs/>
                <w:sz w:val="14"/>
                <w:szCs w:val="14"/>
              </w:rPr>
              <w:t>Bizagi</w:t>
            </w:r>
          </w:p>
        </w:tc>
        <w:tc>
          <w:tcPr>
            <w:tcW w:w="5812" w:type="dxa"/>
          </w:tcPr>
          <w:p w14:paraId="4027AE4F" w14:textId="322A9247" w:rsidR="00CC0F3D" w:rsidRDefault="00CC0F3D" w:rsidP="00F83839">
            <w:pPr>
              <w:pStyle w:val="NormalTablas"/>
              <w:spacing w:line="276" w:lineRule="auto"/>
              <w:cnfStyle w:val="000000100000" w:firstRow="0" w:lastRow="0" w:firstColumn="0" w:lastColumn="0" w:oddVBand="0" w:evenVBand="0" w:oddHBand="1" w:evenHBand="0" w:firstRowFirstColumn="0" w:firstRowLastColumn="0" w:lastRowFirstColumn="0" w:lastRowLastColumn="0"/>
              <w:rPr>
                <w:rFonts w:cs="Arial"/>
                <w:iCs/>
                <w:sz w:val="14"/>
                <w:szCs w:val="14"/>
              </w:rPr>
            </w:pPr>
            <w:r>
              <w:rPr>
                <w:rFonts w:cs="Arial"/>
                <w:iCs/>
                <w:sz w:val="14"/>
                <w:szCs w:val="14"/>
              </w:rPr>
              <w:t>BPM</w:t>
            </w:r>
            <w:r w:rsidR="00BB1CB8">
              <w:rPr>
                <w:rFonts w:cs="Arial"/>
                <w:iCs/>
                <w:sz w:val="14"/>
                <w:szCs w:val="14"/>
              </w:rPr>
              <w:t xml:space="preserve"> que usa el banco Itau.</w:t>
            </w:r>
          </w:p>
        </w:tc>
      </w:tr>
    </w:tbl>
    <w:p w14:paraId="6DE8C2E3" w14:textId="13B1B688" w:rsidR="00483B39" w:rsidRDefault="00483B39" w:rsidP="00F83839">
      <w:pPr>
        <w:jc w:val="both"/>
        <w:rPr>
          <w:rFonts w:ascii="Arial" w:hAnsi="Arial" w:cs="Arial"/>
        </w:rPr>
      </w:pPr>
    </w:p>
    <w:p w14:paraId="23B434AF" w14:textId="27E04EE2" w:rsidR="003E67A6" w:rsidRDefault="003E67A6" w:rsidP="00F83839">
      <w:pPr>
        <w:jc w:val="both"/>
        <w:rPr>
          <w:rFonts w:ascii="Arial" w:hAnsi="Arial" w:cs="Arial"/>
        </w:rPr>
      </w:pPr>
    </w:p>
    <w:p w14:paraId="633EF80F" w14:textId="01BF4DFD" w:rsidR="003E67A6" w:rsidRDefault="003E67A6" w:rsidP="00F83839">
      <w:pPr>
        <w:jc w:val="both"/>
        <w:rPr>
          <w:rFonts w:ascii="Arial" w:hAnsi="Arial" w:cs="Arial"/>
        </w:rPr>
      </w:pPr>
    </w:p>
    <w:p w14:paraId="231FA406" w14:textId="11B0C2FC" w:rsidR="003E67A6" w:rsidRDefault="003E67A6" w:rsidP="00F83839">
      <w:pPr>
        <w:jc w:val="both"/>
        <w:rPr>
          <w:rFonts w:ascii="Arial" w:hAnsi="Arial" w:cs="Arial"/>
        </w:rPr>
      </w:pPr>
    </w:p>
    <w:p w14:paraId="453502C8" w14:textId="0A1AE0C7" w:rsidR="00DE2731" w:rsidRDefault="00DE2731" w:rsidP="00F83839">
      <w:pPr>
        <w:jc w:val="both"/>
        <w:rPr>
          <w:rFonts w:ascii="Arial" w:hAnsi="Arial" w:cs="Arial"/>
        </w:rPr>
      </w:pPr>
    </w:p>
    <w:p w14:paraId="442DE10C" w14:textId="2F1F7063" w:rsidR="00DE2731" w:rsidRDefault="00DE2731" w:rsidP="00F83839">
      <w:pPr>
        <w:jc w:val="both"/>
        <w:rPr>
          <w:rFonts w:ascii="Arial" w:hAnsi="Arial" w:cs="Arial"/>
        </w:rPr>
      </w:pPr>
    </w:p>
    <w:p w14:paraId="64275670" w14:textId="542BE3AC" w:rsidR="00DE2731" w:rsidRDefault="00DE2731" w:rsidP="00F83839">
      <w:pPr>
        <w:jc w:val="both"/>
        <w:rPr>
          <w:rFonts w:ascii="Arial" w:hAnsi="Arial" w:cs="Arial"/>
        </w:rPr>
      </w:pPr>
    </w:p>
    <w:p w14:paraId="32CA2749" w14:textId="1051E148" w:rsidR="00DE2731" w:rsidRDefault="00DE2731" w:rsidP="00F83839">
      <w:pPr>
        <w:jc w:val="both"/>
        <w:rPr>
          <w:rFonts w:ascii="Arial" w:hAnsi="Arial" w:cs="Arial"/>
        </w:rPr>
      </w:pPr>
    </w:p>
    <w:p w14:paraId="303C3EC1" w14:textId="1240436A" w:rsidR="00DE2731" w:rsidRDefault="00DE2731" w:rsidP="00F83839">
      <w:pPr>
        <w:jc w:val="both"/>
        <w:rPr>
          <w:rFonts w:ascii="Arial" w:hAnsi="Arial" w:cs="Arial"/>
        </w:rPr>
      </w:pPr>
    </w:p>
    <w:p w14:paraId="4666F00E" w14:textId="76142BEA" w:rsidR="00DE2731" w:rsidRDefault="00DE2731" w:rsidP="00F83839">
      <w:pPr>
        <w:jc w:val="both"/>
        <w:rPr>
          <w:rFonts w:ascii="Arial" w:hAnsi="Arial" w:cs="Arial"/>
        </w:rPr>
      </w:pPr>
    </w:p>
    <w:p w14:paraId="7EE5A03F" w14:textId="4A4194FC" w:rsidR="00DE2731" w:rsidRDefault="00DE2731" w:rsidP="00F83839">
      <w:pPr>
        <w:jc w:val="both"/>
        <w:rPr>
          <w:rFonts w:ascii="Arial" w:hAnsi="Arial" w:cs="Arial"/>
        </w:rPr>
      </w:pPr>
    </w:p>
    <w:p w14:paraId="50FD6A60" w14:textId="24E6D51F" w:rsidR="00DE2731" w:rsidRDefault="00DE2731" w:rsidP="00F83839">
      <w:pPr>
        <w:jc w:val="both"/>
        <w:rPr>
          <w:rFonts w:ascii="Arial" w:hAnsi="Arial" w:cs="Arial"/>
        </w:rPr>
      </w:pPr>
    </w:p>
    <w:p w14:paraId="468ABD7C" w14:textId="539412DD" w:rsidR="00DE2731" w:rsidRDefault="00DE2731" w:rsidP="00F83839">
      <w:pPr>
        <w:jc w:val="both"/>
        <w:rPr>
          <w:rFonts w:ascii="Arial" w:hAnsi="Arial" w:cs="Arial"/>
        </w:rPr>
      </w:pPr>
    </w:p>
    <w:p w14:paraId="72A499CC" w14:textId="2FAD2E6E" w:rsidR="00DE2731" w:rsidRDefault="00DE2731" w:rsidP="00F83839">
      <w:pPr>
        <w:jc w:val="both"/>
        <w:rPr>
          <w:rFonts w:ascii="Arial" w:hAnsi="Arial" w:cs="Arial"/>
        </w:rPr>
      </w:pPr>
    </w:p>
    <w:p w14:paraId="21DB0D9A" w14:textId="6BA5860A" w:rsidR="00DE2731" w:rsidRDefault="00DE2731" w:rsidP="00F83839">
      <w:pPr>
        <w:jc w:val="both"/>
        <w:rPr>
          <w:rFonts w:ascii="Arial" w:hAnsi="Arial" w:cs="Arial"/>
        </w:rPr>
      </w:pPr>
    </w:p>
    <w:p w14:paraId="48141735" w14:textId="45CB238C" w:rsidR="00DE2731" w:rsidRDefault="00DE2731" w:rsidP="00F83839">
      <w:pPr>
        <w:jc w:val="both"/>
        <w:rPr>
          <w:rFonts w:ascii="Arial" w:hAnsi="Arial" w:cs="Arial"/>
        </w:rPr>
      </w:pPr>
    </w:p>
    <w:p w14:paraId="1D1F7CCA" w14:textId="5C031D6F" w:rsidR="00DE2731" w:rsidRDefault="00DE2731" w:rsidP="00F83839">
      <w:pPr>
        <w:jc w:val="both"/>
        <w:rPr>
          <w:rFonts w:ascii="Arial" w:hAnsi="Arial" w:cs="Arial"/>
        </w:rPr>
      </w:pPr>
    </w:p>
    <w:p w14:paraId="7E8D132C" w14:textId="052575C0" w:rsidR="00DE2731" w:rsidRDefault="00DE2731" w:rsidP="00F83839">
      <w:pPr>
        <w:jc w:val="both"/>
        <w:rPr>
          <w:rFonts w:ascii="Arial" w:hAnsi="Arial" w:cs="Arial"/>
        </w:rPr>
      </w:pPr>
    </w:p>
    <w:p w14:paraId="0922F67C" w14:textId="1D569B36" w:rsidR="00DE2731" w:rsidRDefault="00DE2731" w:rsidP="00F83839">
      <w:pPr>
        <w:jc w:val="both"/>
        <w:rPr>
          <w:rFonts w:ascii="Arial" w:hAnsi="Arial" w:cs="Arial"/>
        </w:rPr>
      </w:pPr>
    </w:p>
    <w:p w14:paraId="1E8D27E2" w14:textId="283FC499" w:rsidR="00DE2731" w:rsidRDefault="00DE2731" w:rsidP="00F83839">
      <w:pPr>
        <w:jc w:val="both"/>
        <w:rPr>
          <w:rFonts w:ascii="Arial" w:hAnsi="Arial" w:cs="Arial"/>
        </w:rPr>
      </w:pPr>
    </w:p>
    <w:p w14:paraId="3165DD9A" w14:textId="2BF32361" w:rsidR="00DE2731" w:rsidRDefault="00DE2731" w:rsidP="00F83839">
      <w:pPr>
        <w:jc w:val="both"/>
        <w:rPr>
          <w:rFonts w:ascii="Arial" w:hAnsi="Arial" w:cs="Arial"/>
        </w:rPr>
      </w:pPr>
    </w:p>
    <w:p w14:paraId="29A11030" w14:textId="22F6D403" w:rsidR="00DE2731" w:rsidRDefault="00DE2731" w:rsidP="00F83839">
      <w:pPr>
        <w:jc w:val="both"/>
        <w:rPr>
          <w:rFonts w:ascii="Arial" w:hAnsi="Arial" w:cs="Arial"/>
        </w:rPr>
      </w:pPr>
    </w:p>
    <w:p w14:paraId="72303102" w14:textId="3DD5033A" w:rsidR="00DE2731" w:rsidRDefault="00DE2731" w:rsidP="00F83839">
      <w:pPr>
        <w:jc w:val="both"/>
        <w:rPr>
          <w:rFonts w:ascii="Arial" w:hAnsi="Arial" w:cs="Arial"/>
        </w:rPr>
      </w:pPr>
    </w:p>
    <w:p w14:paraId="2FE99852" w14:textId="2F8549DF" w:rsidR="00DE2731" w:rsidRDefault="00DE2731" w:rsidP="00F83839">
      <w:pPr>
        <w:jc w:val="both"/>
        <w:rPr>
          <w:rFonts w:ascii="Arial" w:hAnsi="Arial" w:cs="Arial"/>
        </w:rPr>
      </w:pPr>
    </w:p>
    <w:p w14:paraId="276FBFD0" w14:textId="051E5333" w:rsidR="00DE2731" w:rsidRDefault="00DE2731" w:rsidP="00F83839">
      <w:pPr>
        <w:jc w:val="both"/>
        <w:rPr>
          <w:rFonts w:ascii="Arial" w:hAnsi="Arial" w:cs="Arial"/>
        </w:rPr>
      </w:pPr>
    </w:p>
    <w:p w14:paraId="776A8DB0" w14:textId="4DCA81B0" w:rsidR="00DE2731" w:rsidRDefault="00DE2731" w:rsidP="00F83839">
      <w:pPr>
        <w:jc w:val="both"/>
        <w:rPr>
          <w:rFonts w:ascii="Arial" w:hAnsi="Arial" w:cs="Arial"/>
        </w:rPr>
      </w:pPr>
    </w:p>
    <w:p w14:paraId="6CDE1460" w14:textId="1EC0A61B" w:rsidR="00DE2731" w:rsidRDefault="00DE2731" w:rsidP="00F83839">
      <w:pPr>
        <w:jc w:val="both"/>
        <w:rPr>
          <w:rFonts w:ascii="Arial" w:hAnsi="Arial" w:cs="Arial"/>
        </w:rPr>
      </w:pPr>
    </w:p>
    <w:p w14:paraId="5FB11DC4" w14:textId="28CFDEBE" w:rsidR="00DE2731" w:rsidRDefault="00DE2731" w:rsidP="00F83839">
      <w:pPr>
        <w:jc w:val="both"/>
        <w:rPr>
          <w:rFonts w:ascii="Arial" w:hAnsi="Arial" w:cs="Arial"/>
        </w:rPr>
      </w:pPr>
    </w:p>
    <w:p w14:paraId="49A0E023" w14:textId="3BC372A3" w:rsidR="00DE2731" w:rsidRDefault="00DE2731" w:rsidP="00F83839">
      <w:pPr>
        <w:jc w:val="both"/>
        <w:rPr>
          <w:rFonts w:ascii="Arial" w:hAnsi="Arial" w:cs="Arial"/>
        </w:rPr>
      </w:pPr>
    </w:p>
    <w:p w14:paraId="54119B79" w14:textId="42865D01" w:rsidR="00DE2731" w:rsidRDefault="00DE2731" w:rsidP="00F83839">
      <w:pPr>
        <w:jc w:val="both"/>
        <w:rPr>
          <w:rFonts w:ascii="Arial" w:hAnsi="Arial" w:cs="Arial"/>
        </w:rPr>
      </w:pPr>
    </w:p>
    <w:p w14:paraId="37AAC65B" w14:textId="2D88667A" w:rsidR="00DE2731" w:rsidRDefault="00DE2731" w:rsidP="00F83839">
      <w:pPr>
        <w:jc w:val="both"/>
        <w:rPr>
          <w:rFonts w:ascii="Arial" w:hAnsi="Arial" w:cs="Arial"/>
        </w:rPr>
      </w:pPr>
    </w:p>
    <w:p w14:paraId="64D032DB" w14:textId="223BE1EA" w:rsidR="00DE2731" w:rsidRDefault="00DE2731" w:rsidP="00F83839">
      <w:pPr>
        <w:jc w:val="both"/>
        <w:rPr>
          <w:rFonts w:ascii="Arial" w:hAnsi="Arial" w:cs="Arial"/>
        </w:rPr>
      </w:pPr>
    </w:p>
    <w:p w14:paraId="6E568620" w14:textId="08647BB4" w:rsidR="00DE2731" w:rsidRDefault="00DE2731" w:rsidP="00F83839">
      <w:pPr>
        <w:jc w:val="both"/>
        <w:rPr>
          <w:rFonts w:ascii="Arial" w:hAnsi="Arial" w:cs="Arial"/>
        </w:rPr>
      </w:pPr>
    </w:p>
    <w:p w14:paraId="11EA6875" w14:textId="68B60F97" w:rsidR="00DE2731" w:rsidRDefault="00DE2731" w:rsidP="00F83839">
      <w:pPr>
        <w:jc w:val="both"/>
        <w:rPr>
          <w:rFonts w:ascii="Arial" w:hAnsi="Arial" w:cs="Arial"/>
        </w:rPr>
      </w:pPr>
    </w:p>
    <w:p w14:paraId="2B8111D0" w14:textId="11951901" w:rsidR="00DE2731" w:rsidRDefault="00DE2731" w:rsidP="00F83839">
      <w:pPr>
        <w:jc w:val="both"/>
        <w:rPr>
          <w:rFonts w:ascii="Arial" w:hAnsi="Arial" w:cs="Arial"/>
        </w:rPr>
      </w:pPr>
    </w:p>
    <w:p w14:paraId="1FECF6EF" w14:textId="77777777" w:rsidR="00DE2731" w:rsidRDefault="00DE2731" w:rsidP="00F83839">
      <w:pPr>
        <w:jc w:val="both"/>
        <w:rPr>
          <w:rFonts w:ascii="Arial" w:hAnsi="Arial" w:cs="Arial"/>
        </w:rPr>
      </w:pPr>
    </w:p>
    <w:p w14:paraId="3D4A041D" w14:textId="77777777" w:rsidR="003E67A6" w:rsidRDefault="003E67A6" w:rsidP="00F83839">
      <w:pPr>
        <w:jc w:val="both"/>
        <w:rPr>
          <w:rFonts w:ascii="Arial" w:hAnsi="Arial" w:cs="Arial"/>
        </w:rPr>
      </w:pPr>
    </w:p>
    <w:p w14:paraId="48150AD9" w14:textId="77F3D834" w:rsidR="002D152B" w:rsidRDefault="00AC03EE" w:rsidP="00F83839">
      <w:pPr>
        <w:pStyle w:val="Heading2"/>
        <w:numPr>
          <w:ilvl w:val="2"/>
          <w:numId w:val="35"/>
        </w:numPr>
        <w:jc w:val="both"/>
      </w:pPr>
      <w:r>
        <w:lastRenderedPageBreak/>
        <w:t xml:space="preserve"> </w:t>
      </w:r>
      <w:bookmarkStart w:id="23" w:name="_Toc69912997"/>
      <w:r>
        <w:t>Prospect OnBoarding Bff</w:t>
      </w:r>
      <w:bookmarkEnd w:id="23"/>
    </w:p>
    <w:p w14:paraId="2D7A8850" w14:textId="77777777" w:rsidR="003153DF" w:rsidRDefault="003153DF" w:rsidP="00F83839">
      <w:pPr>
        <w:jc w:val="both"/>
        <w:rPr>
          <w:rFonts w:ascii="Arial" w:hAnsi="Arial" w:cs="Arial"/>
        </w:rPr>
      </w:pPr>
    </w:p>
    <w:p w14:paraId="2FCEC24E" w14:textId="005ECCC1" w:rsidR="00B66381" w:rsidRDefault="008A30EA" w:rsidP="00F83839">
      <w:pPr>
        <w:jc w:val="both"/>
        <w:rPr>
          <w:rFonts w:ascii="Arial" w:hAnsi="Arial" w:cs="Arial"/>
        </w:rPr>
      </w:pPr>
      <w:r w:rsidRPr="008A30EA">
        <w:rPr>
          <w:rFonts w:ascii="Arial" w:hAnsi="Arial" w:cs="Arial"/>
        </w:rPr>
        <w:t>En el siguiente diagrama se muestr</w:t>
      </w:r>
      <w:r w:rsidR="000C7C1E">
        <w:rPr>
          <w:rFonts w:ascii="Arial" w:hAnsi="Arial" w:cs="Arial"/>
        </w:rPr>
        <w:t xml:space="preserve">an </w:t>
      </w:r>
      <w:r w:rsidR="00AC03EE">
        <w:rPr>
          <w:rFonts w:ascii="Arial" w:hAnsi="Arial" w:cs="Arial"/>
        </w:rPr>
        <w:t xml:space="preserve">el bff de OnBoarding, este bff debe ser modificado en una siguiente versión para que permita la inclusión de evidente </w:t>
      </w:r>
      <w:proofErr w:type="gramStart"/>
      <w:r w:rsidR="00AC03EE">
        <w:rPr>
          <w:rFonts w:ascii="Arial" w:hAnsi="Arial" w:cs="Arial"/>
        </w:rPr>
        <w:t>master</w:t>
      </w:r>
      <w:proofErr w:type="gramEnd"/>
      <w:r w:rsidR="004228DA">
        <w:rPr>
          <w:rFonts w:ascii="Arial" w:hAnsi="Arial" w:cs="Arial"/>
        </w:rPr>
        <w:t xml:space="preserve">, </w:t>
      </w:r>
      <w:r w:rsidR="003142F1">
        <w:rPr>
          <w:rFonts w:ascii="Arial" w:hAnsi="Arial" w:cs="Arial"/>
        </w:rPr>
        <w:t xml:space="preserve">los métodos </w:t>
      </w:r>
      <w:r w:rsidR="00663E27">
        <w:rPr>
          <w:rFonts w:ascii="Arial" w:hAnsi="Arial" w:cs="Arial"/>
        </w:rPr>
        <w:t xml:space="preserve">(texto) </w:t>
      </w:r>
      <w:r w:rsidR="003142F1">
        <w:rPr>
          <w:rFonts w:ascii="Arial" w:hAnsi="Arial" w:cs="Arial"/>
        </w:rPr>
        <w:t xml:space="preserve">en rojo </w:t>
      </w:r>
      <w:r w:rsidR="00E4356B">
        <w:rPr>
          <w:rFonts w:ascii="Arial" w:hAnsi="Arial" w:cs="Arial"/>
        </w:rPr>
        <w:t>o morado (</w:t>
      </w:r>
      <w:r w:rsidR="006F4964">
        <w:rPr>
          <w:rFonts w:ascii="Arial" w:hAnsi="Arial" w:cs="Arial"/>
        </w:rPr>
        <w:t>exclusivos para cliente no existente</w:t>
      </w:r>
      <w:r w:rsidR="00E4356B">
        <w:rPr>
          <w:rFonts w:ascii="Arial" w:hAnsi="Arial" w:cs="Arial"/>
        </w:rPr>
        <w:t xml:space="preserve">) </w:t>
      </w:r>
      <w:r w:rsidR="003142F1">
        <w:rPr>
          <w:rFonts w:ascii="Arial" w:hAnsi="Arial" w:cs="Arial"/>
        </w:rPr>
        <w:t>son los que requieren modificación o se</w:t>
      </w:r>
      <w:r w:rsidR="00663E27">
        <w:rPr>
          <w:rFonts w:ascii="Arial" w:hAnsi="Arial" w:cs="Arial"/>
        </w:rPr>
        <w:t>r</w:t>
      </w:r>
      <w:r w:rsidR="003142F1">
        <w:rPr>
          <w:rFonts w:ascii="Arial" w:hAnsi="Arial" w:cs="Arial"/>
        </w:rPr>
        <w:t xml:space="preserve"> agregados en este bff. E</w:t>
      </w:r>
      <w:r w:rsidR="004228DA">
        <w:rPr>
          <w:rFonts w:ascii="Arial" w:hAnsi="Arial" w:cs="Arial"/>
        </w:rPr>
        <w:t xml:space="preserve">l método de prospect que permite validar la información del usuario debe permitir un </w:t>
      </w:r>
      <w:proofErr w:type="spellStart"/>
      <w:r w:rsidR="004228DA">
        <w:rPr>
          <w:rFonts w:ascii="Arial" w:hAnsi="Arial" w:cs="Arial"/>
        </w:rPr>
        <w:t>párametro</w:t>
      </w:r>
      <w:proofErr w:type="spellEnd"/>
      <w:r w:rsidR="004228DA">
        <w:rPr>
          <w:rFonts w:ascii="Arial" w:hAnsi="Arial" w:cs="Arial"/>
        </w:rPr>
        <w:t xml:space="preserve"> de entrada adicional</w:t>
      </w:r>
      <w:r w:rsidR="00953A72">
        <w:rPr>
          <w:rFonts w:ascii="Arial" w:hAnsi="Arial" w:cs="Arial"/>
        </w:rPr>
        <w:t xml:space="preserve"> </w:t>
      </w:r>
      <w:r w:rsidR="000A606D">
        <w:rPr>
          <w:rFonts w:ascii="Arial" w:hAnsi="Arial" w:cs="Arial"/>
        </w:rPr>
        <w:t>que consume una regla de Mongo que le indique que servicios deben ser consumidos de acuerdo con él tipo de documento</w:t>
      </w:r>
      <w:r w:rsidR="005F1DC1">
        <w:rPr>
          <w:rFonts w:ascii="Arial" w:hAnsi="Arial" w:cs="Arial"/>
        </w:rPr>
        <w:t xml:space="preserve">. Adicional a ello, el prospect debe registrar </w:t>
      </w:r>
      <w:r w:rsidR="005858E7">
        <w:rPr>
          <w:rFonts w:ascii="Arial" w:hAnsi="Arial" w:cs="Arial"/>
        </w:rPr>
        <w:t xml:space="preserve">los </w:t>
      </w:r>
      <w:r w:rsidR="00D7144A">
        <w:rPr>
          <w:rFonts w:ascii="Arial" w:hAnsi="Arial" w:cs="Arial"/>
        </w:rPr>
        <w:t xml:space="preserve">servicios que contestaron, </w:t>
      </w:r>
      <w:r w:rsidR="00AB7C9E">
        <w:rPr>
          <w:rFonts w:ascii="Arial" w:hAnsi="Arial" w:cs="Arial"/>
        </w:rPr>
        <w:t xml:space="preserve">para </w:t>
      </w:r>
      <w:proofErr w:type="gramStart"/>
      <w:r w:rsidR="00AB7C9E">
        <w:rPr>
          <w:rFonts w:ascii="Arial" w:hAnsi="Arial" w:cs="Arial"/>
        </w:rPr>
        <w:t>que</w:t>
      </w:r>
      <w:proofErr w:type="gramEnd"/>
      <w:r w:rsidR="00AB7C9E">
        <w:rPr>
          <w:rFonts w:ascii="Arial" w:hAnsi="Arial" w:cs="Arial"/>
        </w:rPr>
        <w:t xml:space="preserve"> en un reintento </w:t>
      </w:r>
      <w:r w:rsidR="00D7144A">
        <w:rPr>
          <w:rFonts w:ascii="Arial" w:hAnsi="Arial" w:cs="Arial"/>
        </w:rPr>
        <w:t xml:space="preserve">en caso de falla, </w:t>
      </w:r>
      <w:r w:rsidR="00AB7C9E">
        <w:rPr>
          <w:rFonts w:ascii="Arial" w:hAnsi="Arial" w:cs="Arial"/>
        </w:rPr>
        <w:t xml:space="preserve">solo </w:t>
      </w:r>
      <w:r w:rsidR="00D7144A">
        <w:rPr>
          <w:rFonts w:ascii="Arial" w:hAnsi="Arial" w:cs="Arial"/>
        </w:rPr>
        <w:t xml:space="preserve">se </w:t>
      </w:r>
      <w:r w:rsidR="00AB7C9E">
        <w:rPr>
          <w:rFonts w:ascii="Arial" w:hAnsi="Arial" w:cs="Arial"/>
        </w:rPr>
        <w:t>consum</w:t>
      </w:r>
      <w:r w:rsidR="00D7144A">
        <w:rPr>
          <w:rFonts w:ascii="Arial" w:hAnsi="Arial" w:cs="Arial"/>
        </w:rPr>
        <w:t>an</w:t>
      </w:r>
      <w:r w:rsidR="00AB7C9E">
        <w:rPr>
          <w:rFonts w:ascii="Arial" w:hAnsi="Arial" w:cs="Arial"/>
        </w:rPr>
        <w:t xml:space="preserve"> los servicios que no fueron consumidos correctamente la primera vez, esto en caso de que los microservicios fallen, no de que los microservicios respond</w:t>
      </w:r>
      <w:r w:rsidR="00B66381">
        <w:rPr>
          <w:rFonts w:ascii="Arial" w:hAnsi="Arial" w:cs="Arial"/>
        </w:rPr>
        <w:t>a</w:t>
      </w:r>
      <w:r w:rsidR="00AB7C9E">
        <w:rPr>
          <w:rFonts w:ascii="Arial" w:hAnsi="Arial" w:cs="Arial"/>
        </w:rPr>
        <w:t xml:space="preserve">n con </w:t>
      </w:r>
      <w:r w:rsidR="00A335F1">
        <w:rPr>
          <w:rFonts w:ascii="Arial" w:hAnsi="Arial" w:cs="Arial"/>
        </w:rPr>
        <w:t xml:space="preserve">alguna respuesta negativa para el usuario. </w:t>
      </w:r>
    </w:p>
    <w:p w14:paraId="536CCAD0" w14:textId="2709D6A7" w:rsidR="00812D01" w:rsidRDefault="00A335F1" w:rsidP="00F83839">
      <w:pPr>
        <w:jc w:val="both"/>
        <w:rPr>
          <w:rFonts w:ascii="Arial" w:hAnsi="Arial" w:cs="Arial"/>
        </w:rPr>
      </w:pPr>
      <w:r>
        <w:rPr>
          <w:rFonts w:ascii="Arial" w:hAnsi="Arial" w:cs="Arial"/>
        </w:rPr>
        <w:t>En cada paso del flujo, prospect debe ir almacenando las respuesta</w:t>
      </w:r>
      <w:r w:rsidR="00B66381">
        <w:rPr>
          <w:rFonts w:ascii="Arial" w:hAnsi="Arial" w:cs="Arial"/>
        </w:rPr>
        <w:t>s de validación</w:t>
      </w:r>
      <w:r w:rsidR="00AF3EBD">
        <w:rPr>
          <w:rFonts w:ascii="Arial" w:hAnsi="Arial" w:cs="Arial"/>
        </w:rPr>
        <w:t xml:space="preserve"> en un arreglo adentro de la data de sesión que se registra del usuario en </w:t>
      </w:r>
      <w:proofErr w:type="spellStart"/>
      <w:r w:rsidR="00AF3EBD">
        <w:rPr>
          <w:rFonts w:ascii="Arial" w:hAnsi="Arial" w:cs="Arial"/>
        </w:rPr>
        <w:t>redis</w:t>
      </w:r>
      <w:proofErr w:type="spellEnd"/>
      <w:r w:rsidR="00B66381">
        <w:rPr>
          <w:rFonts w:ascii="Arial" w:hAnsi="Arial" w:cs="Arial"/>
        </w:rPr>
        <w:t xml:space="preserve"> para que al final del flujo, el </w:t>
      </w:r>
      <w:proofErr w:type="spellStart"/>
      <w:r w:rsidR="00E31DDC">
        <w:rPr>
          <w:rFonts w:ascii="Arial" w:hAnsi="Arial" w:cs="Arial"/>
        </w:rPr>
        <w:t>risk</w:t>
      </w:r>
      <w:proofErr w:type="spellEnd"/>
      <w:r w:rsidR="00E31DDC">
        <w:rPr>
          <w:rFonts w:ascii="Arial" w:hAnsi="Arial" w:cs="Arial"/>
        </w:rPr>
        <w:t>-</w:t>
      </w:r>
      <w:proofErr w:type="spellStart"/>
      <w:r w:rsidR="00E31DDC">
        <w:rPr>
          <w:rFonts w:ascii="Arial" w:hAnsi="Arial" w:cs="Arial"/>
        </w:rPr>
        <w:t>engine</w:t>
      </w:r>
      <w:proofErr w:type="spellEnd"/>
      <w:r w:rsidR="00B66381">
        <w:rPr>
          <w:rFonts w:ascii="Arial" w:hAnsi="Arial" w:cs="Arial"/>
        </w:rPr>
        <w:t xml:space="preserve">-bff consuma la regla </w:t>
      </w:r>
      <w:r w:rsidR="005D24C9">
        <w:rPr>
          <w:rFonts w:ascii="Arial" w:hAnsi="Arial" w:cs="Arial"/>
        </w:rPr>
        <w:t xml:space="preserve">de mongo asociado al flujo por el que venía el usuario, el cuál debe estar almacenado en </w:t>
      </w:r>
      <w:proofErr w:type="spellStart"/>
      <w:r w:rsidR="005D24C9">
        <w:rPr>
          <w:rFonts w:ascii="Arial" w:hAnsi="Arial" w:cs="Arial"/>
        </w:rPr>
        <w:t>redis</w:t>
      </w:r>
      <w:proofErr w:type="spellEnd"/>
      <w:r w:rsidR="00F04E0C">
        <w:rPr>
          <w:rFonts w:ascii="Arial" w:hAnsi="Arial" w:cs="Arial"/>
        </w:rPr>
        <w:t xml:space="preserve"> y con ello el BFF hace las validaciones de que los requerimientos para crear un producto </w:t>
      </w:r>
      <w:r w:rsidR="0014574C">
        <w:rPr>
          <w:rFonts w:ascii="Arial" w:hAnsi="Arial" w:cs="Arial"/>
        </w:rPr>
        <w:t>con base en el flujo recorrido, estén completos y culmine la creación de manera correcta.</w:t>
      </w:r>
      <w:r w:rsidR="00BF2285">
        <w:rPr>
          <w:rFonts w:ascii="Arial" w:hAnsi="Arial" w:cs="Arial"/>
        </w:rPr>
        <w:t xml:space="preserve"> El identificador del flujo para este caso se coloca en el </w:t>
      </w:r>
      <w:proofErr w:type="spellStart"/>
      <w:r w:rsidR="00BF2285">
        <w:rPr>
          <w:rFonts w:ascii="Arial" w:hAnsi="Arial" w:cs="Arial"/>
        </w:rPr>
        <w:t>identification</w:t>
      </w:r>
      <w:proofErr w:type="spellEnd"/>
      <w:r w:rsidR="00BF2285">
        <w:rPr>
          <w:rFonts w:ascii="Arial" w:hAnsi="Arial" w:cs="Arial"/>
        </w:rPr>
        <w:t>-data</w:t>
      </w:r>
      <w:r w:rsidR="003B7EFA">
        <w:rPr>
          <w:rFonts w:ascii="Arial" w:hAnsi="Arial" w:cs="Arial"/>
        </w:rPr>
        <w:t xml:space="preserve"> o en el </w:t>
      </w:r>
      <w:proofErr w:type="spellStart"/>
      <w:r w:rsidR="003B7EFA">
        <w:rPr>
          <w:rFonts w:ascii="Arial" w:hAnsi="Arial" w:cs="Arial"/>
        </w:rPr>
        <w:t>sendOTP</w:t>
      </w:r>
      <w:proofErr w:type="spellEnd"/>
      <w:r w:rsidR="003B7EFA">
        <w:rPr>
          <w:rFonts w:ascii="Arial" w:hAnsi="Arial" w:cs="Arial"/>
        </w:rPr>
        <w:t xml:space="preserve"> para el caso de los clientes que entran por él flujo de cédula y son </w:t>
      </w:r>
      <w:proofErr w:type="gramStart"/>
      <w:r w:rsidR="003B7EFA">
        <w:rPr>
          <w:rFonts w:ascii="Arial" w:hAnsi="Arial" w:cs="Arial"/>
        </w:rPr>
        <w:t>re direccionados</w:t>
      </w:r>
      <w:proofErr w:type="gramEnd"/>
      <w:r w:rsidR="00C37A9C">
        <w:rPr>
          <w:rFonts w:ascii="Arial" w:hAnsi="Arial" w:cs="Arial"/>
        </w:rPr>
        <w:t>, indicando que es el flujo de evidente master.</w:t>
      </w:r>
      <w:r w:rsidR="006A701C">
        <w:rPr>
          <w:rFonts w:ascii="Arial" w:hAnsi="Arial" w:cs="Arial"/>
        </w:rPr>
        <w:t xml:space="preserve"> Esto adicional a la seguridad ya propuesta para OnBoarding PN.</w:t>
      </w:r>
    </w:p>
    <w:p w14:paraId="44B613F7" w14:textId="56351888" w:rsidR="0014574C" w:rsidRDefault="00491AE1" w:rsidP="00F83839">
      <w:pPr>
        <w:jc w:val="both"/>
        <w:rPr>
          <w:rFonts w:ascii="Arial" w:hAnsi="Arial" w:cs="Arial"/>
        </w:rPr>
      </w:pPr>
      <w:r>
        <w:rPr>
          <w:rFonts w:ascii="Arial" w:hAnsi="Arial" w:cs="Arial"/>
        </w:rPr>
        <w:t>El número de reintentos</w:t>
      </w:r>
      <w:r w:rsidR="0014574C">
        <w:rPr>
          <w:rFonts w:ascii="Arial" w:hAnsi="Arial" w:cs="Arial"/>
        </w:rPr>
        <w:t xml:space="preserve"> establecid</w:t>
      </w:r>
      <w:r>
        <w:rPr>
          <w:rFonts w:ascii="Arial" w:hAnsi="Arial" w:cs="Arial"/>
        </w:rPr>
        <w:t>o</w:t>
      </w:r>
      <w:r w:rsidR="0014574C">
        <w:rPr>
          <w:rFonts w:ascii="Arial" w:hAnsi="Arial" w:cs="Arial"/>
        </w:rPr>
        <w:t xml:space="preserve"> por negocio </w:t>
      </w:r>
      <w:r w:rsidR="00F66D42">
        <w:rPr>
          <w:rFonts w:ascii="Arial" w:hAnsi="Arial" w:cs="Arial"/>
        </w:rPr>
        <w:t xml:space="preserve">en </w:t>
      </w:r>
      <w:r w:rsidR="006A701C">
        <w:rPr>
          <w:rFonts w:ascii="Arial" w:hAnsi="Arial" w:cs="Arial"/>
        </w:rPr>
        <w:t>cada parte de</w:t>
      </w:r>
      <w:r w:rsidR="00F66D42">
        <w:rPr>
          <w:rFonts w:ascii="Arial" w:hAnsi="Arial" w:cs="Arial"/>
        </w:rPr>
        <w:t xml:space="preserve">l flujo, deben quedar en </w:t>
      </w:r>
      <w:proofErr w:type="spellStart"/>
      <w:r w:rsidR="00F66D42">
        <w:rPr>
          <w:rFonts w:ascii="Arial" w:hAnsi="Arial" w:cs="Arial"/>
        </w:rPr>
        <w:t>config</w:t>
      </w:r>
      <w:proofErr w:type="spellEnd"/>
      <w:r w:rsidR="00F66D42">
        <w:rPr>
          <w:rFonts w:ascii="Arial" w:hAnsi="Arial" w:cs="Arial"/>
        </w:rPr>
        <w:t xml:space="preserve"> </w:t>
      </w:r>
      <w:proofErr w:type="spellStart"/>
      <w:r w:rsidR="00F66D42">
        <w:rPr>
          <w:rFonts w:ascii="Arial" w:hAnsi="Arial" w:cs="Arial"/>
        </w:rPr>
        <w:t>maps</w:t>
      </w:r>
      <w:proofErr w:type="spellEnd"/>
      <w:r w:rsidR="00F66D42">
        <w:rPr>
          <w:rFonts w:ascii="Arial" w:hAnsi="Arial" w:cs="Arial"/>
        </w:rPr>
        <w:t xml:space="preserve"> y la data del número de reintentos y datos propios de la sesión del cliente deben quedar en el </w:t>
      </w:r>
      <w:proofErr w:type="spellStart"/>
      <w:r w:rsidR="00F66D42">
        <w:rPr>
          <w:rFonts w:ascii="Arial" w:hAnsi="Arial" w:cs="Arial"/>
        </w:rPr>
        <w:t>redis</w:t>
      </w:r>
      <w:proofErr w:type="spellEnd"/>
      <w:r w:rsidR="00F66D42">
        <w:rPr>
          <w:rFonts w:ascii="Arial" w:hAnsi="Arial" w:cs="Arial"/>
        </w:rPr>
        <w:t xml:space="preserve"> asociado al bff con </w:t>
      </w:r>
      <w:proofErr w:type="spellStart"/>
      <w:r w:rsidR="00F66D42">
        <w:rPr>
          <w:rFonts w:ascii="Arial" w:hAnsi="Arial" w:cs="Arial"/>
        </w:rPr>
        <w:t>key</w:t>
      </w:r>
      <w:proofErr w:type="spellEnd"/>
      <w:r w:rsidR="00F66D42">
        <w:rPr>
          <w:rFonts w:ascii="Arial" w:hAnsi="Arial" w:cs="Arial"/>
        </w:rPr>
        <w:t xml:space="preserve"> únicas que incluyan, datos del cliente, </w:t>
      </w:r>
      <w:proofErr w:type="spellStart"/>
      <w:r w:rsidR="00F66D42">
        <w:rPr>
          <w:rFonts w:ascii="Arial" w:hAnsi="Arial" w:cs="Arial"/>
        </w:rPr>
        <w:t>timestamp</w:t>
      </w:r>
      <w:proofErr w:type="spellEnd"/>
      <w:r w:rsidR="00F66D42">
        <w:rPr>
          <w:rFonts w:ascii="Arial" w:hAnsi="Arial" w:cs="Arial"/>
        </w:rPr>
        <w:t xml:space="preserve"> y pro</w:t>
      </w:r>
      <w:r w:rsidR="00D845E5">
        <w:rPr>
          <w:rFonts w:ascii="Arial" w:hAnsi="Arial" w:cs="Arial"/>
        </w:rPr>
        <w:t>yecto.</w:t>
      </w:r>
    </w:p>
    <w:p w14:paraId="6C292514" w14:textId="1B9DFFBE" w:rsidR="00D845E5" w:rsidRDefault="00D845E5" w:rsidP="00F83839">
      <w:pPr>
        <w:jc w:val="both"/>
        <w:rPr>
          <w:rFonts w:ascii="Arial" w:hAnsi="Arial" w:cs="Arial"/>
        </w:rPr>
      </w:pPr>
      <w:r>
        <w:rPr>
          <w:rFonts w:ascii="Arial" w:hAnsi="Arial" w:cs="Arial"/>
        </w:rPr>
        <w:t xml:space="preserve">A </w:t>
      </w:r>
      <w:proofErr w:type="gramStart"/>
      <w:r>
        <w:rPr>
          <w:rFonts w:ascii="Arial" w:hAnsi="Arial" w:cs="Arial"/>
        </w:rPr>
        <w:t>continuación</w:t>
      </w:r>
      <w:proofErr w:type="gramEnd"/>
      <w:r>
        <w:rPr>
          <w:rFonts w:ascii="Arial" w:hAnsi="Arial" w:cs="Arial"/>
        </w:rPr>
        <w:t xml:space="preserve"> se muestra el diagrama asociado al respecto.</w:t>
      </w:r>
    </w:p>
    <w:p w14:paraId="12D4F5F8" w14:textId="6E95A140" w:rsidR="00647A84" w:rsidRDefault="00646181" w:rsidP="00F83839">
      <w:pPr>
        <w:jc w:val="both"/>
        <w:rPr>
          <w:rFonts w:ascii="Arial" w:hAnsi="Arial" w:cs="Arial"/>
        </w:rPr>
      </w:pPr>
      <w:r>
        <w:rPr>
          <w:rFonts w:ascii="Arial" w:hAnsi="Arial" w:cs="Arial"/>
        </w:rPr>
        <w:t>Adicional, se anexan los procesos que corren actualmente en este bff.</w:t>
      </w:r>
    </w:p>
    <w:p w14:paraId="5E7D0D60" w14:textId="60F739B0" w:rsidR="003153DF" w:rsidRDefault="001B2822" w:rsidP="00F83839">
      <w:pPr>
        <w:jc w:val="both"/>
        <w:rPr>
          <w:rFonts w:ascii="Arial" w:hAnsi="Arial" w:cs="Arial"/>
        </w:rPr>
      </w:pPr>
      <w:r>
        <w:object w:dxaOrig="28681" w:dyaOrig="17461" w14:anchorId="5200D15F">
          <v:shape id="_x0000_i1033" type="#_x0000_t75" style="width:503.55pt;height:301.85pt" o:ole="">
            <v:imagedata r:id="rId29" o:title=""/>
          </v:shape>
          <o:OLEObject Type="Embed" ProgID="Visio.Drawing.15" ShapeID="_x0000_i1033" DrawAspect="Content" ObjectID="_1697033480" r:id="rId30"/>
        </w:object>
      </w:r>
    </w:p>
    <w:p w14:paraId="0D5F75DF" w14:textId="71B8F254" w:rsidR="008A30EA" w:rsidRPr="008C7B97" w:rsidRDefault="008A30EA" w:rsidP="00F83839">
      <w:pPr>
        <w:jc w:val="both"/>
      </w:pPr>
    </w:p>
    <w:p w14:paraId="64988DCB" w14:textId="2C7680E8" w:rsidR="00843405" w:rsidRDefault="008A30EA" w:rsidP="00843405">
      <w:pPr>
        <w:pStyle w:val="Caption"/>
        <w:jc w:val="center"/>
      </w:pPr>
      <w:r>
        <w:t>Ilustración</w:t>
      </w:r>
      <w:r w:rsidR="001E7DDD">
        <w:t xml:space="preserve"> </w:t>
      </w:r>
      <w:r w:rsidR="0014564F">
        <w:t>5</w:t>
      </w:r>
      <w:r>
        <w:t xml:space="preserve"> Diagrama de </w:t>
      </w:r>
      <w:r w:rsidR="00BB1CB8">
        <w:t xml:space="preserve">Componentes </w:t>
      </w:r>
      <w:r w:rsidR="00AD798B">
        <w:t>prospect-</w:t>
      </w:r>
      <w:proofErr w:type="spellStart"/>
      <w:r w:rsidR="00AD798B">
        <w:t>onboarding</w:t>
      </w:r>
      <w:proofErr w:type="spellEnd"/>
      <w:r w:rsidR="00AD798B">
        <w:t>-bff</w:t>
      </w:r>
    </w:p>
    <w:p w14:paraId="593C126E" w14:textId="709BF11B" w:rsidR="00843405" w:rsidRDefault="00843405" w:rsidP="00843405"/>
    <w:p w14:paraId="297D8F46" w14:textId="50EE2AA6" w:rsidR="00843405" w:rsidRDefault="00843405" w:rsidP="00843405"/>
    <w:p w14:paraId="5BE70150" w14:textId="482A4031" w:rsidR="00843405" w:rsidRDefault="00843405" w:rsidP="00843405"/>
    <w:p w14:paraId="17ED6162" w14:textId="08BDAE51" w:rsidR="00843405" w:rsidRDefault="00843405" w:rsidP="00843405"/>
    <w:p w14:paraId="6FD5185D" w14:textId="5D1497CD" w:rsidR="00843405" w:rsidRDefault="00843405" w:rsidP="00843405"/>
    <w:p w14:paraId="7A108297" w14:textId="666EC301" w:rsidR="00843405" w:rsidRDefault="00843405" w:rsidP="00843405"/>
    <w:p w14:paraId="423BE9C9" w14:textId="0F84977E" w:rsidR="00843405" w:rsidRDefault="00843405" w:rsidP="00843405"/>
    <w:p w14:paraId="6CB47D96" w14:textId="6342C1E6" w:rsidR="00843405" w:rsidRDefault="00843405" w:rsidP="00843405"/>
    <w:p w14:paraId="13158FAA" w14:textId="3D3530F1" w:rsidR="00843405" w:rsidRDefault="00843405" w:rsidP="00843405"/>
    <w:p w14:paraId="3CA372A1" w14:textId="65716599" w:rsidR="00843405" w:rsidRDefault="00843405" w:rsidP="00843405"/>
    <w:p w14:paraId="4A5399FD" w14:textId="04475EF9" w:rsidR="00843405" w:rsidRDefault="00843405" w:rsidP="00843405"/>
    <w:p w14:paraId="411324B0" w14:textId="1673508D" w:rsidR="00843405" w:rsidRDefault="00843405" w:rsidP="00843405"/>
    <w:p w14:paraId="60E5F82E" w14:textId="716ED712" w:rsidR="00843405" w:rsidRDefault="00843405" w:rsidP="00843405"/>
    <w:p w14:paraId="443DCFFD" w14:textId="1260FFE5" w:rsidR="00843405" w:rsidRDefault="00843405" w:rsidP="00843405"/>
    <w:p w14:paraId="2E45A5A5" w14:textId="40F08049" w:rsidR="00843405" w:rsidRDefault="00843405" w:rsidP="00843405"/>
    <w:p w14:paraId="65764616" w14:textId="056BA478" w:rsidR="00843405" w:rsidRDefault="00843405" w:rsidP="00843405"/>
    <w:p w14:paraId="0D914758" w14:textId="196AB3D8" w:rsidR="00843405" w:rsidRDefault="00843405" w:rsidP="00843405"/>
    <w:p w14:paraId="2D8213C7" w14:textId="723D7682" w:rsidR="00843405" w:rsidRDefault="00843405" w:rsidP="00843405"/>
    <w:p w14:paraId="3AF8426D" w14:textId="61192A56" w:rsidR="00843405" w:rsidRDefault="00843405" w:rsidP="00843405"/>
    <w:p w14:paraId="1D79FDCF" w14:textId="6C0ABC7F" w:rsidR="00843405" w:rsidRDefault="00843405" w:rsidP="00843405"/>
    <w:p w14:paraId="72EE4D38" w14:textId="3B154B90" w:rsidR="00843405" w:rsidRDefault="00843405" w:rsidP="00843405"/>
    <w:p w14:paraId="3B00B4A5" w14:textId="77777777" w:rsidR="00843405" w:rsidRPr="00843405" w:rsidRDefault="00843405" w:rsidP="00843405"/>
    <w:p w14:paraId="603C70D0" w14:textId="1D23F776" w:rsidR="00AD798B" w:rsidRDefault="00555ADC" w:rsidP="00F83839">
      <w:pPr>
        <w:pStyle w:val="Heading2"/>
        <w:numPr>
          <w:ilvl w:val="2"/>
          <w:numId w:val="35"/>
        </w:numPr>
        <w:jc w:val="both"/>
      </w:pPr>
      <w:r>
        <w:lastRenderedPageBreak/>
        <w:t xml:space="preserve"> </w:t>
      </w:r>
      <w:bookmarkStart w:id="24" w:name="_Toc69912998"/>
      <w:proofErr w:type="spellStart"/>
      <w:r>
        <w:t>Risk</w:t>
      </w:r>
      <w:proofErr w:type="spellEnd"/>
      <w:r>
        <w:t xml:space="preserve"> Engine</w:t>
      </w:r>
      <w:r w:rsidR="00AD798B">
        <w:t xml:space="preserve"> Bff</w:t>
      </w:r>
      <w:bookmarkEnd w:id="24"/>
    </w:p>
    <w:p w14:paraId="485643E7" w14:textId="3077CC6F" w:rsidR="002018A9" w:rsidRDefault="002018A9" w:rsidP="00F83839">
      <w:pPr>
        <w:jc w:val="both"/>
      </w:pPr>
    </w:p>
    <w:p w14:paraId="7EEA9E27" w14:textId="37DB7069" w:rsidR="002018A9" w:rsidRDefault="00FF130D" w:rsidP="00F83839">
      <w:pPr>
        <w:jc w:val="both"/>
        <w:rPr>
          <w:rFonts w:ascii="Arial" w:hAnsi="Arial" w:cs="Arial"/>
        </w:rPr>
      </w:pPr>
      <w:r w:rsidRPr="00FF130D">
        <w:rPr>
          <w:rFonts w:ascii="Arial" w:hAnsi="Arial" w:cs="Arial"/>
        </w:rPr>
        <w:t xml:space="preserve">Este BFF </w:t>
      </w:r>
      <w:r w:rsidR="00080C5C">
        <w:rPr>
          <w:rFonts w:ascii="Arial" w:hAnsi="Arial" w:cs="Arial"/>
        </w:rPr>
        <w:t>inicia con el producto de</w:t>
      </w:r>
      <w:r w:rsidR="000A06AF">
        <w:rPr>
          <w:rFonts w:ascii="Arial" w:hAnsi="Arial" w:cs="Arial"/>
        </w:rPr>
        <w:t xml:space="preserve"> evidente </w:t>
      </w:r>
      <w:proofErr w:type="gramStart"/>
      <w:r w:rsidR="000A06AF">
        <w:rPr>
          <w:rFonts w:ascii="Arial" w:hAnsi="Arial" w:cs="Arial"/>
        </w:rPr>
        <w:t>master</w:t>
      </w:r>
      <w:proofErr w:type="gramEnd"/>
      <w:r w:rsidR="00663E27">
        <w:rPr>
          <w:rFonts w:ascii="Arial" w:hAnsi="Arial" w:cs="Arial"/>
        </w:rPr>
        <w:t xml:space="preserve">, </w:t>
      </w:r>
      <w:r w:rsidR="00B95A81">
        <w:rPr>
          <w:rFonts w:ascii="Arial" w:hAnsi="Arial" w:cs="Arial"/>
        </w:rPr>
        <w:t xml:space="preserve">en este diagrama también se muestra la creación del producto </w:t>
      </w:r>
      <w:proofErr w:type="spellStart"/>
      <w:r w:rsidR="00B95A81">
        <w:rPr>
          <w:rFonts w:ascii="Arial" w:hAnsi="Arial" w:cs="Arial"/>
        </w:rPr>
        <w:t>offers</w:t>
      </w:r>
      <w:proofErr w:type="spellEnd"/>
      <w:r w:rsidR="00B95A81">
        <w:rPr>
          <w:rFonts w:ascii="Arial" w:hAnsi="Arial" w:cs="Arial"/>
        </w:rPr>
        <w:t>-</w:t>
      </w:r>
      <w:proofErr w:type="spellStart"/>
      <w:r w:rsidR="00B95A81">
        <w:rPr>
          <w:rFonts w:ascii="Arial" w:hAnsi="Arial" w:cs="Arial"/>
        </w:rPr>
        <w:t>onboarding</w:t>
      </w:r>
      <w:proofErr w:type="spellEnd"/>
      <w:r w:rsidR="00B95A81">
        <w:rPr>
          <w:rFonts w:ascii="Arial" w:hAnsi="Arial" w:cs="Arial"/>
        </w:rPr>
        <w:t xml:space="preserve">-bff, todos los métodos nuevos están </w:t>
      </w:r>
      <w:r w:rsidR="00663E27">
        <w:rPr>
          <w:rFonts w:ascii="Arial" w:hAnsi="Arial" w:cs="Arial"/>
        </w:rPr>
        <w:t>en color rojo</w:t>
      </w:r>
      <w:r w:rsidR="00730E1D">
        <w:rPr>
          <w:rFonts w:ascii="Arial" w:hAnsi="Arial" w:cs="Arial"/>
        </w:rPr>
        <w:t xml:space="preserve">. </w:t>
      </w:r>
      <w:r w:rsidR="00C91975">
        <w:rPr>
          <w:rFonts w:ascii="Arial" w:hAnsi="Arial" w:cs="Arial"/>
        </w:rPr>
        <w:t xml:space="preserve">Obtener la sesión con la que se guarda la data en </w:t>
      </w:r>
      <w:proofErr w:type="spellStart"/>
      <w:r w:rsidR="00C91975">
        <w:rPr>
          <w:rFonts w:ascii="Arial" w:hAnsi="Arial" w:cs="Arial"/>
        </w:rPr>
        <w:t>redis</w:t>
      </w:r>
      <w:proofErr w:type="spellEnd"/>
      <w:r w:rsidR="00C91975">
        <w:rPr>
          <w:rFonts w:ascii="Arial" w:hAnsi="Arial" w:cs="Arial"/>
        </w:rPr>
        <w:t xml:space="preserve"> y el microservicio de términos y condiciones ya </w:t>
      </w:r>
      <w:proofErr w:type="spellStart"/>
      <w:r w:rsidR="00C91975">
        <w:rPr>
          <w:rFonts w:ascii="Arial" w:hAnsi="Arial" w:cs="Arial"/>
        </w:rPr>
        <w:t>esta</w:t>
      </w:r>
      <w:proofErr w:type="spellEnd"/>
      <w:r w:rsidR="00C91975">
        <w:rPr>
          <w:rFonts w:ascii="Arial" w:hAnsi="Arial" w:cs="Arial"/>
        </w:rPr>
        <w:t xml:space="preserve"> en el flujo actual de OnBoarding</w:t>
      </w:r>
      <w:r w:rsidR="008D4A4F">
        <w:rPr>
          <w:rFonts w:ascii="Arial" w:hAnsi="Arial" w:cs="Arial"/>
        </w:rPr>
        <w:t xml:space="preserve"> PN. El </w:t>
      </w:r>
      <w:r w:rsidR="00730E1D">
        <w:rPr>
          <w:rFonts w:ascii="Arial" w:hAnsi="Arial" w:cs="Arial"/>
        </w:rPr>
        <w:t xml:space="preserve">objetivo de este BFF es consumir los nuevos métodos de </w:t>
      </w:r>
      <w:r w:rsidR="008D4A4F">
        <w:rPr>
          <w:rFonts w:ascii="Arial" w:hAnsi="Arial" w:cs="Arial"/>
        </w:rPr>
        <w:t xml:space="preserve">seguridad de </w:t>
      </w:r>
      <w:r w:rsidR="00730E1D">
        <w:rPr>
          <w:rFonts w:ascii="Arial" w:hAnsi="Arial" w:cs="Arial"/>
        </w:rPr>
        <w:t xml:space="preserve">evidente </w:t>
      </w:r>
      <w:proofErr w:type="gramStart"/>
      <w:r w:rsidR="00730E1D">
        <w:rPr>
          <w:rFonts w:ascii="Arial" w:hAnsi="Arial" w:cs="Arial"/>
        </w:rPr>
        <w:t>master</w:t>
      </w:r>
      <w:proofErr w:type="gramEnd"/>
      <w:r w:rsidR="00730E1D">
        <w:rPr>
          <w:rFonts w:ascii="Arial" w:hAnsi="Arial" w:cs="Arial"/>
        </w:rPr>
        <w:t xml:space="preserve"> </w:t>
      </w:r>
      <w:r w:rsidR="00EF720E">
        <w:rPr>
          <w:rFonts w:ascii="Arial" w:hAnsi="Arial" w:cs="Arial"/>
        </w:rPr>
        <w:t xml:space="preserve">y exponerlos ante el nuevo flujo que se permitirá para clientes con pasaporte o que no lograron tomar la foto a la cédula, como se visualiza en el </w:t>
      </w:r>
      <w:proofErr w:type="spellStart"/>
      <w:r w:rsidR="00EF720E">
        <w:rPr>
          <w:rFonts w:ascii="Arial" w:hAnsi="Arial" w:cs="Arial"/>
        </w:rPr>
        <w:t>wireframe</w:t>
      </w:r>
      <w:proofErr w:type="spellEnd"/>
      <w:r w:rsidR="00EF720E">
        <w:rPr>
          <w:rFonts w:ascii="Arial" w:hAnsi="Arial" w:cs="Arial"/>
        </w:rPr>
        <w:t xml:space="preserve"> del flujo. Este BFF deberá apoyarse en una regla de negocio alojada en Mongo</w:t>
      </w:r>
      <w:r w:rsidR="00B44C6D">
        <w:rPr>
          <w:rFonts w:ascii="Arial" w:hAnsi="Arial" w:cs="Arial"/>
        </w:rPr>
        <w:t xml:space="preserve">, la cuál será consumida con </w:t>
      </w:r>
      <w:r w:rsidR="005570FE">
        <w:rPr>
          <w:rFonts w:ascii="Arial" w:hAnsi="Arial" w:cs="Arial"/>
        </w:rPr>
        <w:t xml:space="preserve">una </w:t>
      </w:r>
      <w:proofErr w:type="spellStart"/>
      <w:r w:rsidR="005570FE">
        <w:rPr>
          <w:rFonts w:ascii="Arial" w:hAnsi="Arial" w:cs="Arial"/>
        </w:rPr>
        <w:t>key</w:t>
      </w:r>
      <w:proofErr w:type="spellEnd"/>
      <w:r w:rsidR="005570FE">
        <w:rPr>
          <w:rFonts w:ascii="Arial" w:hAnsi="Arial" w:cs="Arial"/>
        </w:rPr>
        <w:t xml:space="preserve"> que indica </w:t>
      </w:r>
      <w:r w:rsidR="00B44C6D">
        <w:rPr>
          <w:rFonts w:ascii="Arial" w:hAnsi="Arial" w:cs="Arial"/>
        </w:rPr>
        <w:t xml:space="preserve">el tipo de flujo </w:t>
      </w:r>
      <w:r w:rsidR="005570FE">
        <w:rPr>
          <w:rFonts w:ascii="Arial" w:hAnsi="Arial" w:cs="Arial"/>
        </w:rPr>
        <w:t xml:space="preserve">que </w:t>
      </w:r>
      <w:r w:rsidR="00B44C6D">
        <w:rPr>
          <w:rFonts w:ascii="Arial" w:hAnsi="Arial" w:cs="Arial"/>
        </w:rPr>
        <w:t>lleva el usuario en sesión</w:t>
      </w:r>
      <w:r w:rsidR="005570FE">
        <w:rPr>
          <w:rFonts w:ascii="Arial" w:hAnsi="Arial" w:cs="Arial"/>
        </w:rPr>
        <w:t xml:space="preserve">, lo que estará almacenado en </w:t>
      </w:r>
      <w:proofErr w:type="spellStart"/>
      <w:r w:rsidR="005570FE">
        <w:rPr>
          <w:rFonts w:ascii="Arial" w:hAnsi="Arial" w:cs="Arial"/>
        </w:rPr>
        <w:t>redis</w:t>
      </w:r>
      <w:proofErr w:type="spellEnd"/>
      <w:r w:rsidR="005570FE">
        <w:rPr>
          <w:rFonts w:ascii="Arial" w:hAnsi="Arial" w:cs="Arial"/>
        </w:rPr>
        <w:t xml:space="preserve">. Con esta </w:t>
      </w:r>
      <w:proofErr w:type="spellStart"/>
      <w:r w:rsidR="005570FE">
        <w:rPr>
          <w:rFonts w:ascii="Arial" w:hAnsi="Arial" w:cs="Arial"/>
        </w:rPr>
        <w:t>key</w:t>
      </w:r>
      <w:proofErr w:type="spellEnd"/>
      <w:r w:rsidR="005570FE">
        <w:rPr>
          <w:rFonts w:ascii="Arial" w:hAnsi="Arial" w:cs="Arial"/>
        </w:rPr>
        <w:t xml:space="preserve">, llama la regla que indica que punto debió validar el usuario de acuerdo con el flujo en el que se encuentra y así mismo debe validar en la información asociada a la sesión del usuario en </w:t>
      </w:r>
      <w:proofErr w:type="spellStart"/>
      <w:r w:rsidR="005570FE">
        <w:rPr>
          <w:rFonts w:ascii="Arial" w:hAnsi="Arial" w:cs="Arial"/>
        </w:rPr>
        <w:t>redis</w:t>
      </w:r>
      <w:proofErr w:type="spellEnd"/>
      <w:r w:rsidR="005570FE">
        <w:rPr>
          <w:rFonts w:ascii="Arial" w:hAnsi="Arial" w:cs="Arial"/>
        </w:rPr>
        <w:t xml:space="preserve">, que el usuario cumplió con el flujo y las validaciones de manera correcta. </w:t>
      </w:r>
    </w:p>
    <w:p w14:paraId="49734F57" w14:textId="56C92CCA" w:rsidR="00267421" w:rsidRDefault="00267421" w:rsidP="00F83839">
      <w:pPr>
        <w:jc w:val="both"/>
        <w:rPr>
          <w:rFonts w:ascii="Arial" w:hAnsi="Arial" w:cs="Arial"/>
        </w:rPr>
      </w:pPr>
      <w:r>
        <w:rPr>
          <w:rFonts w:ascii="Arial" w:hAnsi="Arial" w:cs="Arial"/>
        </w:rPr>
        <w:t xml:space="preserve">Este BFF será consumido por el BFF que crea actualmente el producto, el </w:t>
      </w:r>
      <w:proofErr w:type="spellStart"/>
      <w:r>
        <w:rPr>
          <w:rFonts w:ascii="Arial" w:hAnsi="Arial" w:cs="Arial"/>
        </w:rPr>
        <w:t>cuál</w:t>
      </w:r>
      <w:proofErr w:type="spellEnd"/>
      <w:r>
        <w:rPr>
          <w:rFonts w:ascii="Arial" w:hAnsi="Arial" w:cs="Arial"/>
        </w:rPr>
        <w:t xml:space="preserve">, basado en la respuesta del </w:t>
      </w:r>
      <w:proofErr w:type="spellStart"/>
      <w:r>
        <w:rPr>
          <w:rFonts w:ascii="Arial" w:hAnsi="Arial" w:cs="Arial"/>
        </w:rPr>
        <w:t>risk</w:t>
      </w:r>
      <w:proofErr w:type="spellEnd"/>
      <w:r>
        <w:rPr>
          <w:rFonts w:ascii="Arial" w:hAnsi="Arial" w:cs="Arial"/>
        </w:rPr>
        <w:t xml:space="preserve"> </w:t>
      </w:r>
      <w:proofErr w:type="spellStart"/>
      <w:r>
        <w:rPr>
          <w:rFonts w:ascii="Arial" w:hAnsi="Arial" w:cs="Arial"/>
        </w:rPr>
        <w:t>engine</w:t>
      </w:r>
      <w:proofErr w:type="spellEnd"/>
      <w:r>
        <w:rPr>
          <w:rFonts w:ascii="Arial" w:hAnsi="Arial" w:cs="Arial"/>
        </w:rPr>
        <w:t xml:space="preserve">, procederá a la creación del producto o </w:t>
      </w:r>
      <w:r w:rsidR="00CE7EFC">
        <w:rPr>
          <w:rFonts w:ascii="Arial" w:hAnsi="Arial" w:cs="Arial"/>
        </w:rPr>
        <w:t xml:space="preserve">a la negación </w:t>
      </w:r>
      <w:proofErr w:type="gramStart"/>
      <w:r w:rsidR="00CE7EFC">
        <w:rPr>
          <w:rFonts w:ascii="Arial" w:hAnsi="Arial" w:cs="Arial"/>
        </w:rPr>
        <w:t>del mismo</w:t>
      </w:r>
      <w:proofErr w:type="gramEnd"/>
      <w:r w:rsidR="00CE7EFC">
        <w:rPr>
          <w:rFonts w:ascii="Arial" w:hAnsi="Arial" w:cs="Arial"/>
        </w:rPr>
        <w:t>.</w:t>
      </w:r>
    </w:p>
    <w:p w14:paraId="3C95079C" w14:textId="6EDB5DFB" w:rsidR="005238A4" w:rsidRDefault="005238A4" w:rsidP="00F83839">
      <w:pPr>
        <w:jc w:val="both"/>
        <w:rPr>
          <w:rFonts w:ascii="Arial" w:hAnsi="Arial" w:cs="Arial"/>
        </w:rPr>
      </w:pPr>
      <w:r>
        <w:rPr>
          <w:rFonts w:ascii="Arial" w:hAnsi="Arial" w:cs="Arial"/>
        </w:rPr>
        <w:t>A continuación, se muestra el diagrama de componentes asociado.</w:t>
      </w:r>
    </w:p>
    <w:p w14:paraId="0D3FFA36" w14:textId="01EAA54F" w:rsidR="00140F36" w:rsidRDefault="00140F36" w:rsidP="00F83839">
      <w:pPr>
        <w:jc w:val="both"/>
        <w:rPr>
          <w:rFonts w:ascii="Arial" w:hAnsi="Arial" w:cs="Arial"/>
        </w:rPr>
      </w:pPr>
      <w:r w:rsidRPr="00140F36">
        <w:rPr>
          <w:rFonts w:ascii="Arial" w:hAnsi="Arial" w:cs="Arial"/>
        </w:rPr>
        <w:t>Los datos permanentes como certificados y credenciales deben ir en el SM de AWS</w:t>
      </w:r>
      <w:r>
        <w:rPr>
          <w:rFonts w:ascii="Arial" w:hAnsi="Arial" w:cs="Arial"/>
        </w:rPr>
        <w:t xml:space="preserve">, </w:t>
      </w:r>
      <w:r w:rsidR="00F04A80">
        <w:rPr>
          <w:rFonts w:ascii="Arial" w:hAnsi="Arial" w:cs="Arial"/>
        </w:rPr>
        <w:t xml:space="preserve">esto se visualiza en el documento de seguridad, el token temporal que retorna el proveedor se guarda en el </w:t>
      </w:r>
      <w:proofErr w:type="spellStart"/>
      <w:r w:rsidR="00F04A80">
        <w:rPr>
          <w:rFonts w:ascii="Arial" w:hAnsi="Arial" w:cs="Arial"/>
        </w:rPr>
        <w:t>redis</w:t>
      </w:r>
      <w:proofErr w:type="spellEnd"/>
      <w:r w:rsidR="00F04A80">
        <w:rPr>
          <w:rFonts w:ascii="Arial" w:hAnsi="Arial" w:cs="Arial"/>
        </w:rPr>
        <w:t xml:space="preserve"> del proyecto de Fuse, para que este último tenga acceso al token y pueda usarlo las veces que lo requiera. Adicional, debe haber un </w:t>
      </w:r>
      <w:proofErr w:type="spellStart"/>
      <w:r w:rsidR="00F04A80">
        <w:rPr>
          <w:rFonts w:ascii="Arial" w:hAnsi="Arial" w:cs="Arial"/>
        </w:rPr>
        <w:t>job</w:t>
      </w:r>
      <w:proofErr w:type="spellEnd"/>
      <w:r w:rsidR="00F04A80">
        <w:rPr>
          <w:rFonts w:ascii="Arial" w:hAnsi="Arial" w:cs="Arial"/>
        </w:rPr>
        <w:t xml:space="preserve"> en Fuse que </w:t>
      </w:r>
      <w:r w:rsidR="00C175B0">
        <w:rPr>
          <w:rFonts w:ascii="Arial" w:hAnsi="Arial" w:cs="Arial"/>
        </w:rPr>
        <w:t xml:space="preserve">tome las credenciales cada 23 horas del secret </w:t>
      </w:r>
      <w:proofErr w:type="gramStart"/>
      <w:r w:rsidR="00C175B0">
        <w:rPr>
          <w:rFonts w:ascii="Arial" w:hAnsi="Arial" w:cs="Arial"/>
        </w:rPr>
        <w:t>manager</w:t>
      </w:r>
      <w:proofErr w:type="gramEnd"/>
      <w:r w:rsidR="00C175B0">
        <w:rPr>
          <w:rFonts w:ascii="Arial" w:hAnsi="Arial" w:cs="Arial"/>
        </w:rPr>
        <w:t xml:space="preserve"> de AWS y con ellas consuma el servicio del proveedor que nos otorga el token</w:t>
      </w:r>
      <w:r w:rsidR="001D1105">
        <w:rPr>
          <w:rFonts w:ascii="Arial" w:hAnsi="Arial" w:cs="Arial"/>
        </w:rPr>
        <w:t>, el cual</w:t>
      </w:r>
      <w:r w:rsidR="00C175B0">
        <w:rPr>
          <w:rFonts w:ascii="Arial" w:hAnsi="Arial" w:cs="Arial"/>
        </w:rPr>
        <w:t xml:space="preserve"> debe ser almacenar en </w:t>
      </w:r>
      <w:proofErr w:type="spellStart"/>
      <w:r w:rsidR="00C175B0">
        <w:rPr>
          <w:rFonts w:ascii="Arial" w:hAnsi="Arial" w:cs="Arial"/>
        </w:rPr>
        <w:t>redis</w:t>
      </w:r>
      <w:proofErr w:type="spellEnd"/>
      <w:r w:rsidR="00C175B0">
        <w:rPr>
          <w:rFonts w:ascii="Arial" w:hAnsi="Arial" w:cs="Arial"/>
        </w:rPr>
        <w:t>, como se mencionó anteriormente.</w:t>
      </w:r>
    </w:p>
    <w:p w14:paraId="21D48598" w14:textId="195F3B46" w:rsidR="00226421" w:rsidRDefault="003058D6" w:rsidP="00F83839">
      <w:pPr>
        <w:jc w:val="both"/>
        <w:rPr>
          <w:rFonts w:ascii="Arial" w:hAnsi="Arial" w:cs="Arial"/>
          <w:color w:val="000000"/>
          <w:shd w:val="clear" w:color="auto" w:fill="FFFFFF"/>
        </w:rPr>
      </w:pPr>
      <w:r>
        <w:rPr>
          <w:rFonts w:ascii="Arial" w:hAnsi="Arial" w:cs="Arial"/>
          <w:color w:val="000000"/>
          <w:shd w:val="clear" w:color="auto" w:fill="FFFFFF"/>
        </w:rPr>
        <w:t xml:space="preserve">Se debe garantizar que desde el front no se pueda indicar que el usuario está en un flujo distinto al que realmente está, esto debido a que el </w:t>
      </w:r>
      <w:proofErr w:type="spellStart"/>
      <w:r>
        <w:rPr>
          <w:rFonts w:ascii="Arial" w:hAnsi="Arial" w:cs="Arial"/>
          <w:color w:val="000000"/>
          <w:shd w:val="clear" w:color="auto" w:fill="FFFFFF"/>
        </w:rPr>
        <w:t>risk</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engine</w:t>
      </w:r>
      <w:proofErr w:type="spellEnd"/>
      <w:r>
        <w:rPr>
          <w:rFonts w:ascii="Arial" w:hAnsi="Arial" w:cs="Arial"/>
          <w:color w:val="000000"/>
          <w:shd w:val="clear" w:color="auto" w:fill="FFFFFF"/>
        </w:rPr>
        <w:t xml:space="preserve"> hará las respectivas validaciones de </w:t>
      </w:r>
      <w:proofErr w:type="spellStart"/>
      <w:r>
        <w:rPr>
          <w:rFonts w:ascii="Arial" w:hAnsi="Arial" w:cs="Arial"/>
          <w:color w:val="000000"/>
          <w:shd w:val="clear" w:color="auto" w:fill="FFFFFF"/>
        </w:rPr>
        <w:t>de</w:t>
      </w:r>
      <w:proofErr w:type="spellEnd"/>
      <w:r>
        <w:rPr>
          <w:rFonts w:ascii="Arial" w:hAnsi="Arial" w:cs="Arial"/>
          <w:color w:val="000000"/>
          <w:shd w:val="clear" w:color="auto" w:fill="FFFFFF"/>
        </w:rPr>
        <w:t xml:space="preserve"> seguridad de acuerdo con el flujo (tarjeta de crédito </w:t>
      </w:r>
      <w:proofErr w:type="spellStart"/>
      <w:r>
        <w:rPr>
          <w:rFonts w:ascii="Arial" w:hAnsi="Arial" w:cs="Arial"/>
          <w:color w:val="000000"/>
          <w:shd w:val="clear" w:color="auto" w:fill="FFFFFF"/>
        </w:rPr>
        <w:t>logueago</w:t>
      </w:r>
      <w:proofErr w:type="spellEnd"/>
      <w:r>
        <w:rPr>
          <w:rFonts w:ascii="Arial" w:hAnsi="Arial" w:cs="Arial"/>
          <w:color w:val="000000"/>
          <w:shd w:val="clear" w:color="auto" w:fill="FFFFFF"/>
        </w:rPr>
        <w:t xml:space="preserve">, tarjeta No </w:t>
      </w:r>
      <w:proofErr w:type="spellStart"/>
      <w:r>
        <w:rPr>
          <w:rFonts w:ascii="Arial" w:hAnsi="Arial" w:cs="Arial"/>
          <w:color w:val="000000"/>
          <w:shd w:val="clear" w:color="auto" w:fill="FFFFFF"/>
        </w:rPr>
        <w:t>Logueado</w:t>
      </w:r>
      <w:proofErr w:type="spellEnd"/>
      <w:r>
        <w:rPr>
          <w:rFonts w:ascii="Arial" w:hAnsi="Arial" w:cs="Arial"/>
          <w:color w:val="000000"/>
          <w:shd w:val="clear" w:color="auto" w:fill="FFFFFF"/>
        </w:rPr>
        <w:t xml:space="preserve">, tarjeta desde operador portal, cuenta de ahorro </w:t>
      </w:r>
      <w:proofErr w:type="spellStart"/>
      <w:r>
        <w:rPr>
          <w:rFonts w:ascii="Arial" w:hAnsi="Arial" w:cs="Arial"/>
          <w:color w:val="000000"/>
          <w:shd w:val="clear" w:color="auto" w:fill="FFFFFF"/>
        </w:rPr>
        <w:t>logueado</w:t>
      </w:r>
      <w:proofErr w:type="spellEnd"/>
      <w:r>
        <w:rPr>
          <w:rFonts w:ascii="Arial" w:hAnsi="Arial" w:cs="Arial"/>
          <w:color w:val="000000"/>
          <w:shd w:val="clear" w:color="auto" w:fill="FFFFFF"/>
        </w:rPr>
        <w:t xml:space="preserve">, etc.). Una opción para garantizar esto es que cada método de los microservicios tenga una variable estática que sea una </w:t>
      </w:r>
      <w:proofErr w:type="spellStart"/>
      <w:r>
        <w:rPr>
          <w:rFonts w:ascii="Arial" w:hAnsi="Arial" w:cs="Arial"/>
          <w:color w:val="000000"/>
          <w:shd w:val="clear" w:color="auto" w:fill="FFFFFF"/>
        </w:rPr>
        <w:t>key</w:t>
      </w:r>
      <w:proofErr w:type="spellEnd"/>
      <w:r>
        <w:rPr>
          <w:rFonts w:ascii="Arial" w:hAnsi="Arial" w:cs="Arial"/>
          <w:color w:val="000000"/>
          <w:shd w:val="clear" w:color="auto" w:fill="FFFFFF"/>
        </w:rPr>
        <w:t xml:space="preserve"> que indique si es un método que se consume desde el API </w:t>
      </w:r>
      <w:proofErr w:type="spellStart"/>
      <w:r>
        <w:rPr>
          <w:rFonts w:ascii="Arial" w:hAnsi="Arial" w:cs="Arial"/>
          <w:color w:val="000000"/>
          <w:shd w:val="clear" w:color="auto" w:fill="FFFFFF"/>
        </w:rPr>
        <w:t>logueado</w:t>
      </w:r>
      <w:proofErr w:type="spellEnd"/>
      <w:r>
        <w:rPr>
          <w:rFonts w:ascii="Arial" w:hAnsi="Arial" w:cs="Arial"/>
          <w:color w:val="000000"/>
          <w:shd w:val="clear" w:color="auto" w:fill="FFFFFF"/>
        </w:rPr>
        <w:t xml:space="preserve">, API Interno o API Externo no </w:t>
      </w:r>
      <w:proofErr w:type="spellStart"/>
      <w:r>
        <w:rPr>
          <w:rFonts w:ascii="Arial" w:hAnsi="Arial" w:cs="Arial"/>
          <w:color w:val="000000"/>
          <w:shd w:val="clear" w:color="auto" w:fill="FFFFFF"/>
        </w:rPr>
        <w:t>logueado</w:t>
      </w:r>
      <w:proofErr w:type="spellEnd"/>
      <w:r>
        <w:rPr>
          <w:rFonts w:ascii="Arial" w:hAnsi="Arial" w:cs="Arial"/>
          <w:color w:val="000000"/>
          <w:shd w:val="clear" w:color="auto" w:fill="FFFFFF"/>
        </w:rPr>
        <w:t xml:space="preserve"> y con base en eso, se creen unas reglas en mongo en dónde la clave sea la </w:t>
      </w:r>
      <w:proofErr w:type="spellStart"/>
      <w:r>
        <w:rPr>
          <w:rFonts w:ascii="Arial" w:hAnsi="Arial" w:cs="Arial"/>
          <w:color w:val="000000"/>
          <w:shd w:val="clear" w:color="auto" w:fill="FFFFFF"/>
        </w:rPr>
        <w:t>key</w:t>
      </w:r>
      <w:proofErr w:type="spellEnd"/>
      <w:r>
        <w:rPr>
          <w:rFonts w:ascii="Arial" w:hAnsi="Arial" w:cs="Arial"/>
          <w:color w:val="000000"/>
          <w:shd w:val="clear" w:color="auto" w:fill="FFFFFF"/>
        </w:rPr>
        <w:t xml:space="preserve"> especificada anteriormente y el valor sean los flujos permitidos para esta </w:t>
      </w:r>
      <w:proofErr w:type="spellStart"/>
      <w:r>
        <w:rPr>
          <w:rFonts w:ascii="Arial" w:hAnsi="Arial" w:cs="Arial"/>
          <w:color w:val="000000"/>
          <w:shd w:val="clear" w:color="auto" w:fill="FFFFFF"/>
        </w:rPr>
        <w:t>key</w:t>
      </w:r>
      <w:proofErr w:type="spellEnd"/>
      <w:r>
        <w:rPr>
          <w:rFonts w:ascii="Arial" w:hAnsi="Arial" w:cs="Arial"/>
          <w:color w:val="000000"/>
          <w:shd w:val="clear" w:color="auto" w:fill="FFFFFF"/>
        </w:rPr>
        <w:t xml:space="preserve">, con eso cada microservicio recibirá el tipo de flujo que va a hacer el usuario final o el operador desde el inicio y garantiza que sea un flujo permitido para el tipo de API que </w:t>
      </w:r>
      <w:proofErr w:type="spellStart"/>
      <w:r>
        <w:rPr>
          <w:rFonts w:ascii="Arial" w:hAnsi="Arial" w:cs="Arial"/>
          <w:color w:val="000000"/>
          <w:shd w:val="clear" w:color="auto" w:fill="FFFFFF"/>
        </w:rPr>
        <w:t>esta</w:t>
      </w:r>
      <w:proofErr w:type="spellEnd"/>
      <w:r>
        <w:rPr>
          <w:rFonts w:ascii="Arial" w:hAnsi="Arial" w:cs="Arial"/>
          <w:color w:val="000000"/>
          <w:shd w:val="clear" w:color="auto" w:fill="FFFFFF"/>
        </w:rPr>
        <w:t xml:space="preserve"> consumiendo el usuario, esto puede implicar que cada API tenga un método adicional para indicar el flujo. Dicho flujo no se debe poder modificar, sino que solo se debe </w:t>
      </w:r>
      <w:proofErr w:type="spellStart"/>
      <w:r>
        <w:rPr>
          <w:rFonts w:ascii="Arial" w:hAnsi="Arial" w:cs="Arial"/>
          <w:color w:val="000000"/>
          <w:shd w:val="clear" w:color="auto" w:fill="FFFFFF"/>
        </w:rPr>
        <w:t>setear</w:t>
      </w:r>
      <w:proofErr w:type="spellEnd"/>
      <w:r>
        <w:rPr>
          <w:rFonts w:ascii="Arial" w:hAnsi="Arial" w:cs="Arial"/>
          <w:color w:val="000000"/>
          <w:shd w:val="clear" w:color="auto" w:fill="FFFFFF"/>
        </w:rPr>
        <w:t xml:space="preserve"> al inicio del flujo, asociarlo a la sesión, por lo que cuando se cree, se debe eliminar cualquier </w:t>
      </w:r>
      <w:proofErr w:type="spellStart"/>
      <w:r>
        <w:rPr>
          <w:rFonts w:ascii="Arial" w:hAnsi="Arial" w:cs="Arial"/>
          <w:color w:val="000000"/>
          <w:shd w:val="clear" w:color="auto" w:fill="FFFFFF"/>
        </w:rPr>
        <w:t>key</w:t>
      </w:r>
      <w:proofErr w:type="spellEnd"/>
      <w:r>
        <w:rPr>
          <w:rFonts w:ascii="Arial" w:hAnsi="Arial" w:cs="Arial"/>
          <w:color w:val="000000"/>
          <w:shd w:val="clear" w:color="auto" w:fill="FFFFFF"/>
        </w:rPr>
        <w:t xml:space="preserve"> asociada a </w:t>
      </w:r>
      <w:proofErr w:type="gramStart"/>
      <w:r>
        <w:rPr>
          <w:rFonts w:ascii="Arial" w:hAnsi="Arial" w:cs="Arial"/>
          <w:color w:val="000000"/>
          <w:shd w:val="clear" w:color="auto" w:fill="FFFFFF"/>
        </w:rPr>
        <w:t>este sesión</w:t>
      </w:r>
      <w:proofErr w:type="gramEnd"/>
      <w:r>
        <w:rPr>
          <w:rFonts w:ascii="Arial" w:hAnsi="Arial" w:cs="Arial"/>
          <w:color w:val="000000"/>
          <w:shd w:val="clear" w:color="auto" w:fill="FFFFFF"/>
        </w:rPr>
        <w:t xml:space="preserve"> y arrancar el flujo desde cero para que empiece a registrar los consumos que se van a hacer bajo esta sesión y flujo, para garantizar la seguridad.</w:t>
      </w:r>
    </w:p>
    <w:p w14:paraId="7571AA05" w14:textId="0CCF3A53" w:rsidR="002E529A" w:rsidRDefault="002E529A" w:rsidP="00F83839">
      <w:pPr>
        <w:jc w:val="both"/>
        <w:rPr>
          <w:rFonts w:ascii="Arial" w:hAnsi="Arial" w:cs="Arial"/>
          <w:color w:val="000000"/>
          <w:shd w:val="clear" w:color="auto" w:fill="FFFFFF"/>
        </w:rPr>
      </w:pPr>
    </w:p>
    <w:p w14:paraId="04FD46A4" w14:textId="0D0F63B5" w:rsidR="00810077" w:rsidRPr="00FF130D" w:rsidRDefault="00CF4196" w:rsidP="00F83839">
      <w:pPr>
        <w:jc w:val="both"/>
        <w:rPr>
          <w:rFonts w:ascii="Arial" w:hAnsi="Arial" w:cs="Arial"/>
        </w:rPr>
      </w:pPr>
      <w:r>
        <w:rPr>
          <w:rFonts w:ascii="Arial" w:hAnsi="Arial" w:cs="Arial"/>
          <w:color w:val="000000"/>
          <w:shd w:val="clear" w:color="auto" w:fill="FFFFFF"/>
        </w:rPr>
        <w:t xml:space="preserve">El </w:t>
      </w:r>
      <w:proofErr w:type="spellStart"/>
      <w:r>
        <w:rPr>
          <w:rFonts w:ascii="Arial" w:hAnsi="Arial" w:cs="Arial"/>
          <w:color w:val="000000"/>
          <w:shd w:val="clear" w:color="auto" w:fill="FFFFFF"/>
        </w:rPr>
        <w:t>risk</w:t>
      </w:r>
      <w:proofErr w:type="spellEnd"/>
      <w:r>
        <w:rPr>
          <w:rFonts w:ascii="Arial" w:hAnsi="Arial" w:cs="Arial"/>
          <w:color w:val="000000"/>
          <w:shd w:val="clear" w:color="auto" w:fill="FFFFFF"/>
        </w:rPr>
        <w:t>-</w:t>
      </w:r>
      <w:proofErr w:type="spellStart"/>
      <w:r>
        <w:rPr>
          <w:rFonts w:ascii="Arial" w:hAnsi="Arial" w:cs="Arial"/>
          <w:color w:val="000000"/>
          <w:shd w:val="clear" w:color="auto" w:fill="FFFFFF"/>
        </w:rPr>
        <w:t>engine</w:t>
      </w:r>
      <w:proofErr w:type="spellEnd"/>
      <w:r>
        <w:rPr>
          <w:rFonts w:ascii="Arial" w:hAnsi="Arial" w:cs="Arial"/>
          <w:color w:val="000000"/>
          <w:shd w:val="clear" w:color="auto" w:fill="FFFFFF"/>
        </w:rPr>
        <w:t xml:space="preserve">-bff realiza el consumo al </w:t>
      </w:r>
      <w:r w:rsidR="00810077">
        <w:rPr>
          <w:rFonts w:ascii="Arial" w:hAnsi="Arial" w:cs="Arial"/>
          <w:color w:val="000000"/>
          <w:shd w:val="clear" w:color="auto" w:fill="FFFFFF"/>
        </w:rPr>
        <w:t xml:space="preserve">API </w:t>
      </w:r>
      <w:r>
        <w:rPr>
          <w:rFonts w:ascii="Arial" w:hAnsi="Arial" w:cs="Arial"/>
          <w:color w:val="000000"/>
          <w:shd w:val="clear" w:color="auto" w:fill="FFFFFF"/>
        </w:rPr>
        <w:t xml:space="preserve">DSB </w:t>
      </w:r>
      <w:proofErr w:type="spellStart"/>
      <w:r>
        <w:rPr>
          <w:rFonts w:ascii="Arial" w:hAnsi="Arial" w:cs="Arial"/>
          <w:color w:val="000000"/>
          <w:shd w:val="clear" w:color="auto" w:fill="FFFFFF"/>
        </w:rPr>
        <w:t>Clientless</w:t>
      </w:r>
      <w:proofErr w:type="spellEnd"/>
      <w:r>
        <w:rPr>
          <w:rFonts w:ascii="Arial" w:hAnsi="Arial" w:cs="Arial"/>
          <w:color w:val="000000"/>
          <w:shd w:val="clear" w:color="auto" w:fill="FFFFFF"/>
        </w:rPr>
        <w:t xml:space="preserve"> a través del servicio FUSE en la capa de integración como se visualiza en el siguiente diagrama.</w:t>
      </w:r>
      <w:r w:rsidR="004B6892">
        <w:rPr>
          <w:rFonts w:ascii="Arial" w:hAnsi="Arial" w:cs="Arial"/>
          <w:color w:val="000000"/>
          <w:shd w:val="clear" w:color="auto" w:fill="FFFFFF"/>
        </w:rPr>
        <w:t xml:space="preserve"> </w:t>
      </w:r>
    </w:p>
    <w:p w14:paraId="5077AA39" w14:textId="0CA5E2AD" w:rsidR="00860C8E" w:rsidRDefault="00860C8E" w:rsidP="00F83839">
      <w:pPr>
        <w:jc w:val="both"/>
      </w:pPr>
    </w:p>
    <w:p w14:paraId="52F5B3E1" w14:textId="4950C5C8" w:rsidR="00CF4196" w:rsidRDefault="00CF4196" w:rsidP="00F83839">
      <w:pPr>
        <w:jc w:val="both"/>
      </w:pPr>
    </w:p>
    <w:p w14:paraId="3AC077E0" w14:textId="04C3ADA3" w:rsidR="00CF4196" w:rsidRDefault="00CF4196" w:rsidP="00F83839">
      <w:pPr>
        <w:jc w:val="both"/>
      </w:pPr>
    </w:p>
    <w:p w14:paraId="61E8F0D9" w14:textId="406C9C3C" w:rsidR="00CF4196" w:rsidRDefault="00CF4196" w:rsidP="00F83839">
      <w:pPr>
        <w:jc w:val="both"/>
      </w:pPr>
    </w:p>
    <w:p w14:paraId="21B276C0" w14:textId="4AF2891A" w:rsidR="00CF4196" w:rsidRDefault="00CF4196" w:rsidP="00F83839">
      <w:pPr>
        <w:jc w:val="both"/>
        <w:rPr>
          <w:rFonts w:ascii="Arial" w:hAnsi="Arial" w:cs="Arial"/>
          <w:b/>
          <w:i/>
          <w:iCs/>
          <w:color w:val="9BBB59" w:themeColor="accent3"/>
        </w:rPr>
      </w:pPr>
      <w:r w:rsidRPr="00CF4196">
        <w:lastRenderedPageBreak/>
        <w:drawing>
          <wp:inline distT="0" distB="0" distL="0" distR="0" wp14:anchorId="3605017F" wp14:editId="4656C5E9">
            <wp:extent cx="6659880" cy="323992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62112" cy="3241010"/>
                    </a:xfrm>
                    <a:prstGeom prst="rect">
                      <a:avLst/>
                    </a:prstGeom>
                    <a:noFill/>
                    <a:ln>
                      <a:noFill/>
                    </a:ln>
                  </pic:spPr>
                </pic:pic>
              </a:graphicData>
            </a:graphic>
          </wp:inline>
        </w:drawing>
      </w:r>
    </w:p>
    <w:p w14:paraId="1FA42EA8" w14:textId="48563419" w:rsidR="00483B39" w:rsidRDefault="00AD798B" w:rsidP="00646181">
      <w:pPr>
        <w:pStyle w:val="Caption"/>
        <w:jc w:val="center"/>
      </w:pPr>
      <w:r>
        <w:t xml:space="preserve">Ilustración </w:t>
      </w:r>
      <w:r w:rsidR="0014564F">
        <w:t>6</w:t>
      </w:r>
      <w:r>
        <w:t xml:space="preserve"> Diagrama de Componentes </w:t>
      </w:r>
      <w:proofErr w:type="spellStart"/>
      <w:r w:rsidR="00555ADC">
        <w:t>risk</w:t>
      </w:r>
      <w:proofErr w:type="spellEnd"/>
      <w:r w:rsidR="00555ADC">
        <w:t>-</w:t>
      </w:r>
      <w:proofErr w:type="spellStart"/>
      <w:r w:rsidR="00555ADC">
        <w:t>engine</w:t>
      </w:r>
      <w:proofErr w:type="spellEnd"/>
      <w:r>
        <w:t>-bff</w:t>
      </w:r>
    </w:p>
    <w:p w14:paraId="2E196EC3" w14:textId="135F94B0" w:rsidR="00154545" w:rsidRDefault="00154545" w:rsidP="00154545"/>
    <w:p w14:paraId="54D7DFBB" w14:textId="78AEE0D2" w:rsidR="003058D6" w:rsidRDefault="003058D6" w:rsidP="00154545"/>
    <w:p w14:paraId="67F3DAF6" w14:textId="1124072E" w:rsidR="003058D6" w:rsidRDefault="003058D6" w:rsidP="00154545"/>
    <w:p w14:paraId="2E343432" w14:textId="23C33CC1" w:rsidR="003058D6" w:rsidRDefault="003058D6" w:rsidP="00154545"/>
    <w:p w14:paraId="13FE82BF" w14:textId="25EA8991" w:rsidR="003058D6" w:rsidRDefault="003058D6" w:rsidP="00154545"/>
    <w:p w14:paraId="31AC51A6" w14:textId="3AC51C34" w:rsidR="003058D6" w:rsidRDefault="003058D6" w:rsidP="00154545"/>
    <w:p w14:paraId="36D7DAFF" w14:textId="11F935E4" w:rsidR="003058D6" w:rsidRDefault="003058D6" w:rsidP="00154545"/>
    <w:p w14:paraId="209529B9" w14:textId="251EF5E9" w:rsidR="003058D6" w:rsidRDefault="003058D6" w:rsidP="00154545"/>
    <w:p w14:paraId="2FCCA890" w14:textId="596B69A3" w:rsidR="00843405" w:rsidRDefault="00843405" w:rsidP="00154545"/>
    <w:p w14:paraId="08C07D71" w14:textId="5B9908C1" w:rsidR="00843405" w:rsidRDefault="00843405" w:rsidP="00154545"/>
    <w:p w14:paraId="18F1B081" w14:textId="0B0CF6EB" w:rsidR="00843405" w:rsidRDefault="00843405" w:rsidP="00154545"/>
    <w:p w14:paraId="0B6955BD" w14:textId="630AE842" w:rsidR="00843405" w:rsidRDefault="00843405" w:rsidP="00154545"/>
    <w:p w14:paraId="347D1973" w14:textId="3E4612B7" w:rsidR="00843405" w:rsidRDefault="00843405" w:rsidP="00154545"/>
    <w:p w14:paraId="2148CA54" w14:textId="0086B5D0" w:rsidR="00843405" w:rsidRDefault="00843405" w:rsidP="00154545"/>
    <w:p w14:paraId="4AF99001" w14:textId="63164CFB" w:rsidR="00843405" w:rsidRDefault="00843405" w:rsidP="00154545"/>
    <w:p w14:paraId="69941D96" w14:textId="723FEC9D" w:rsidR="00843405" w:rsidRDefault="00843405" w:rsidP="00154545"/>
    <w:p w14:paraId="19653D2C" w14:textId="5BE87775" w:rsidR="00843405" w:rsidRDefault="00843405" w:rsidP="00154545"/>
    <w:p w14:paraId="003B9F5F" w14:textId="0A5DA727" w:rsidR="00843405" w:rsidRDefault="00843405" w:rsidP="00154545"/>
    <w:p w14:paraId="45E23A04" w14:textId="12D8922C" w:rsidR="00843405" w:rsidRDefault="00843405" w:rsidP="00154545"/>
    <w:p w14:paraId="196C6DAA" w14:textId="6FB7D7C4" w:rsidR="00843405" w:rsidRDefault="00843405" w:rsidP="00154545"/>
    <w:p w14:paraId="7ADD5F34" w14:textId="199A4867" w:rsidR="00843405" w:rsidRDefault="00843405" w:rsidP="00154545"/>
    <w:p w14:paraId="4ED84A4B" w14:textId="5AA705E6" w:rsidR="00843405" w:rsidRDefault="00843405" w:rsidP="00154545"/>
    <w:p w14:paraId="549A1C8C" w14:textId="37461874" w:rsidR="00843405" w:rsidRDefault="00843405" w:rsidP="00154545"/>
    <w:p w14:paraId="1724DBB5" w14:textId="7C0D5FC1" w:rsidR="00843405" w:rsidRDefault="00843405" w:rsidP="00154545"/>
    <w:p w14:paraId="281F6760" w14:textId="77777777" w:rsidR="00843405" w:rsidRPr="00154545" w:rsidRDefault="00843405" w:rsidP="00154545"/>
    <w:p w14:paraId="32DC3A96" w14:textId="17A8E19C" w:rsidR="00114B78" w:rsidRDefault="00C70CAF" w:rsidP="00F83839">
      <w:pPr>
        <w:pStyle w:val="Heading2"/>
        <w:numPr>
          <w:ilvl w:val="2"/>
          <w:numId w:val="35"/>
        </w:numPr>
        <w:jc w:val="both"/>
      </w:pPr>
      <w:r>
        <w:lastRenderedPageBreak/>
        <w:t xml:space="preserve"> </w:t>
      </w:r>
      <w:bookmarkStart w:id="25" w:name="_Toc69912999"/>
      <w:proofErr w:type="spellStart"/>
      <w:r>
        <w:t>Catalog</w:t>
      </w:r>
      <w:proofErr w:type="spellEnd"/>
      <w:r>
        <w:t xml:space="preserve"> Manager</w:t>
      </w:r>
      <w:r w:rsidR="00114B78">
        <w:t xml:space="preserve"> Bff</w:t>
      </w:r>
      <w:bookmarkEnd w:id="25"/>
    </w:p>
    <w:p w14:paraId="45C05852" w14:textId="77777777" w:rsidR="00114B78" w:rsidRDefault="00114B78" w:rsidP="00F83839">
      <w:pPr>
        <w:jc w:val="both"/>
      </w:pPr>
    </w:p>
    <w:p w14:paraId="13513DA7" w14:textId="77777777" w:rsidR="00AF5493" w:rsidRDefault="00AF5493" w:rsidP="00AF5493">
      <w:pPr>
        <w:jc w:val="both"/>
        <w:rPr>
          <w:rFonts w:ascii="Arial" w:hAnsi="Arial" w:cs="Arial"/>
        </w:rPr>
      </w:pPr>
      <w:r w:rsidRPr="008A30EA">
        <w:rPr>
          <w:rFonts w:ascii="Arial" w:hAnsi="Arial" w:cs="Arial"/>
        </w:rPr>
        <w:t xml:space="preserve">En el siguiente diagrama se muestra la arquitectura referente al bff </w:t>
      </w:r>
      <w:proofErr w:type="spellStart"/>
      <w:r w:rsidRPr="008A30EA">
        <w:rPr>
          <w:rFonts w:ascii="Arial" w:hAnsi="Arial" w:cs="Arial"/>
        </w:rPr>
        <w:t>Catalog</w:t>
      </w:r>
      <w:proofErr w:type="spellEnd"/>
      <w:r w:rsidRPr="008A30EA">
        <w:rPr>
          <w:rFonts w:ascii="Arial" w:hAnsi="Arial" w:cs="Arial"/>
        </w:rPr>
        <w:t xml:space="preserve"> Manager.</w:t>
      </w:r>
    </w:p>
    <w:p w14:paraId="6A251DC3" w14:textId="35B7EF36" w:rsidR="00AD798B" w:rsidRDefault="00AF5493" w:rsidP="00AF5493">
      <w:pPr>
        <w:jc w:val="both"/>
        <w:rPr>
          <w:rFonts w:ascii="Arial" w:hAnsi="Arial" w:cs="Arial"/>
        </w:rPr>
      </w:pPr>
      <w:r>
        <w:rPr>
          <w:rFonts w:ascii="Arial" w:hAnsi="Arial" w:cs="Arial"/>
        </w:rPr>
        <w:t xml:space="preserve">Para evidente Master se va a </w:t>
      </w:r>
      <w:proofErr w:type="gramStart"/>
      <w:r>
        <w:rPr>
          <w:rFonts w:ascii="Arial" w:hAnsi="Arial" w:cs="Arial"/>
        </w:rPr>
        <w:t>re utilizar</w:t>
      </w:r>
      <w:proofErr w:type="gramEnd"/>
      <w:r>
        <w:rPr>
          <w:rFonts w:ascii="Arial" w:hAnsi="Arial" w:cs="Arial"/>
        </w:rPr>
        <w:t xml:space="preserve"> el </w:t>
      </w:r>
      <w:proofErr w:type="spellStart"/>
      <w:r>
        <w:rPr>
          <w:rFonts w:ascii="Arial" w:hAnsi="Arial" w:cs="Arial"/>
        </w:rPr>
        <w:t>document-type</w:t>
      </w:r>
      <w:proofErr w:type="spellEnd"/>
      <w:r>
        <w:rPr>
          <w:rFonts w:ascii="Arial" w:hAnsi="Arial" w:cs="Arial"/>
        </w:rPr>
        <w:t xml:space="preserve"> de </w:t>
      </w:r>
      <w:proofErr w:type="spellStart"/>
      <w:r w:rsidR="00511A98">
        <w:rPr>
          <w:rFonts w:ascii="Arial" w:hAnsi="Arial" w:cs="Arial"/>
        </w:rPr>
        <w:t>Catalog</w:t>
      </w:r>
      <w:proofErr w:type="spellEnd"/>
      <w:r w:rsidR="00511A98">
        <w:rPr>
          <w:rFonts w:ascii="Arial" w:hAnsi="Arial" w:cs="Arial"/>
        </w:rPr>
        <w:t xml:space="preserve"> Manager.</w:t>
      </w:r>
    </w:p>
    <w:p w14:paraId="6C60C773" w14:textId="123B8A70" w:rsidR="00511A98" w:rsidRDefault="00B51ECA" w:rsidP="00AF5493">
      <w:pPr>
        <w:jc w:val="both"/>
      </w:pPr>
      <w:r>
        <w:object w:dxaOrig="19322" w:dyaOrig="9121" w14:anchorId="548BBF24">
          <v:shape id="_x0000_i1035" type="#_x0000_t75" style="width:504.45pt;height:237.7pt" o:ole="">
            <v:imagedata r:id="rId32" o:title=""/>
          </v:shape>
          <o:OLEObject Type="Embed" ProgID="Visio.Drawing.15" ShapeID="_x0000_i1035" DrawAspect="Content" ObjectID="_1697033481" r:id="rId33"/>
        </w:object>
      </w:r>
    </w:p>
    <w:p w14:paraId="76C6779A" w14:textId="68155C58" w:rsidR="000537E3" w:rsidRDefault="0032081A" w:rsidP="0032081A">
      <w:pPr>
        <w:pStyle w:val="Caption"/>
        <w:jc w:val="center"/>
      </w:pPr>
      <w:r>
        <w:t xml:space="preserve">Ilustración </w:t>
      </w:r>
      <w:r w:rsidR="0014564F">
        <w:t>7</w:t>
      </w:r>
      <w:r>
        <w:t xml:space="preserve"> Diagrama de Componentes </w:t>
      </w:r>
      <w:proofErr w:type="spellStart"/>
      <w:r>
        <w:t>catalog</w:t>
      </w:r>
      <w:proofErr w:type="spellEnd"/>
      <w:r>
        <w:t>-</w:t>
      </w:r>
      <w:proofErr w:type="spellStart"/>
      <w:r>
        <w:t>manage</w:t>
      </w:r>
      <w:proofErr w:type="spellEnd"/>
      <w:r>
        <w:t>-bff</w:t>
      </w:r>
    </w:p>
    <w:p w14:paraId="16848386" w14:textId="74B66034" w:rsidR="00843405" w:rsidRDefault="00843405" w:rsidP="00843405"/>
    <w:p w14:paraId="13959165" w14:textId="5F4CDDAB" w:rsidR="00843405" w:rsidRDefault="00843405" w:rsidP="00843405"/>
    <w:p w14:paraId="22E0D578" w14:textId="04449C7E" w:rsidR="00843405" w:rsidRDefault="00843405" w:rsidP="00843405"/>
    <w:p w14:paraId="57343FAD" w14:textId="5FA9ED97" w:rsidR="00843405" w:rsidRDefault="00843405" w:rsidP="00843405"/>
    <w:p w14:paraId="150CA934" w14:textId="59131845" w:rsidR="00843405" w:rsidRDefault="00843405" w:rsidP="00843405"/>
    <w:p w14:paraId="4C96F3FF" w14:textId="7A6B6623" w:rsidR="00843405" w:rsidRDefault="00843405" w:rsidP="00843405"/>
    <w:p w14:paraId="053A4EB8" w14:textId="238742F3" w:rsidR="00843405" w:rsidRDefault="00843405" w:rsidP="00843405"/>
    <w:p w14:paraId="1720289D" w14:textId="6281F7FE" w:rsidR="00843405" w:rsidRDefault="00843405" w:rsidP="00843405"/>
    <w:p w14:paraId="2F13A44A" w14:textId="692DAAEF" w:rsidR="00843405" w:rsidRDefault="00843405" w:rsidP="00843405"/>
    <w:p w14:paraId="18038551" w14:textId="40543DA2" w:rsidR="00843405" w:rsidRDefault="00843405" w:rsidP="00843405"/>
    <w:p w14:paraId="7ACD33E2" w14:textId="66E8A8EC" w:rsidR="00843405" w:rsidRDefault="00843405" w:rsidP="00843405"/>
    <w:p w14:paraId="06A548B8" w14:textId="6D998A35" w:rsidR="00843405" w:rsidRDefault="00843405" w:rsidP="00843405"/>
    <w:p w14:paraId="3657FDBA" w14:textId="6C5B93F9" w:rsidR="00843405" w:rsidRDefault="00843405" w:rsidP="00843405"/>
    <w:p w14:paraId="10489B6A" w14:textId="448A913D" w:rsidR="00843405" w:rsidRDefault="00843405" w:rsidP="00843405"/>
    <w:p w14:paraId="12F2B4F8" w14:textId="72283D91" w:rsidR="00843405" w:rsidRDefault="00843405" w:rsidP="00843405"/>
    <w:p w14:paraId="0CCECDC7" w14:textId="49C20B54" w:rsidR="00843405" w:rsidRDefault="00843405" w:rsidP="00843405"/>
    <w:p w14:paraId="3439725A" w14:textId="4A39087D" w:rsidR="00843405" w:rsidRDefault="00843405" w:rsidP="00843405"/>
    <w:p w14:paraId="09077BC1" w14:textId="56F669DE" w:rsidR="00843405" w:rsidRDefault="00843405" w:rsidP="00843405"/>
    <w:p w14:paraId="46485C70" w14:textId="709B888F" w:rsidR="00843405" w:rsidRDefault="00843405" w:rsidP="00843405"/>
    <w:p w14:paraId="19D2D8A0" w14:textId="5195390D" w:rsidR="00843405" w:rsidRDefault="00843405" w:rsidP="00843405"/>
    <w:p w14:paraId="64BA98B6" w14:textId="07D71212" w:rsidR="00843405" w:rsidRDefault="00843405" w:rsidP="00843405"/>
    <w:p w14:paraId="60DCFA47" w14:textId="77777777" w:rsidR="00843405" w:rsidRPr="00843405" w:rsidRDefault="00843405" w:rsidP="00843405"/>
    <w:p w14:paraId="45782CDE" w14:textId="5DC13BB8" w:rsidR="000537E3" w:rsidRDefault="000537E3" w:rsidP="000537E3">
      <w:pPr>
        <w:pStyle w:val="Heading1"/>
      </w:pPr>
      <w:bookmarkStart w:id="26" w:name="_Toc69913000"/>
      <w:r>
        <w:lastRenderedPageBreak/>
        <w:t>Vista Seguridad</w:t>
      </w:r>
      <w:bookmarkEnd w:id="26"/>
      <w:r>
        <w:t xml:space="preserve"> </w:t>
      </w:r>
    </w:p>
    <w:p w14:paraId="613EE8DC" w14:textId="1D4947E6" w:rsidR="000537E3" w:rsidRDefault="000537E3" w:rsidP="00AF5493">
      <w:pPr>
        <w:jc w:val="both"/>
        <w:rPr>
          <w:rFonts w:ascii="Arial" w:hAnsi="Arial" w:cs="Arial"/>
          <w:b/>
          <w:i/>
          <w:iCs/>
          <w:color w:val="9BBB59" w:themeColor="accent3"/>
        </w:rPr>
      </w:pPr>
    </w:p>
    <w:p w14:paraId="1F57F32F" w14:textId="4E3915AA" w:rsidR="000537E3" w:rsidRDefault="000537E3" w:rsidP="00AF5493">
      <w:pPr>
        <w:jc w:val="both"/>
        <w:rPr>
          <w:rFonts w:ascii="Arial" w:hAnsi="Arial" w:cs="Arial"/>
          <w:bCs/>
          <w:color w:val="000000" w:themeColor="text1"/>
        </w:rPr>
      </w:pPr>
      <w:r>
        <w:rPr>
          <w:rFonts w:ascii="Arial" w:hAnsi="Arial" w:cs="Arial"/>
          <w:bCs/>
          <w:color w:val="000000" w:themeColor="text1"/>
        </w:rPr>
        <w:t>Para la vista de seguridad se debe tener en cuenta el siguiente documento:</w:t>
      </w:r>
    </w:p>
    <w:p w14:paraId="79C032C9" w14:textId="76863DC4" w:rsidR="000537E3" w:rsidRDefault="00DE2731" w:rsidP="00AF5493">
      <w:pPr>
        <w:jc w:val="both"/>
        <w:rPr>
          <w:rFonts w:ascii="Arial" w:hAnsi="Arial" w:cs="Arial"/>
          <w:bCs/>
          <w:color w:val="000000" w:themeColor="text1"/>
        </w:rPr>
      </w:pPr>
      <w:hyperlink r:id="rId34" w:tgtFrame="_blank" w:history="1">
        <w:r w:rsidR="00F61D90">
          <w:rPr>
            <w:rStyle w:val="Hyperlink"/>
            <w:rFonts w:ascii="Calibri" w:hAnsi="Calibri" w:cs="Calibri"/>
            <w:color w:val="1155CC"/>
            <w:shd w:val="clear" w:color="auto" w:fill="FFFFFF"/>
          </w:rPr>
          <w:t>http://boinfcfe.itauco.col:12000/display/ADSI/Lineamientos+de+seguridad+y+la+Arquitectura+de+Software</w:t>
        </w:r>
      </w:hyperlink>
    </w:p>
    <w:p w14:paraId="56AAC11B" w14:textId="76D6EF94" w:rsidR="0034618E" w:rsidRDefault="00C555F0" w:rsidP="0034618E">
      <w:pPr>
        <w:pStyle w:val="Heading1"/>
      </w:pPr>
      <w:bookmarkStart w:id="27" w:name="_Toc61434714"/>
      <w:bookmarkStart w:id="28" w:name="_Toc69913001"/>
      <w:r>
        <w:t>Vista de información</w:t>
      </w:r>
      <w:bookmarkEnd w:id="27"/>
      <w:bookmarkEnd w:id="28"/>
    </w:p>
    <w:p w14:paraId="2EB1EC5D" w14:textId="77777777" w:rsidR="00D735F7" w:rsidRPr="00D735F7" w:rsidRDefault="00D735F7" w:rsidP="00D735F7"/>
    <w:p w14:paraId="6FBF1D65" w14:textId="01964E29" w:rsidR="0034618E" w:rsidRPr="00EE08C3" w:rsidRDefault="0034618E" w:rsidP="0034618E">
      <w:pPr>
        <w:jc w:val="both"/>
      </w:pPr>
      <w:r>
        <w:t>En esta vista se muestran todos los modelos relacionados con los esquemas de información que concierne</w:t>
      </w:r>
      <w:r w:rsidR="00D735F7">
        <w:t>n</w:t>
      </w:r>
      <w:r>
        <w:t xml:space="preserve"> al proyecto de </w:t>
      </w:r>
      <w:r w:rsidR="00D735F7">
        <w:t xml:space="preserve">OnBoarding PN Evidente </w:t>
      </w:r>
      <w:proofErr w:type="gramStart"/>
      <w:r w:rsidR="00D735F7">
        <w:t>Master</w:t>
      </w:r>
      <w:proofErr w:type="gramEnd"/>
      <w:r>
        <w:t>.</w:t>
      </w:r>
    </w:p>
    <w:p w14:paraId="11D79DCF" w14:textId="77777777" w:rsidR="0034618E" w:rsidRDefault="0034618E" w:rsidP="0034618E">
      <w:pPr>
        <w:pStyle w:val="Heading2"/>
        <w:jc w:val="both"/>
      </w:pPr>
      <w:bookmarkStart w:id="29" w:name="_Toc36540777"/>
      <w:bookmarkStart w:id="30" w:name="_Toc61434715"/>
      <w:bookmarkStart w:id="31" w:name="_Toc69913002"/>
      <w:r>
        <w:t>Diagrama de objetos</w:t>
      </w:r>
      <w:bookmarkEnd w:id="29"/>
      <w:bookmarkEnd w:id="30"/>
      <w:bookmarkEnd w:id="31"/>
    </w:p>
    <w:p w14:paraId="17CDDA41" w14:textId="77777777" w:rsidR="0034618E" w:rsidRPr="0045300A" w:rsidRDefault="0034618E" w:rsidP="0034618E">
      <w:pPr>
        <w:jc w:val="both"/>
      </w:pPr>
    </w:p>
    <w:p w14:paraId="4F3AB11A" w14:textId="77777777" w:rsidR="0034618E" w:rsidRDefault="0034618E" w:rsidP="0034618E">
      <w:pPr>
        <w:jc w:val="both"/>
        <w:rPr>
          <w:rFonts w:ascii="Arial" w:hAnsi="Arial" w:cs="Arial"/>
        </w:rPr>
      </w:pPr>
      <w:r w:rsidRPr="0045300A">
        <w:rPr>
          <w:rFonts w:ascii="Arial" w:hAnsi="Arial" w:cs="Arial"/>
        </w:rPr>
        <w:t xml:space="preserve">En el siguiente </w:t>
      </w:r>
      <w:r>
        <w:rPr>
          <w:rFonts w:ascii="Arial" w:hAnsi="Arial" w:cs="Arial"/>
        </w:rPr>
        <w:t xml:space="preserve">diagrama se muestran los objetos que serán manejados como documentos en la base de datos </w:t>
      </w:r>
      <w:proofErr w:type="spellStart"/>
      <w:r>
        <w:rPr>
          <w:rFonts w:ascii="Arial" w:hAnsi="Arial" w:cs="Arial"/>
        </w:rPr>
        <w:t>NoSql</w:t>
      </w:r>
      <w:proofErr w:type="spellEnd"/>
      <w:r>
        <w:rPr>
          <w:rFonts w:ascii="Arial" w:hAnsi="Arial" w:cs="Arial"/>
        </w:rPr>
        <w:t xml:space="preserve"> MongoDB.</w:t>
      </w:r>
    </w:p>
    <w:p w14:paraId="19A902D9" w14:textId="77777777" w:rsidR="0034618E" w:rsidRDefault="0034618E" w:rsidP="0034618E">
      <w:pPr>
        <w:jc w:val="both"/>
        <w:rPr>
          <w:rFonts w:ascii="Arial" w:hAnsi="Arial" w:cs="Arial"/>
        </w:rPr>
      </w:pPr>
      <w:r>
        <w:rPr>
          <w:rFonts w:ascii="Arial" w:hAnsi="Arial" w:cs="Arial"/>
        </w:rPr>
        <w:t>Se deben configurar índices de manera ascendente. Estos índices deben ser únicos.</w:t>
      </w:r>
    </w:p>
    <w:p w14:paraId="03DEEE7E" w14:textId="77777777" w:rsidR="0034618E" w:rsidRDefault="0034618E" w:rsidP="0034618E">
      <w:pPr>
        <w:jc w:val="both"/>
        <w:rPr>
          <w:rFonts w:ascii="Arial" w:hAnsi="Arial" w:cs="Arial"/>
        </w:rPr>
      </w:pPr>
      <w:r>
        <w:rPr>
          <w:rFonts w:ascii="Arial" w:hAnsi="Arial" w:cs="Arial"/>
        </w:rPr>
        <w:t>Para cada actualización se debe configurar el Mongo DB para que solo actualice los campos que se le ingresan y no reemplace el objeto completo.</w:t>
      </w:r>
    </w:p>
    <w:p w14:paraId="1A6FF8F8" w14:textId="77777777" w:rsidR="0034618E" w:rsidRDefault="0034618E" w:rsidP="0034618E">
      <w:pPr>
        <w:jc w:val="both"/>
        <w:rPr>
          <w:rFonts w:ascii="Arial" w:hAnsi="Arial" w:cs="Arial"/>
        </w:rPr>
      </w:pPr>
    </w:p>
    <w:p w14:paraId="6EE7A819" w14:textId="184DFBB3" w:rsidR="00E611FE" w:rsidRPr="00E611FE" w:rsidRDefault="00750750" w:rsidP="0034618E">
      <w:pPr>
        <w:jc w:val="both"/>
      </w:pPr>
      <w:r>
        <w:object w:dxaOrig="8836" w:dyaOrig="4621" w14:anchorId="50702E11">
          <v:shape id="_x0000_i1036" type="#_x0000_t75" style="width:438.9pt;height:230.75pt" o:ole="">
            <v:imagedata r:id="rId35" o:title=""/>
          </v:shape>
          <o:OLEObject Type="Embed" ProgID="Visio.Drawing.15" ShapeID="_x0000_i1036" DrawAspect="Content" ObjectID="_1697033482" r:id="rId36"/>
        </w:object>
      </w:r>
    </w:p>
    <w:p w14:paraId="2BD7EE9D" w14:textId="6086A90D" w:rsidR="00F87581" w:rsidRDefault="00052090" w:rsidP="00CE7EFC">
      <w:pPr>
        <w:pStyle w:val="Caption"/>
        <w:jc w:val="center"/>
      </w:pPr>
      <w:r>
        <w:t xml:space="preserve">Ilustración </w:t>
      </w:r>
      <w:r w:rsidR="0014564F">
        <w:t>8</w:t>
      </w:r>
      <w:r>
        <w:t xml:space="preserve"> Diagrama de Componentes </w:t>
      </w:r>
      <w:proofErr w:type="spellStart"/>
      <w:r>
        <w:t>catalog</w:t>
      </w:r>
      <w:proofErr w:type="spellEnd"/>
      <w:r>
        <w:t>-</w:t>
      </w:r>
      <w:proofErr w:type="spellStart"/>
      <w:r>
        <w:t>manage</w:t>
      </w:r>
      <w:proofErr w:type="spellEnd"/>
      <w:r>
        <w:t>-bff</w:t>
      </w:r>
    </w:p>
    <w:p w14:paraId="28A45AAD" w14:textId="44377850" w:rsidR="0049336F" w:rsidRDefault="0049336F" w:rsidP="0049336F"/>
    <w:p w14:paraId="1F0F6A42" w14:textId="7008718A" w:rsidR="0049336F" w:rsidRDefault="0049336F" w:rsidP="0049336F"/>
    <w:p w14:paraId="0EF8A16A" w14:textId="5C681803" w:rsidR="0049336F" w:rsidRDefault="0049336F" w:rsidP="0049336F"/>
    <w:p w14:paraId="206E1471" w14:textId="4F0C1E38" w:rsidR="0049336F" w:rsidRDefault="0049336F" w:rsidP="0049336F"/>
    <w:p w14:paraId="1EF03C63" w14:textId="77777777" w:rsidR="0049336F" w:rsidRPr="0049336F" w:rsidRDefault="0049336F" w:rsidP="0049336F"/>
    <w:p w14:paraId="5260FBCF" w14:textId="77777777" w:rsidR="0034618E" w:rsidRPr="00BD31F3" w:rsidRDefault="0034618E" w:rsidP="0034618E">
      <w:pPr>
        <w:pStyle w:val="Heading3"/>
        <w:numPr>
          <w:ilvl w:val="2"/>
          <w:numId w:val="2"/>
        </w:numPr>
        <w:jc w:val="both"/>
        <w:rPr>
          <w:rFonts w:ascii="Arial" w:hAnsi="Arial" w:cs="Arial"/>
          <w:sz w:val="28"/>
          <w:szCs w:val="28"/>
        </w:rPr>
      </w:pPr>
      <w:bookmarkStart w:id="32" w:name="_Toc36540778"/>
      <w:bookmarkStart w:id="33" w:name="_Toc61434716"/>
      <w:bookmarkStart w:id="34" w:name="_Toc69913003"/>
      <w:r w:rsidRPr="00BD31F3">
        <w:rPr>
          <w:rFonts w:ascii="Arial" w:hAnsi="Arial" w:cs="Arial"/>
          <w:sz w:val="28"/>
          <w:szCs w:val="28"/>
        </w:rPr>
        <w:lastRenderedPageBreak/>
        <w:t>Nombramiento de base de datos</w:t>
      </w:r>
      <w:bookmarkEnd w:id="32"/>
      <w:bookmarkEnd w:id="33"/>
      <w:bookmarkEnd w:id="34"/>
    </w:p>
    <w:p w14:paraId="6DA913EA" w14:textId="77777777" w:rsidR="0034618E" w:rsidRPr="00BD31F3" w:rsidRDefault="0034618E" w:rsidP="0034618E">
      <w:pPr>
        <w:numPr>
          <w:ilvl w:val="0"/>
          <w:numId w:val="26"/>
        </w:numPr>
        <w:shd w:val="clear" w:color="auto" w:fill="FFFFFF"/>
        <w:spacing w:before="100" w:beforeAutospacing="1" w:after="100" w:afterAutospacing="1"/>
        <w:jc w:val="both"/>
        <w:rPr>
          <w:rFonts w:ascii="Arial" w:eastAsia="Times New Roman" w:hAnsi="Arial" w:cs="Arial"/>
          <w:color w:val="000000"/>
          <w:lang w:val="es-CO" w:eastAsia="es-CO"/>
        </w:rPr>
      </w:pPr>
      <w:r w:rsidRPr="00BD31F3">
        <w:rPr>
          <w:rFonts w:ascii="Arial" w:eastAsia="Times New Roman" w:hAnsi="Arial" w:cs="Arial"/>
          <w:color w:val="000000"/>
          <w:lang w:val="es-CO" w:eastAsia="es-CO"/>
        </w:rPr>
        <w:t xml:space="preserve">Cada documento que se aloje en la base de </w:t>
      </w:r>
      <w:proofErr w:type="gramStart"/>
      <w:r w:rsidRPr="00BD31F3">
        <w:rPr>
          <w:rFonts w:ascii="Arial" w:eastAsia="Times New Roman" w:hAnsi="Arial" w:cs="Arial"/>
          <w:color w:val="000000"/>
          <w:lang w:val="es-CO" w:eastAsia="es-CO"/>
        </w:rPr>
        <w:t>datos,</w:t>
      </w:r>
      <w:proofErr w:type="gramEnd"/>
      <w:r w:rsidRPr="00BD31F3">
        <w:rPr>
          <w:rFonts w:ascii="Arial" w:eastAsia="Times New Roman" w:hAnsi="Arial" w:cs="Arial"/>
          <w:color w:val="000000"/>
          <w:lang w:val="es-CO" w:eastAsia="es-CO"/>
        </w:rPr>
        <w:t xml:space="preserve"> debe tener una connotación de negocio y cada objeto de negocio tiene un estándar de campos; pero, cada registro o documento puede contener o no todos los campos. Ejemplo: </w:t>
      </w:r>
      <w:proofErr w:type="spellStart"/>
      <w:r w:rsidRPr="00BD31F3">
        <w:rPr>
          <w:rFonts w:ascii="Arial" w:eastAsia="Times New Roman" w:hAnsi="Arial" w:cs="Arial"/>
          <w:color w:val="000000"/>
          <w:lang w:val="es-CO" w:eastAsia="es-CO"/>
        </w:rPr>
        <w:t>representative_Legal</w:t>
      </w:r>
      <w:proofErr w:type="spellEnd"/>
      <w:r w:rsidRPr="00BD31F3">
        <w:rPr>
          <w:rFonts w:ascii="Arial" w:eastAsia="Times New Roman" w:hAnsi="Arial" w:cs="Arial"/>
          <w:color w:val="000000"/>
          <w:lang w:val="es-CO" w:eastAsia="es-CO"/>
        </w:rPr>
        <w:t xml:space="preserve"> puede tener: </w:t>
      </w:r>
      <w:proofErr w:type="spellStart"/>
      <w:r w:rsidRPr="00BD31F3">
        <w:rPr>
          <w:rFonts w:ascii="Arial" w:eastAsia="Times New Roman" w:hAnsi="Arial" w:cs="Arial"/>
          <w:color w:val="000000"/>
          <w:lang w:val="es-CO" w:eastAsia="es-CO"/>
        </w:rPr>
        <w:t>name</w:t>
      </w:r>
      <w:proofErr w:type="spellEnd"/>
      <w:r w:rsidRPr="00BD31F3">
        <w:rPr>
          <w:rFonts w:ascii="Arial" w:eastAsia="Times New Roman" w:hAnsi="Arial" w:cs="Arial"/>
          <w:color w:val="000000"/>
          <w:lang w:val="es-CO" w:eastAsia="es-CO"/>
        </w:rPr>
        <w:t xml:space="preserve">, </w:t>
      </w:r>
      <w:proofErr w:type="spellStart"/>
      <w:r w:rsidRPr="00BD31F3">
        <w:rPr>
          <w:rFonts w:ascii="Arial" w:eastAsia="Times New Roman" w:hAnsi="Arial" w:cs="Arial"/>
          <w:color w:val="000000"/>
          <w:lang w:val="es-CO" w:eastAsia="es-CO"/>
        </w:rPr>
        <w:t>last_name</w:t>
      </w:r>
      <w:proofErr w:type="spellEnd"/>
      <w:r w:rsidRPr="00BD31F3">
        <w:rPr>
          <w:rFonts w:ascii="Arial" w:eastAsia="Times New Roman" w:hAnsi="Arial" w:cs="Arial"/>
          <w:color w:val="000000"/>
          <w:lang w:val="es-CO" w:eastAsia="es-CO"/>
        </w:rPr>
        <w:t xml:space="preserve">, </w:t>
      </w:r>
      <w:proofErr w:type="spellStart"/>
      <w:r w:rsidRPr="00BD31F3">
        <w:rPr>
          <w:rFonts w:ascii="Arial" w:eastAsia="Times New Roman" w:hAnsi="Arial" w:cs="Arial"/>
          <w:color w:val="000000"/>
          <w:lang w:val="es-CO" w:eastAsia="es-CO"/>
        </w:rPr>
        <w:t>enterprise_id</w:t>
      </w:r>
      <w:proofErr w:type="spellEnd"/>
      <w:r w:rsidRPr="00BD31F3">
        <w:rPr>
          <w:rFonts w:ascii="Arial" w:eastAsia="Times New Roman" w:hAnsi="Arial" w:cs="Arial"/>
          <w:color w:val="000000"/>
          <w:lang w:val="es-CO" w:eastAsia="es-CO"/>
        </w:rPr>
        <w:t xml:space="preserve">, </w:t>
      </w:r>
      <w:proofErr w:type="spellStart"/>
      <w:r w:rsidRPr="00BD31F3">
        <w:rPr>
          <w:rFonts w:ascii="Arial" w:eastAsia="Times New Roman" w:hAnsi="Arial" w:cs="Arial"/>
          <w:color w:val="000000"/>
          <w:lang w:val="es-CO" w:eastAsia="es-CO"/>
        </w:rPr>
        <w:t>client_id_type</w:t>
      </w:r>
      <w:proofErr w:type="spellEnd"/>
      <w:r w:rsidRPr="00BD31F3">
        <w:rPr>
          <w:rFonts w:ascii="Arial" w:eastAsia="Times New Roman" w:hAnsi="Arial" w:cs="Arial"/>
          <w:color w:val="000000"/>
          <w:lang w:val="es-CO" w:eastAsia="es-CO"/>
        </w:rPr>
        <w:t xml:space="preserve"> y un documento puede tener los 4 campos, 3, 2 o 1 de ellos.</w:t>
      </w:r>
    </w:p>
    <w:p w14:paraId="0A6DDF30" w14:textId="77777777" w:rsidR="0034618E" w:rsidRPr="00BD31F3" w:rsidRDefault="0034618E" w:rsidP="0034618E">
      <w:pPr>
        <w:numPr>
          <w:ilvl w:val="0"/>
          <w:numId w:val="26"/>
        </w:numPr>
        <w:shd w:val="clear" w:color="auto" w:fill="FFFFFF"/>
        <w:spacing w:before="100" w:beforeAutospacing="1" w:after="100" w:afterAutospacing="1"/>
        <w:jc w:val="both"/>
        <w:rPr>
          <w:rFonts w:ascii="Arial" w:eastAsia="Times New Roman" w:hAnsi="Arial" w:cs="Arial"/>
          <w:color w:val="000000"/>
          <w:lang w:val="es-CO" w:eastAsia="es-CO"/>
        </w:rPr>
      </w:pPr>
      <w:r w:rsidRPr="00BD31F3">
        <w:rPr>
          <w:rFonts w:ascii="Arial" w:eastAsia="Times New Roman" w:hAnsi="Arial" w:cs="Arial"/>
          <w:color w:val="000000"/>
          <w:lang w:val="es-CO" w:eastAsia="es-CO"/>
        </w:rPr>
        <w:t xml:space="preserve">Los documentos serán nombrados con </w:t>
      </w:r>
      <w:proofErr w:type="spellStart"/>
      <w:r w:rsidRPr="00BD31F3">
        <w:rPr>
          <w:rFonts w:ascii="Arial" w:eastAsia="Times New Roman" w:hAnsi="Arial" w:cs="Arial"/>
          <w:color w:val="000000"/>
          <w:lang w:val="es-CO" w:eastAsia="es-CO"/>
        </w:rPr>
        <w:t>PascalCase</w:t>
      </w:r>
      <w:proofErr w:type="spellEnd"/>
      <w:r w:rsidRPr="00BD31F3">
        <w:rPr>
          <w:rFonts w:ascii="Arial" w:eastAsia="Times New Roman" w:hAnsi="Arial" w:cs="Arial"/>
          <w:color w:val="000000"/>
          <w:lang w:val="es-CO" w:eastAsia="es-CO"/>
        </w:rPr>
        <w:t xml:space="preserve"> y cada palabra </w:t>
      </w:r>
      <w:proofErr w:type="spellStart"/>
      <w:r w:rsidRPr="00BD31F3">
        <w:rPr>
          <w:rFonts w:ascii="Arial" w:eastAsia="Times New Roman" w:hAnsi="Arial" w:cs="Arial"/>
          <w:color w:val="000000"/>
          <w:lang w:val="es-CO" w:eastAsia="es-CO"/>
        </w:rPr>
        <w:t>seperada</w:t>
      </w:r>
      <w:proofErr w:type="spellEnd"/>
      <w:r w:rsidRPr="00BD31F3">
        <w:rPr>
          <w:rFonts w:ascii="Arial" w:eastAsia="Times New Roman" w:hAnsi="Arial" w:cs="Arial"/>
          <w:color w:val="000000"/>
          <w:lang w:val="es-CO" w:eastAsia="es-CO"/>
        </w:rPr>
        <w:t xml:space="preserve"> de guion bajo, ejemplo: </w:t>
      </w:r>
      <w:proofErr w:type="spellStart"/>
      <w:r w:rsidRPr="00BD31F3">
        <w:rPr>
          <w:rFonts w:ascii="Arial" w:eastAsia="Times New Roman" w:hAnsi="Arial" w:cs="Arial"/>
          <w:color w:val="000000"/>
          <w:lang w:val="es-CO" w:eastAsia="es-CO"/>
        </w:rPr>
        <w:t>Representative_Legal</w:t>
      </w:r>
      <w:proofErr w:type="spellEnd"/>
      <w:r w:rsidRPr="00BD31F3">
        <w:rPr>
          <w:rFonts w:ascii="Arial" w:eastAsia="Times New Roman" w:hAnsi="Arial" w:cs="Arial"/>
          <w:color w:val="000000"/>
          <w:lang w:val="es-CO" w:eastAsia="es-CO"/>
        </w:rPr>
        <w:t>.</w:t>
      </w:r>
    </w:p>
    <w:p w14:paraId="3417EC8F" w14:textId="77777777" w:rsidR="0034618E" w:rsidRPr="00BD31F3" w:rsidRDefault="0034618E" w:rsidP="0034618E">
      <w:pPr>
        <w:numPr>
          <w:ilvl w:val="0"/>
          <w:numId w:val="26"/>
        </w:numPr>
        <w:shd w:val="clear" w:color="auto" w:fill="FFFFFF"/>
        <w:spacing w:before="100" w:beforeAutospacing="1" w:after="100" w:afterAutospacing="1"/>
        <w:jc w:val="both"/>
        <w:rPr>
          <w:rFonts w:ascii="Arial" w:eastAsia="Times New Roman" w:hAnsi="Arial" w:cs="Arial"/>
          <w:color w:val="000000"/>
          <w:lang w:val="es-CO" w:eastAsia="es-CO"/>
        </w:rPr>
      </w:pPr>
      <w:r w:rsidRPr="00BD31F3">
        <w:rPr>
          <w:rFonts w:ascii="Arial" w:eastAsia="Times New Roman" w:hAnsi="Arial" w:cs="Arial"/>
          <w:color w:val="000000"/>
          <w:lang w:val="es-CO" w:eastAsia="es-CO"/>
        </w:rPr>
        <w:t>Las variables serán en minúscula y separadas por guion bajo.</w:t>
      </w:r>
    </w:p>
    <w:p w14:paraId="7417642F" w14:textId="3A35F5BC" w:rsidR="00B54A6D" w:rsidRPr="0032081A" w:rsidRDefault="0034618E" w:rsidP="00B54A6D">
      <w:pPr>
        <w:numPr>
          <w:ilvl w:val="0"/>
          <w:numId w:val="26"/>
        </w:numPr>
        <w:shd w:val="clear" w:color="auto" w:fill="FFFFFF"/>
        <w:spacing w:before="100" w:beforeAutospacing="1" w:after="100" w:afterAutospacing="1"/>
        <w:jc w:val="both"/>
        <w:rPr>
          <w:rFonts w:ascii="Arial" w:eastAsia="Times New Roman" w:hAnsi="Arial" w:cs="Arial"/>
          <w:color w:val="000000"/>
          <w:lang w:val="es-CO" w:eastAsia="es-CO"/>
        </w:rPr>
      </w:pPr>
      <w:r w:rsidRPr="00BD31F3">
        <w:rPr>
          <w:rFonts w:ascii="Arial" w:eastAsia="Times New Roman" w:hAnsi="Arial" w:cs="Arial"/>
          <w:color w:val="000000"/>
          <w:lang w:val="es-CO" w:eastAsia="es-CO"/>
        </w:rPr>
        <w:t>Todo debe estar en inglés.</w:t>
      </w:r>
    </w:p>
    <w:p w14:paraId="34868328" w14:textId="77777777" w:rsidR="00C555F0" w:rsidRPr="000537E3" w:rsidRDefault="00C555F0" w:rsidP="00AF5493">
      <w:pPr>
        <w:jc w:val="both"/>
        <w:rPr>
          <w:rFonts w:ascii="Arial" w:hAnsi="Arial" w:cs="Arial"/>
          <w:bCs/>
          <w:color w:val="000000" w:themeColor="text1"/>
        </w:rPr>
      </w:pPr>
    </w:p>
    <w:sectPr w:rsidR="00C555F0" w:rsidRPr="000537E3" w:rsidSect="008F3B9A">
      <w:headerReference w:type="default" r:id="rId37"/>
      <w:footerReference w:type="default" r:id="rId38"/>
      <w:pgSz w:w="12240" w:h="15840"/>
      <w:pgMar w:top="1701" w:right="902" w:bottom="993" w:left="1276" w:header="720" w:footer="34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4A3963" w14:textId="77777777" w:rsidR="00A07AED" w:rsidRDefault="00A07AED" w:rsidP="004B1895">
      <w:r>
        <w:separator/>
      </w:r>
    </w:p>
  </w:endnote>
  <w:endnote w:type="continuationSeparator" w:id="0">
    <w:p w14:paraId="11055CC1" w14:textId="77777777" w:rsidR="00A07AED" w:rsidRDefault="00A07AED" w:rsidP="004B18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Helvetica Neue">
    <w:altName w:val="Sylfaen"/>
    <w:charset w:val="00"/>
    <w:family w:val="swiss"/>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4EACF8" w14:textId="209CA81E" w:rsidR="006A5C15" w:rsidRDefault="006A5C15" w:rsidP="00B247C9">
    <w:pPr>
      <w:pStyle w:val="Footer"/>
      <w:pBdr>
        <w:top w:val="single" w:sz="18" w:space="1" w:color="808080"/>
      </w:pBdr>
      <w:tabs>
        <w:tab w:val="clear" w:pos="4680"/>
        <w:tab w:val="clear" w:pos="9360"/>
        <w:tab w:val="left" w:pos="4025"/>
        <w:tab w:val="right" w:pos="9900"/>
      </w:tabs>
    </w:pPr>
    <w:r>
      <w:tab/>
    </w:r>
    <w:r>
      <w:tab/>
      <w:t xml:space="preserve">Pág. | </w:t>
    </w:r>
    <w:r>
      <w:rPr>
        <w:noProof/>
      </w:rPr>
      <w:fldChar w:fldCharType="begin"/>
    </w:r>
    <w:r>
      <w:instrText xml:space="preserve"> PAGE   \* MERGEFORMAT </w:instrText>
    </w:r>
    <w:r>
      <w:fldChar w:fldCharType="separate"/>
    </w:r>
    <w:r>
      <w:rPr>
        <w:noProof/>
      </w:rPr>
      <w:t>29</w:t>
    </w:r>
    <w:r>
      <w:rPr>
        <w:noProof/>
      </w:rPr>
      <w:fldChar w:fldCharType="end"/>
    </w:r>
  </w:p>
  <w:p w14:paraId="784E74D7" w14:textId="6D200E0F" w:rsidR="006A5C15" w:rsidRPr="0092054E" w:rsidRDefault="006A5C15" w:rsidP="00B247C9">
    <w:pPr>
      <w:pStyle w:val="Footer"/>
      <w:tabs>
        <w:tab w:val="clear" w:pos="4680"/>
        <w:tab w:val="clear" w:pos="9360"/>
        <w:tab w:val="left" w:pos="8354"/>
      </w:tabs>
      <w:rPr>
        <w:szCs w:val="18"/>
      </w:rPr>
    </w:pPr>
    <w:r>
      <w:rPr>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DC4A0D" w14:textId="77777777" w:rsidR="00A07AED" w:rsidRDefault="00A07AED" w:rsidP="004B1895">
      <w:r>
        <w:separator/>
      </w:r>
    </w:p>
  </w:footnote>
  <w:footnote w:type="continuationSeparator" w:id="0">
    <w:p w14:paraId="423B0BD6" w14:textId="77777777" w:rsidR="00A07AED" w:rsidRDefault="00A07AED" w:rsidP="004B18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FB3806" w14:textId="6B297812" w:rsidR="006A5C15" w:rsidRDefault="006A5C15" w:rsidP="00A35743">
    <w:pPr>
      <w:pStyle w:val="Header"/>
    </w:pPr>
    <w:r>
      <w:object w:dxaOrig="2490" w:dyaOrig="720" w14:anchorId="2EA235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22.3pt;height:36pt" o:ole="">
          <v:imagedata r:id="rId1" o:title=""/>
        </v:shape>
        <o:OLEObject Type="Embed" ProgID="Visio.Drawing.15" ShapeID="_x0000_i1037" DrawAspect="Content" ObjectID="_1697033483" r:id="rId2"/>
      </w:object>
    </w:r>
    <w:r>
      <w:rPr>
        <w:noProof/>
        <w:lang w:val="en-US" w:eastAsia="en-US"/>
      </w:rPr>
      <w:drawing>
        <wp:anchor distT="0" distB="0" distL="114300" distR="114300" simplePos="0" relativeHeight="251659264" behindDoc="0" locked="0" layoutInCell="1" allowOverlap="1" wp14:anchorId="62B8D192" wp14:editId="1DD88DF0">
          <wp:simplePos x="0" y="0"/>
          <wp:positionH relativeFrom="page">
            <wp:align>center</wp:align>
          </wp:positionH>
          <wp:positionV relativeFrom="paragraph">
            <wp:posOffset>-201881</wp:posOffset>
          </wp:positionV>
          <wp:extent cx="516255" cy="522605"/>
          <wp:effectExtent l="0" t="0" r="0" b="0"/>
          <wp:wrapThrough wrapText="bothSides">
            <wp:wrapPolygon edited="0">
              <wp:start x="0" y="0"/>
              <wp:lineTo x="0" y="20471"/>
              <wp:lineTo x="20723" y="20471"/>
              <wp:lineTo x="20723" y="0"/>
              <wp:lineTo x="0" y="0"/>
            </wp:wrapPolygon>
          </wp:wrapThrough>
          <wp:docPr id="7" name="Picture 27" descr="Resultado de imagen para logo it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itau"/>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16255" cy="52260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B661B"/>
    <w:multiLevelType w:val="multilevel"/>
    <w:tmpl w:val="D4FA004A"/>
    <w:lvl w:ilvl="0">
      <w:start w:val="6"/>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15:restartNumberingAfterBreak="0">
    <w:nsid w:val="021A4693"/>
    <w:multiLevelType w:val="hybridMultilevel"/>
    <w:tmpl w:val="90405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88509F"/>
    <w:multiLevelType w:val="multilevel"/>
    <w:tmpl w:val="24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C69374D"/>
    <w:multiLevelType w:val="multilevel"/>
    <w:tmpl w:val="79DC6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457F39"/>
    <w:multiLevelType w:val="hybridMultilevel"/>
    <w:tmpl w:val="21A629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621D5E"/>
    <w:multiLevelType w:val="hybridMultilevel"/>
    <w:tmpl w:val="92AEB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583FB6"/>
    <w:multiLevelType w:val="hybridMultilevel"/>
    <w:tmpl w:val="C7DA8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417418"/>
    <w:multiLevelType w:val="hybridMultilevel"/>
    <w:tmpl w:val="04C08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ED3885"/>
    <w:multiLevelType w:val="hybridMultilevel"/>
    <w:tmpl w:val="08BEC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702881"/>
    <w:multiLevelType w:val="hybridMultilevel"/>
    <w:tmpl w:val="CC4C0790"/>
    <w:lvl w:ilvl="0" w:tplc="40C4F84A">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F7086D"/>
    <w:multiLevelType w:val="hybridMultilevel"/>
    <w:tmpl w:val="C2B2D940"/>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1" w15:restartNumberingAfterBreak="0">
    <w:nsid w:val="32273F13"/>
    <w:multiLevelType w:val="multilevel"/>
    <w:tmpl w:val="F4946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24701A0"/>
    <w:multiLevelType w:val="hybridMultilevel"/>
    <w:tmpl w:val="FED82B52"/>
    <w:lvl w:ilvl="0" w:tplc="04090003">
      <w:start w:val="1"/>
      <w:numFmt w:val="bullet"/>
      <w:lvlText w:val="o"/>
      <w:lvlJc w:val="left"/>
      <w:pPr>
        <w:ind w:left="1428" w:hanging="360"/>
      </w:pPr>
      <w:rPr>
        <w:rFonts w:ascii="Courier New" w:hAnsi="Courier New" w:cs="Courier New"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3" w15:restartNumberingAfterBreak="0">
    <w:nsid w:val="36423057"/>
    <w:multiLevelType w:val="multilevel"/>
    <w:tmpl w:val="8E828772"/>
    <w:lvl w:ilvl="0">
      <w:start w:val="1"/>
      <w:numFmt w:val="decimal"/>
      <w:lvlText w:val="%1."/>
      <w:lvlJc w:val="left"/>
      <w:pPr>
        <w:ind w:left="660" w:hanging="6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B7B1B3A"/>
    <w:multiLevelType w:val="hybridMultilevel"/>
    <w:tmpl w:val="808E6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0B2B75"/>
    <w:multiLevelType w:val="multilevel"/>
    <w:tmpl w:val="C276A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6B3B07"/>
    <w:multiLevelType w:val="hybridMultilevel"/>
    <w:tmpl w:val="535091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F02C96"/>
    <w:multiLevelType w:val="hybridMultilevel"/>
    <w:tmpl w:val="5896EF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1D75DA"/>
    <w:multiLevelType w:val="multilevel"/>
    <w:tmpl w:val="E98885A4"/>
    <w:lvl w:ilvl="0">
      <w:start w:val="1"/>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6F83196"/>
    <w:multiLevelType w:val="hybridMultilevel"/>
    <w:tmpl w:val="15B40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030F2C"/>
    <w:multiLevelType w:val="hybridMultilevel"/>
    <w:tmpl w:val="F812524A"/>
    <w:lvl w:ilvl="0" w:tplc="D1CE49CE">
      <w:start w:val="4"/>
      <w:numFmt w:val="bullet"/>
      <w:lvlText w:val="-"/>
      <w:lvlJc w:val="left"/>
      <w:pPr>
        <w:ind w:left="720" w:hanging="360"/>
      </w:pPr>
      <w:rPr>
        <w:rFonts w:ascii="Times New Roman" w:eastAsia="Calibr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B261D13"/>
    <w:multiLevelType w:val="hybridMultilevel"/>
    <w:tmpl w:val="CC4C0790"/>
    <w:lvl w:ilvl="0" w:tplc="40C4F84A">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4F26B0"/>
    <w:multiLevelType w:val="hybridMultilevel"/>
    <w:tmpl w:val="F44250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340D15"/>
    <w:multiLevelType w:val="hybridMultilevel"/>
    <w:tmpl w:val="CC4C0790"/>
    <w:lvl w:ilvl="0" w:tplc="40C4F84A">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80546F"/>
    <w:multiLevelType w:val="multilevel"/>
    <w:tmpl w:val="E1D41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F230E5F"/>
    <w:multiLevelType w:val="multilevel"/>
    <w:tmpl w:val="2928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F365377"/>
    <w:multiLevelType w:val="hybridMultilevel"/>
    <w:tmpl w:val="5896DA4A"/>
    <w:lvl w:ilvl="0" w:tplc="0409000F">
      <w:start w:val="1"/>
      <w:numFmt w:val="decimal"/>
      <w:lvlText w:val="%1."/>
      <w:lvlJc w:val="left"/>
      <w:pPr>
        <w:ind w:left="1069"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9D5E65"/>
    <w:multiLevelType w:val="multilevel"/>
    <w:tmpl w:val="D9E4A940"/>
    <w:lvl w:ilvl="0">
      <w:start w:val="1"/>
      <w:numFmt w:val="decimal"/>
      <w:pStyle w:val="Heading1"/>
      <w:lvlText w:val="%1."/>
      <w:lvlJc w:val="left"/>
      <w:pPr>
        <w:ind w:left="460" w:hanging="460"/>
      </w:pPr>
      <w:rPr>
        <w:rFonts w:hint="default"/>
        <w:lang w:val="es-ES_tradnl"/>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69B0B37"/>
    <w:multiLevelType w:val="hybridMultilevel"/>
    <w:tmpl w:val="CC4C0790"/>
    <w:lvl w:ilvl="0" w:tplc="40C4F84A">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583C66"/>
    <w:multiLevelType w:val="hybridMultilevel"/>
    <w:tmpl w:val="94E23E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7"/>
  </w:num>
  <w:num w:numId="3">
    <w:abstractNumId w:val="8"/>
  </w:num>
  <w:num w:numId="4">
    <w:abstractNumId w:val="21"/>
  </w:num>
  <w:num w:numId="5">
    <w:abstractNumId w:val="7"/>
  </w:num>
  <w:num w:numId="6">
    <w:abstractNumId w:val="6"/>
  </w:num>
  <w:num w:numId="7">
    <w:abstractNumId w:val="23"/>
  </w:num>
  <w:num w:numId="8">
    <w:abstractNumId w:val="26"/>
  </w:num>
  <w:num w:numId="9">
    <w:abstractNumId w:val="4"/>
  </w:num>
  <w:num w:numId="10">
    <w:abstractNumId w:val="14"/>
  </w:num>
  <w:num w:numId="11">
    <w:abstractNumId w:val="5"/>
  </w:num>
  <w:num w:numId="12">
    <w:abstractNumId w:val="17"/>
  </w:num>
  <w:num w:numId="13">
    <w:abstractNumId w:val="1"/>
  </w:num>
  <w:num w:numId="14">
    <w:abstractNumId w:val="29"/>
  </w:num>
  <w:num w:numId="15">
    <w:abstractNumId w:val="16"/>
  </w:num>
  <w:num w:numId="16">
    <w:abstractNumId w:val="22"/>
  </w:num>
  <w:num w:numId="17">
    <w:abstractNumId w:val="28"/>
  </w:num>
  <w:num w:numId="18">
    <w:abstractNumId w:val="10"/>
  </w:num>
  <w:num w:numId="19">
    <w:abstractNumId w:val="12"/>
  </w:num>
  <w:num w:numId="20">
    <w:abstractNumId w:val="9"/>
  </w:num>
  <w:num w:numId="21">
    <w:abstractNumId w:val="19"/>
  </w:num>
  <w:num w:numId="22">
    <w:abstractNumId w:val="25"/>
  </w:num>
  <w:num w:numId="23">
    <w:abstractNumId w:val="11"/>
  </w:num>
  <w:num w:numId="24">
    <w:abstractNumId w:val="24"/>
  </w:num>
  <w:num w:numId="25">
    <w:abstractNumId w:val="27"/>
  </w:num>
  <w:num w:numId="26">
    <w:abstractNumId w:val="15"/>
  </w:num>
  <w:num w:numId="27">
    <w:abstractNumId w:val="13"/>
  </w:num>
  <w:num w:numId="28">
    <w:abstractNumId w:val="3"/>
  </w:num>
  <w:num w:numId="29">
    <w:abstractNumId w:val="0"/>
  </w:num>
  <w:num w:numId="30">
    <w:abstractNumId w:val="20"/>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num>
  <w:num w:numId="33">
    <w:abstractNumId w:val="27"/>
  </w:num>
  <w:num w:numId="34">
    <w:abstractNumId w:val="27"/>
  </w:num>
  <w:num w:numId="35">
    <w:abstractNumId w:val="27"/>
  </w:num>
  <w:num w:numId="36">
    <w:abstractNumId w:val="27"/>
  </w:num>
  <w:num w:numId="37">
    <w:abstractNumId w:val="27"/>
  </w:num>
  <w:num w:numId="38">
    <w:abstractNumId w:val="27"/>
  </w:num>
  <w:num w:numId="39">
    <w:abstractNumId w:val="27"/>
    <w:lvlOverride w:ilvl="0">
      <w:startOverride w:val="3"/>
    </w:lvlOverride>
    <w:lvlOverride w:ilvl="1">
      <w:startOverride w:val="1"/>
    </w:lvlOverride>
  </w:num>
  <w:num w:numId="40">
    <w:abstractNumId w:val="27"/>
    <w:lvlOverride w:ilvl="0">
      <w:startOverride w:val="2"/>
    </w:lvlOverride>
    <w:lvlOverride w:ilvl="1">
      <w:startOverride w:val="5"/>
    </w:lvlOverride>
    <w:lvlOverride w:ilvl="2">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hideSpellingErrors/>
  <w:hideGrammaticalErrors/>
  <w:proofState w:spelling="clean" w:grammar="clean"/>
  <w:defaultTabStop w:val="708"/>
  <w:hyphenationZone w:val="425"/>
  <w:drawingGridHorizontalSpacing w:val="120"/>
  <w:displayHorizontalDrawingGridEvery w:val="2"/>
  <w:characterSpacingControl w:val="doNotCompress"/>
  <w:hdrShapeDefaults>
    <o:shapedefaults v:ext="edit" spidmax="12290" fillcolor="white">
      <v:fill color="white"/>
      <v:stroke weight="1.5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1895"/>
    <w:rsid w:val="0000008F"/>
    <w:rsid w:val="00000F04"/>
    <w:rsid w:val="00001DEF"/>
    <w:rsid w:val="000028E9"/>
    <w:rsid w:val="00002BB8"/>
    <w:rsid w:val="0000460D"/>
    <w:rsid w:val="00004BA1"/>
    <w:rsid w:val="00004C59"/>
    <w:rsid w:val="000057D1"/>
    <w:rsid w:val="0000630E"/>
    <w:rsid w:val="00006C37"/>
    <w:rsid w:val="00007171"/>
    <w:rsid w:val="00007552"/>
    <w:rsid w:val="00010B6F"/>
    <w:rsid w:val="00010DB1"/>
    <w:rsid w:val="0001268F"/>
    <w:rsid w:val="00013E9B"/>
    <w:rsid w:val="00013F63"/>
    <w:rsid w:val="00014A20"/>
    <w:rsid w:val="00015424"/>
    <w:rsid w:val="000157C3"/>
    <w:rsid w:val="00017B0F"/>
    <w:rsid w:val="000226E0"/>
    <w:rsid w:val="0002435E"/>
    <w:rsid w:val="00026E12"/>
    <w:rsid w:val="000273C6"/>
    <w:rsid w:val="00027F80"/>
    <w:rsid w:val="00030447"/>
    <w:rsid w:val="0003267E"/>
    <w:rsid w:val="0003356A"/>
    <w:rsid w:val="00034C35"/>
    <w:rsid w:val="00034E41"/>
    <w:rsid w:val="00035AC2"/>
    <w:rsid w:val="000377FA"/>
    <w:rsid w:val="0004261A"/>
    <w:rsid w:val="000468D6"/>
    <w:rsid w:val="000469AB"/>
    <w:rsid w:val="00046A19"/>
    <w:rsid w:val="00047619"/>
    <w:rsid w:val="00047AE3"/>
    <w:rsid w:val="00047C3D"/>
    <w:rsid w:val="00047EC5"/>
    <w:rsid w:val="00052090"/>
    <w:rsid w:val="00052776"/>
    <w:rsid w:val="000537E3"/>
    <w:rsid w:val="000544E9"/>
    <w:rsid w:val="00054527"/>
    <w:rsid w:val="00055867"/>
    <w:rsid w:val="000562C6"/>
    <w:rsid w:val="00056DB8"/>
    <w:rsid w:val="000570DF"/>
    <w:rsid w:val="00061635"/>
    <w:rsid w:val="00061F80"/>
    <w:rsid w:val="00062F94"/>
    <w:rsid w:val="00065E82"/>
    <w:rsid w:val="00067433"/>
    <w:rsid w:val="0007034E"/>
    <w:rsid w:val="000742BC"/>
    <w:rsid w:val="000753FA"/>
    <w:rsid w:val="00075500"/>
    <w:rsid w:val="00076165"/>
    <w:rsid w:val="0007670A"/>
    <w:rsid w:val="00077076"/>
    <w:rsid w:val="00077783"/>
    <w:rsid w:val="00077D45"/>
    <w:rsid w:val="00080C5C"/>
    <w:rsid w:val="000810E8"/>
    <w:rsid w:val="00081EB8"/>
    <w:rsid w:val="000825E6"/>
    <w:rsid w:val="00082FCE"/>
    <w:rsid w:val="00084EFD"/>
    <w:rsid w:val="00086262"/>
    <w:rsid w:val="000863C4"/>
    <w:rsid w:val="00087586"/>
    <w:rsid w:val="00087FDA"/>
    <w:rsid w:val="00090274"/>
    <w:rsid w:val="0009052C"/>
    <w:rsid w:val="00091584"/>
    <w:rsid w:val="00091D12"/>
    <w:rsid w:val="00092592"/>
    <w:rsid w:val="00093425"/>
    <w:rsid w:val="0009345C"/>
    <w:rsid w:val="00096FA5"/>
    <w:rsid w:val="000A06AF"/>
    <w:rsid w:val="000A0BE7"/>
    <w:rsid w:val="000A1D07"/>
    <w:rsid w:val="000A1D4D"/>
    <w:rsid w:val="000A263F"/>
    <w:rsid w:val="000A2DF7"/>
    <w:rsid w:val="000A366E"/>
    <w:rsid w:val="000A48B6"/>
    <w:rsid w:val="000A4973"/>
    <w:rsid w:val="000A5A99"/>
    <w:rsid w:val="000A5B89"/>
    <w:rsid w:val="000A606D"/>
    <w:rsid w:val="000B26D1"/>
    <w:rsid w:val="000B303E"/>
    <w:rsid w:val="000B3D76"/>
    <w:rsid w:val="000B459A"/>
    <w:rsid w:val="000B490B"/>
    <w:rsid w:val="000B537A"/>
    <w:rsid w:val="000B5697"/>
    <w:rsid w:val="000B5959"/>
    <w:rsid w:val="000B5F04"/>
    <w:rsid w:val="000B7668"/>
    <w:rsid w:val="000C0FBD"/>
    <w:rsid w:val="000C1071"/>
    <w:rsid w:val="000C137E"/>
    <w:rsid w:val="000C4586"/>
    <w:rsid w:val="000C6A7F"/>
    <w:rsid w:val="000C7C1E"/>
    <w:rsid w:val="000C7DDA"/>
    <w:rsid w:val="000D002E"/>
    <w:rsid w:val="000D1A4B"/>
    <w:rsid w:val="000D20AC"/>
    <w:rsid w:val="000D2791"/>
    <w:rsid w:val="000D2867"/>
    <w:rsid w:val="000D2E54"/>
    <w:rsid w:val="000D38ED"/>
    <w:rsid w:val="000D3AD9"/>
    <w:rsid w:val="000D4D59"/>
    <w:rsid w:val="000D57C1"/>
    <w:rsid w:val="000D6458"/>
    <w:rsid w:val="000D72F7"/>
    <w:rsid w:val="000D74E3"/>
    <w:rsid w:val="000D7DCB"/>
    <w:rsid w:val="000E078B"/>
    <w:rsid w:val="000E1B45"/>
    <w:rsid w:val="000E244C"/>
    <w:rsid w:val="000E2540"/>
    <w:rsid w:val="000E2CE0"/>
    <w:rsid w:val="000E2E36"/>
    <w:rsid w:val="000E3653"/>
    <w:rsid w:val="000E458A"/>
    <w:rsid w:val="000E4667"/>
    <w:rsid w:val="000E678E"/>
    <w:rsid w:val="000F1559"/>
    <w:rsid w:val="000F184F"/>
    <w:rsid w:val="000F1BB0"/>
    <w:rsid w:val="000F61D3"/>
    <w:rsid w:val="000F67C4"/>
    <w:rsid w:val="000F7648"/>
    <w:rsid w:val="000F77BA"/>
    <w:rsid w:val="000F7A2E"/>
    <w:rsid w:val="000F7EDF"/>
    <w:rsid w:val="0010245E"/>
    <w:rsid w:val="001028B0"/>
    <w:rsid w:val="00102F46"/>
    <w:rsid w:val="00104C45"/>
    <w:rsid w:val="00107752"/>
    <w:rsid w:val="00110742"/>
    <w:rsid w:val="00110A11"/>
    <w:rsid w:val="0011101A"/>
    <w:rsid w:val="001131C3"/>
    <w:rsid w:val="00113237"/>
    <w:rsid w:val="00113703"/>
    <w:rsid w:val="00114B78"/>
    <w:rsid w:val="0011508F"/>
    <w:rsid w:val="00116DA2"/>
    <w:rsid w:val="00117944"/>
    <w:rsid w:val="001202CA"/>
    <w:rsid w:val="00120661"/>
    <w:rsid w:val="001217B9"/>
    <w:rsid w:val="001229DF"/>
    <w:rsid w:val="001238EF"/>
    <w:rsid w:val="001248F7"/>
    <w:rsid w:val="001266FC"/>
    <w:rsid w:val="00127AAA"/>
    <w:rsid w:val="001305EF"/>
    <w:rsid w:val="001307C7"/>
    <w:rsid w:val="001327A0"/>
    <w:rsid w:val="001328FD"/>
    <w:rsid w:val="00132F35"/>
    <w:rsid w:val="00134539"/>
    <w:rsid w:val="00135004"/>
    <w:rsid w:val="0013561C"/>
    <w:rsid w:val="001377A2"/>
    <w:rsid w:val="001377CE"/>
    <w:rsid w:val="00137B09"/>
    <w:rsid w:val="001409B7"/>
    <w:rsid w:val="00140F36"/>
    <w:rsid w:val="00141262"/>
    <w:rsid w:val="00141B14"/>
    <w:rsid w:val="00143D55"/>
    <w:rsid w:val="00144BB6"/>
    <w:rsid w:val="0014564F"/>
    <w:rsid w:val="0014574C"/>
    <w:rsid w:val="00145F40"/>
    <w:rsid w:val="00146FEF"/>
    <w:rsid w:val="0015039C"/>
    <w:rsid w:val="00150C23"/>
    <w:rsid w:val="00151876"/>
    <w:rsid w:val="0015252E"/>
    <w:rsid w:val="001532AE"/>
    <w:rsid w:val="00154545"/>
    <w:rsid w:val="001547C6"/>
    <w:rsid w:val="00154AF0"/>
    <w:rsid w:val="00155273"/>
    <w:rsid w:val="00157334"/>
    <w:rsid w:val="001604D2"/>
    <w:rsid w:val="0016059A"/>
    <w:rsid w:val="00160C9E"/>
    <w:rsid w:val="0016124F"/>
    <w:rsid w:val="00161B15"/>
    <w:rsid w:val="001627D0"/>
    <w:rsid w:val="001627FB"/>
    <w:rsid w:val="001636E9"/>
    <w:rsid w:val="001638EA"/>
    <w:rsid w:val="0016531E"/>
    <w:rsid w:val="00165812"/>
    <w:rsid w:val="001665D7"/>
    <w:rsid w:val="00166604"/>
    <w:rsid w:val="00167C82"/>
    <w:rsid w:val="00170764"/>
    <w:rsid w:val="00170CDF"/>
    <w:rsid w:val="001715B5"/>
    <w:rsid w:val="00171722"/>
    <w:rsid w:val="00171ADF"/>
    <w:rsid w:val="00172209"/>
    <w:rsid w:val="00172C09"/>
    <w:rsid w:val="001743DF"/>
    <w:rsid w:val="00174C0A"/>
    <w:rsid w:val="001758E7"/>
    <w:rsid w:val="00175F18"/>
    <w:rsid w:val="0017627C"/>
    <w:rsid w:val="001768CE"/>
    <w:rsid w:val="001769F6"/>
    <w:rsid w:val="001772C5"/>
    <w:rsid w:val="0018011E"/>
    <w:rsid w:val="00180B88"/>
    <w:rsid w:val="00180E09"/>
    <w:rsid w:val="0018156D"/>
    <w:rsid w:val="00181908"/>
    <w:rsid w:val="001823E2"/>
    <w:rsid w:val="0018330D"/>
    <w:rsid w:val="00183514"/>
    <w:rsid w:val="0018512C"/>
    <w:rsid w:val="00187BBE"/>
    <w:rsid w:val="00187F1A"/>
    <w:rsid w:val="00190A67"/>
    <w:rsid w:val="0019155F"/>
    <w:rsid w:val="0019200F"/>
    <w:rsid w:val="001924CE"/>
    <w:rsid w:val="00192FAD"/>
    <w:rsid w:val="00193A32"/>
    <w:rsid w:val="00193F19"/>
    <w:rsid w:val="0019414E"/>
    <w:rsid w:val="001961D3"/>
    <w:rsid w:val="0019663D"/>
    <w:rsid w:val="0019687E"/>
    <w:rsid w:val="001974E4"/>
    <w:rsid w:val="001A024C"/>
    <w:rsid w:val="001A2063"/>
    <w:rsid w:val="001A2531"/>
    <w:rsid w:val="001A288C"/>
    <w:rsid w:val="001A2DA9"/>
    <w:rsid w:val="001A35FA"/>
    <w:rsid w:val="001A5903"/>
    <w:rsid w:val="001A6F06"/>
    <w:rsid w:val="001A7897"/>
    <w:rsid w:val="001B01F2"/>
    <w:rsid w:val="001B176C"/>
    <w:rsid w:val="001B2822"/>
    <w:rsid w:val="001B2D67"/>
    <w:rsid w:val="001B528C"/>
    <w:rsid w:val="001B54C8"/>
    <w:rsid w:val="001B57FD"/>
    <w:rsid w:val="001B5814"/>
    <w:rsid w:val="001B5FDA"/>
    <w:rsid w:val="001B77D0"/>
    <w:rsid w:val="001B791D"/>
    <w:rsid w:val="001B7E23"/>
    <w:rsid w:val="001C09DC"/>
    <w:rsid w:val="001C0E45"/>
    <w:rsid w:val="001C1487"/>
    <w:rsid w:val="001C1D42"/>
    <w:rsid w:val="001C1D51"/>
    <w:rsid w:val="001C21C6"/>
    <w:rsid w:val="001C235E"/>
    <w:rsid w:val="001C2595"/>
    <w:rsid w:val="001C2C90"/>
    <w:rsid w:val="001C734E"/>
    <w:rsid w:val="001C79F8"/>
    <w:rsid w:val="001D0941"/>
    <w:rsid w:val="001D0A15"/>
    <w:rsid w:val="001D0B8F"/>
    <w:rsid w:val="001D0CA5"/>
    <w:rsid w:val="001D0DCB"/>
    <w:rsid w:val="001D0DF9"/>
    <w:rsid w:val="001D0E0A"/>
    <w:rsid w:val="001D1105"/>
    <w:rsid w:val="001D1245"/>
    <w:rsid w:val="001D1749"/>
    <w:rsid w:val="001D272E"/>
    <w:rsid w:val="001D276E"/>
    <w:rsid w:val="001D28EE"/>
    <w:rsid w:val="001D297F"/>
    <w:rsid w:val="001D3A65"/>
    <w:rsid w:val="001D4379"/>
    <w:rsid w:val="001D52ED"/>
    <w:rsid w:val="001D569C"/>
    <w:rsid w:val="001D5F9F"/>
    <w:rsid w:val="001D6827"/>
    <w:rsid w:val="001E154E"/>
    <w:rsid w:val="001E1A90"/>
    <w:rsid w:val="001E3CA1"/>
    <w:rsid w:val="001E5784"/>
    <w:rsid w:val="001E58F5"/>
    <w:rsid w:val="001E5C04"/>
    <w:rsid w:val="001E5D48"/>
    <w:rsid w:val="001E6D97"/>
    <w:rsid w:val="001E752D"/>
    <w:rsid w:val="001E7DDD"/>
    <w:rsid w:val="001E7FAE"/>
    <w:rsid w:val="001F0473"/>
    <w:rsid w:val="001F0FF8"/>
    <w:rsid w:val="001F1700"/>
    <w:rsid w:val="001F1724"/>
    <w:rsid w:val="001F294C"/>
    <w:rsid w:val="001F2F14"/>
    <w:rsid w:val="001F4793"/>
    <w:rsid w:val="001F51DD"/>
    <w:rsid w:val="001F5812"/>
    <w:rsid w:val="001F64B6"/>
    <w:rsid w:val="001F6629"/>
    <w:rsid w:val="001F6B33"/>
    <w:rsid w:val="001F6D47"/>
    <w:rsid w:val="001F7328"/>
    <w:rsid w:val="002000B9"/>
    <w:rsid w:val="00200DFA"/>
    <w:rsid w:val="00200E98"/>
    <w:rsid w:val="002018A9"/>
    <w:rsid w:val="002034BD"/>
    <w:rsid w:val="002049A6"/>
    <w:rsid w:val="00204E7F"/>
    <w:rsid w:val="002053EE"/>
    <w:rsid w:val="002060E7"/>
    <w:rsid w:val="002066C0"/>
    <w:rsid w:val="00207564"/>
    <w:rsid w:val="00207768"/>
    <w:rsid w:val="00207B01"/>
    <w:rsid w:val="00207EAA"/>
    <w:rsid w:val="00207EE3"/>
    <w:rsid w:val="00210E0D"/>
    <w:rsid w:val="002112B2"/>
    <w:rsid w:val="00211C4D"/>
    <w:rsid w:val="0021248E"/>
    <w:rsid w:val="00212C2A"/>
    <w:rsid w:val="00212C7B"/>
    <w:rsid w:val="00212D38"/>
    <w:rsid w:val="0021479F"/>
    <w:rsid w:val="002212BB"/>
    <w:rsid w:val="00221928"/>
    <w:rsid w:val="002219B3"/>
    <w:rsid w:val="002233AA"/>
    <w:rsid w:val="0022349D"/>
    <w:rsid w:val="002248B6"/>
    <w:rsid w:val="00225C63"/>
    <w:rsid w:val="00226421"/>
    <w:rsid w:val="00226D0F"/>
    <w:rsid w:val="00226D5F"/>
    <w:rsid w:val="00227930"/>
    <w:rsid w:val="00231630"/>
    <w:rsid w:val="00232387"/>
    <w:rsid w:val="00233B02"/>
    <w:rsid w:val="002342DA"/>
    <w:rsid w:val="00234A4F"/>
    <w:rsid w:val="00235EE2"/>
    <w:rsid w:val="002414E1"/>
    <w:rsid w:val="00244092"/>
    <w:rsid w:val="002446C3"/>
    <w:rsid w:val="00246A84"/>
    <w:rsid w:val="00246C91"/>
    <w:rsid w:val="002470B5"/>
    <w:rsid w:val="00251AEE"/>
    <w:rsid w:val="00251EC2"/>
    <w:rsid w:val="00252044"/>
    <w:rsid w:val="00253D58"/>
    <w:rsid w:val="00254386"/>
    <w:rsid w:val="00254DF7"/>
    <w:rsid w:val="00255E91"/>
    <w:rsid w:val="00257C7A"/>
    <w:rsid w:val="00260F16"/>
    <w:rsid w:val="0026283E"/>
    <w:rsid w:val="002644A6"/>
    <w:rsid w:val="00264DC6"/>
    <w:rsid w:val="00265034"/>
    <w:rsid w:val="002652EE"/>
    <w:rsid w:val="0026564C"/>
    <w:rsid w:val="00265FA9"/>
    <w:rsid w:val="00267421"/>
    <w:rsid w:val="00267654"/>
    <w:rsid w:val="00267661"/>
    <w:rsid w:val="002702F5"/>
    <w:rsid w:val="002706BA"/>
    <w:rsid w:val="00271413"/>
    <w:rsid w:val="0027191F"/>
    <w:rsid w:val="00271CB8"/>
    <w:rsid w:val="00273586"/>
    <w:rsid w:val="00274D25"/>
    <w:rsid w:val="00274E5B"/>
    <w:rsid w:val="00276110"/>
    <w:rsid w:val="00276F5D"/>
    <w:rsid w:val="00280ACD"/>
    <w:rsid w:val="002826B6"/>
    <w:rsid w:val="00282830"/>
    <w:rsid w:val="00282ACA"/>
    <w:rsid w:val="002843A4"/>
    <w:rsid w:val="00284796"/>
    <w:rsid w:val="002863D1"/>
    <w:rsid w:val="002901AD"/>
    <w:rsid w:val="002909FF"/>
    <w:rsid w:val="00291AFD"/>
    <w:rsid w:val="00294D11"/>
    <w:rsid w:val="00296D1B"/>
    <w:rsid w:val="00296FA4"/>
    <w:rsid w:val="002A028A"/>
    <w:rsid w:val="002A0458"/>
    <w:rsid w:val="002A136C"/>
    <w:rsid w:val="002A1931"/>
    <w:rsid w:val="002A2111"/>
    <w:rsid w:val="002A3241"/>
    <w:rsid w:val="002A3AB9"/>
    <w:rsid w:val="002A42F8"/>
    <w:rsid w:val="002A48A7"/>
    <w:rsid w:val="002A5655"/>
    <w:rsid w:val="002A782C"/>
    <w:rsid w:val="002A7901"/>
    <w:rsid w:val="002A7CF5"/>
    <w:rsid w:val="002B0294"/>
    <w:rsid w:val="002B0CED"/>
    <w:rsid w:val="002B192C"/>
    <w:rsid w:val="002B21EE"/>
    <w:rsid w:val="002B2C4C"/>
    <w:rsid w:val="002B339B"/>
    <w:rsid w:val="002B33C7"/>
    <w:rsid w:val="002B348F"/>
    <w:rsid w:val="002B3653"/>
    <w:rsid w:val="002B42B1"/>
    <w:rsid w:val="002B4871"/>
    <w:rsid w:val="002B4DFB"/>
    <w:rsid w:val="002B5288"/>
    <w:rsid w:val="002B57CC"/>
    <w:rsid w:val="002B657E"/>
    <w:rsid w:val="002B769C"/>
    <w:rsid w:val="002B78FE"/>
    <w:rsid w:val="002B7D10"/>
    <w:rsid w:val="002C033A"/>
    <w:rsid w:val="002C3933"/>
    <w:rsid w:val="002C3D5C"/>
    <w:rsid w:val="002C4DED"/>
    <w:rsid w:val="002C5336"/>
    <w:rsid w:val="002C6044"/>
    <w:rsid w:val="002D152B"/>
    <w:rsid w:val="002D156D"/>
    <w:rsid w:val="002D2004"/>
    <w:rsid w:val="002D2294"/>
    <w:rsid w:val="002D2CA7"/>
    <w:rsid w:val="002D2D0E"/>
    <w:rsid w:val="002D40EF"/>
    <w:rsid w:val="002D5C24"/>
    <w:rsid w:val="002D6DD1"/>
    <w:rsid w:val="002D725E"/>
    <w:rsid w:val="002D797B"/>
    <w:rsid w:val="002E0BC0"/>
    <w:rsid w:val="002E0F2A"/>
    <w:rsid w:val="002E18EB"/>
    <w:rsid w:val="002E1EB0"/>
    <w:rsid w:val="002E23EE"/>
    <w:rsid w:val="002E2720"/>
    <w:rsid w:val="002E37E6"/>
    <w:rsid w:val="002E4E8A"/>
    <w:rsid w:val="002E529A"/>
    <w:rsid w:val="002E52A8"/>
    <w:rsid w:val="002E58DD"/>
    <w:rsid w:val="002E6BEF"/>
    <w:rsid w:val="002E7261"/>
    <w:rsid w:val="002F03CC"/>
    <w:rsid w:val="002F1B06"/>
    <w:rsid w:val="002F1E3D"/>
    <w:rsid w:val="002F2468"/>
    <w:rsid w:val="002F348D"/>
    <w:rsid w:val="002F393B"/>
    <w:rsid w:val="002F3A05"/>
    <w:rsid w:val="002F3AA3"/>
    <w:rsid w:val="002F510B"/>
    <w:rsid w:val="0030011D"/>
    <w:rsid w:val="00301139"/>
    <w:rsid w:val="00301199"/>
    <w:rsid w:val="00301368"/>
    <w:rsid w:val="00302E90"/>
    <w:rsid w:val="00303259"/>
    <w:rsid w:val="00303E28"/>
    <w:rsid w:val="00304FD5"/>
    <w:rsid w:val="003058D6"/>
    <w:rsid w:val="003078F3"/>
    <w:rsid w:val="003100E7"/>
    <w:rsid w:val="0031197A"/>
    <w:rsid w:val="00312DE4"/>
    <w:rsid w:val="00313050"/>
    <w:rsid w:val="0031347F"/>
    <w:rsid w:val="0031356D"/>
    <w:rsid w:val="003142F1"/>
    <w:rsid w:val="0031461B"/>
    <w:rsid w:val="00314DEF"/>
    <w:rsid w:val="00315236"/>
    <w:rsid w:val="003153DF"/>
    <w:rsid w:val="003166B8"/>
    <w:rsid w:val="003173AF"/>
    <w:rsid w:val="00317601"/>
    <w:rsid w:val="0032081A"/>
    <w:rsid w:val="00320F12"/>
    <w:rsid w:val="003210F0"/>
    <w:rsid w:val="003215C3"/>
    <w:rsid w:val="003218E6"/>
    <w:rsid w:val="0032333E"/>
    <w:rsid w:val="003235EB"/>
    <w:rsid w:val="0032432C"/>
    <w:rsid w:val="00325957"/>
    <w:rsid w:val="00325CF9"/>
    <w:rsid w:val="00325D2E"/>
    <w:rsid w:val="00325FAC"/>
    <w:rsid w:val="0032799E"/>
    <w:rsid w:val="00330315"/>
    <w:rsid w:val="00331DBB"/>
    <w:rsid w:val="0033479C"/>
    <w:rsid w:val="00334F67"/>
    <w:rsid w:val="00335B26"/>
    <w:rsid w:val="0033631F"/>
    <w:rsid w:val="00336EAD"/>
    <w:rsid w:val="00340806"/>
    <w:rsid w:val="00340B75"/>
    <w:rsid w:val="00342DCD"/>
    <w:rsid w:val="00343701"/>
    <w:rsid w:val="00343EB4"/>
    <w:rsid w:val="00344608"/>
    <w:rsid w:val="00344B66"/>
    <w:rsid w:val="00345627"/>
    <w:rsid w:val="0034618E"/>
    <w:rsid w:val="00347F77"/>
    <w:rsid w:val="00347F89"/>
    <w:rsid w:val="00352B09"/>
    <w:rsid w:val="0035304F"/>
    <w:rsid w:val="00353D82"/>
    <w:rsid w:val="00355992"/>
    <w:rsid w:val="00356406"/>
    <w:rsid w:val="00360003"/>
    <w:rsid w:val="003619F2"/>
    <w:rsid w:val="00365A36"/>
    <w:rsid w:val="00365A84"/>
    <w:rsid w:val="00366093"/>
    <w:rsid w:val="00366FE0"/>
    <w:rsid w:val="00367FDB"/>
    <w:rsid w:val="00370002"/>
    <w:rsid w:val="003706A1"/>
    <w:rsid w:val="00370750"/>
    <w:rsid w:val="0037080D"/>
    <w:rsid w:val="00371934"/>
    <w:rsid w:val="0037226B"/>
    <w:rsid w:val="00372BDF"/>
    <w:rsid w:val="00373A22"/>
    <w:rsid w:val="00373A8A"/>
    <w:rsid w:val="00374669"/>
    <w:rsid w:val="00374D31"/>
    <w:rsid w:val="00374D9D"/>
    <w:rsid w:val="00376CBF"/>
    <w:rsid w:val="00377683"/>
    <w:rsid w:val="003779B1"/>
    <w:rsid w:val="00380BC0"/>
    <w:rsid w:val="00380CA0"/>
    <w:rsid w:val="00381375"/>
    <w:rsid w:val="0038196F"/>
    <w:rsid w:val="00381C9E"/>
    <w:rsid w:val="00382E67"/>
    <w:rsid w:val="00383D0A"/>
    <w:rsid w:val="00384F0B"/>
    <w:rsid w:val="003866C3"/>
    <w:rsid w:val="00386E52"/>
    <w:rsid w:val="0038766E"/>
    <w:rsid w:val="00387A4A"/>
    <w:rsid w:val="00390354"/>
    <w:rsid w:val="00390BFE"/>
    <w:rsid w:val="00392312"/>
    <w:rsid w:val="00392A8C"/>
    <w:rsid w:val="00392CBE"/>
    <w:rsid w:val="003940D1"/>
    <w:rsid w:val="00395172"/>
    <w:rsid w:val="0039629E"/>
    <w:rsid w:val="00396693"/>
    <w:rsid w:val="00396D0B"/>
    <w:rsid w:val="00397723"/>
    <w:rsid w:val="00397E79"/>
    <w:rsid w:val="003A0129"/>
    <w:rsid w:val="003A0D36"/>
    <w:rsid w:val="003A0E99"/>
    <w:rsid w:val="003A19B4"/>
    <w:rsid w:val="003A2823"/>
    <w:rsid w:val="003A2C1E"/>
    <w:rsid w:val="003A2F47"/>
    <w:rsid w:val="003A3C0D"/>
    <w:rsid w:val="003A3F38"/>
    <w:rsid w:val="003A4ABC"/>
    <w:rsid w:val="003A4B16"/>
    <w:rsid w:val="003A4FE8"/>
    <w:rsid w:val="003A6837"/>
    <w:rsid w:val="003A69B1"/>
    <w:rsid w:val="003A7D1A"/>
    <w:rsid w:val="003B0558"/>
    <w:rsid w:val="003B0FEF"/>
    <w:rsid w:val="003B10AA"/>
    <w:rsid w:val="003B34C8"/>
    <w:rsid w:val="003B4112"/>
    <w:rsid w:val="003B44B9"/>
    <w:rsid w:val="003B54DA"/>
    <w:rsid w:val="003B5CC9"/>
    <w:rsid w:val="003B60BF"/>
    <w:rsid w:val="003B6868"/>
    <w:rsid w:val="003B6C46"/>
    <w:rsid w:val="003B6D0E"/>
    <w:rsid w:val="003B6F0C"/>
    <w:rsid w:val="003B7D40"/>
    <w:rsid w:val="003B7EFA"/>
    <w:rsid w:val="003C0CB8"/>
    <w:rsid w:val="003C1644"/>
    <w:rsid w:val="003C2BD3"/>
    <w:rsid w:val="003C4DA8"/>
    <w:rsid w:val="003C5804"/>
    <w:rsid w:val="003C59CB"/>
    <w:rsid w:val="003C6AEE"/>
    <w:rsid w:val="003C6B95"/>
    <w:rsid w:val="003D2C16"/>
    <w:rsid w:val="003D44B1"/>
    <w:rsid w:val="003D5254"/>
    <w:rsid w:val="003D5912"/>
    <w:rsid w:val="003D5B79"/>
    <w:rsid w:val="003D6AF0"/>
    <w:rsid w:val="003D6EED"/>
    <w:rsid w:val="003D7145"/>
    <w:rsid w:val="003E009C"/>
    <w:rsid w:val="003E0448"/>
    <w:rsid w:val="003E11C6"/>
    <w:rsid w:val="003E1A0A"/>
    <w:rsid w:val="003E1F12"/>
    <w:rsid w:val="003E3FF7"/>
    <w:rsid w:val="003E4DBF"/>
    <w:rsid w:val="003E4E6F"/>
    <w:rsid w:val="003E66E2"/>
    <w:rsid w:val="003E67A6"/>
    <w:rsid w:val="003F0B9D"/>
    <w:rsid w:val="003F0DBA"/>
    <w:rsid w:val="003F11E8"/>
    <w:rsid w:val="003F123B"/>
    <w:rsid w:val="003F179F"/>
    <w:rsid w:val="003F1BD2"/>
    <w:rsid w:val="003F21DA"/>
    <w:rsid w:val="003F32C1"/>
    <w:rsid w:val="003F338F"/>
    <w:rsid w:val="003F4A96"/>
    <w:rsid w:val="003F51AE"/>
    <w:rsid w:val="003F6065"/>
    <w:rsid w:val="003F6FB9"/>
    <w:rsid w:val="003F7499"/>
    <w:rsid w:val="00400598"/>
    <w:rsid w:val="004015AD"/>
    <w:rsid w:val="004018FD"/>
    <w:rsid w:val="00401E81"/>
    <w:rsid w:val="00403B41"/>
    <w:rsid w:val="00403C82"/>
    <w:rsid w:val="00404F5F"/>
    <w:rsid w:val="00405DB6"/>
    <w:rsid w:val="00406DAC"/>
    <w:rsid w:val="00407ABF"/>
    <w:rsid w:val="00407EC9"/>
    <w:rsid w:val="00410093"/>
    <w:rsid w:val="00410B66"/>
    <w:rsid w:val="00411103"/>
    <w:rsid w:val="00412236"/>
    <w:rsid w:val="004123E4"/>
    <w:rsid w:val="00412991"/>
    <w:rsid w:val="00413A5D"/>
    <w:rsid w:val="00414BFA"/>
    <w:rsid w:val="00415780"/>
    <w:rsid w:val="00416BDC"/>
    <w:rsid w:val="00417140"/>
    <w:rsid w:val="00417542"/>
    <w:rsid w:val="00417E55"/>
    <w:rsid w:val="004228DA"/>
    <w:rsid w:val="0042352C"/>
    <w:rsid w:val="00423E9F"/>
    <w:rsid w:val="00424284"/>
    <w:rsid w:val="004249BB"/>
    <w:rsid w:val="00424A87"/>
    <w:rsid w:val="00424D79"/>
    <w:rsid w:val="00425D3D"/>
    <w:rsid w:val="004267CF"/>
    <w:rsid w:val="00426921"/>
    <w:rsid w:val="00426CF2"/>
    <w:rsid w:val="00427538"/>
    <w:rsid w:val="00427CA5"/>
    <w:rsid w:val="004300B9"/>
    <w:rsid w:val="00430688"/>
    <w:rsid w:val="00430CCD"/>
    <w:rsid w:val="004324F3"/>
    <w:rsid w:val="00432F8C"/>
    <w:rsid w:val="00433510"/>
    <w:rsid w:val="004345FF"/>
    <w:rsid w:val="00435C26"/>
    <w:rsid w:val="00437556"/>
    <w:rsid w:val="00441072"/>
    <w:rsid w:val="00442118"/>
    <w:rsid w:val="00442C0B"/>
    <w:rsid w:val="00443CB8"/>
    <w:rsid w:val="0044768B"/>
    <w:rsid w:val="00451FDD"/>
    <w:rsid w:val="004520A1"/>
    <w:rsid w:val="004526BE"/>
    <w:rsid w:val="00453899"/>
    <w:rsid w:val="0045488A"/>
    <w:rsid w:val="00455102"/>
    <w:rsid w:val="0045538E"/>
    <w:rsid w:val="00455D1B"/>
    <w:rsid w:val="004565DD"/>
    <w:rsid w:val="0045687A"/>
    <w:rsid w:val="00457473"/>
    <w:rsid w:val="0045753B"/>
    <w:rsid w:val="00457F36"/>
    <w:rsid w:val="00461B67"/>
    <w:rsid w:val="00461E01"/>
    <w:rsid w:val="00461F13"/>
    <w:rsid w:val="004620D4"/>
    <w:rsid w:val="00464FCB"/>
    <w:rsid w:val="00467442"/>
    <w:rsid w:val="00470EDB"/>
    <w:rsid w:val="00471597"/>
    <w:rsid w:val="00473742"/>
    <w:rsid w:val="00473B29"/>
    <w:rsid w:val="004751B0"/>
    <w:rsid w:val="00475986"/>
    <w:rsid w:val="00477B76"/>
    <w:rsid w:val="004812EE"/>
    <w:rsid w:val="00483B39"/>
    <w:rsid w:val="00484ECE"/>
    <w:rsid w:val="004865BB"/>
    <w:rsid w:val="004865CB"/>
    <w:rsid w:val="0049020A"/>
    <w:rsid w:val="00490AE9"/>
    <w:rsid w:val="00490C49"/>
    <w:rsid w:val="00491AE1"/>
    <w:rsid w:val="00491C2A"/>
    <w:rsid w:val="0049336F"/>
    <w:rsid w:val="00493D32"/>
    <w:rsid w:val="00494649"/>
    <w:rsid w:val="00495BA7"/>
    <w:rsid w:val="004A0B9F"/>
    <w:rsid w:val="004A3257"/>
    <w:rsid w:val="004A32A2"/>
    <w:rsid w:val="004A3F5F"/>
    <w:rsid w:val="004A42F2"/>
    <w:rsid w:val="004A57C4"/>
    <w:rsid w:val="004A5B90"/>
    <w:rsid w:val="004A5F49"/>
    <w:rsid w:val="004A6036"/>
    <w:rsid w:val="004A74CD"/>
    <w:rsid w:val="004B1161"/>
    <w:rsid w:val="004B1661"/>
    <w:rsid w:val="004B1895"/>
    <w:rsid w:val="004B2C97"/>
    <w:rsid w:val="004B399A"/>
    <w:rsid w:val="004B4284"/>
    <w:rsid w:val="004B4673"/>
    <w:rsid w:val="004B59FE"/>
    <w:rsid w:val="004B6892"/>
    <w:rsid w:val="004C005D"/>
    <w:rsid w:val="004C123F"/>
    <w:rsid w:val="004C22E9"/>
    <w:rsid w:val="004C292E"/>
    <w:rsid w:val="004C2C78"/>
    <w:rsid w:val="004C2D82"/>
    <w:rsid w:val="004C4684"/>
    <w:rsid w:val="004C57F7"/>
    <w:rsid w:val="004C5978"/>
    <w:rsid w:val="004C5DA7"/>
    <w:rsid w:val="004C5F8C"/>
    <w:rsid w:val="004C6FDE"/>
    <w:rsid w:val="004C7024"/>
    <w:rsid w:val="004C7529"/>
    <w:rsid w:val="004C7DB4"/>
    <w:rsid w:val="004C7FEA"/>
    <w:rsid w:val="004D0784"/>
    <w:rsid w:val="004D0B13"/>
    <w:rsid w:val="004D1070"/>
    <w:rsid w:val="004D28B0"/>
    <w:rsid w:val="004D388E"/>
    <w:rsid w:val="004D4094"/>
    <w:rsid w:val="004D5BE9"/>
    <w:rsid w:val="004D62A5"/>
    <w:rsid w:val="004D62CC"/>
    <w:rsid w:val="004D7A69"/>
    <w:rsid w:val="004E20B5"/>
    <w:rsid w:val="004E26E2"/>
    <w:rsid w:val="004E3F8E"/>
    <w:rsid w:val="004E407D"/>
    <w:rsid w:val="004E4955"/>
    <w:rsid w:val="004E6570"/>
    <w:rsid w:val="004E67DD"/>
    <w:rsid w:val="004E74F9"/>
    <w:rsid w:val="004E7D84"/>
    <w:rsid w:val="004F0A28"/>
    <w:rsid w:val="004F1482"/>
    <w:rsid w:val="004F2EC2"/>
    <w:rsid w:val="004F39B7"/>
    <w:rsid w:val="004F39CB"/>
    <w:rsid w:val="004F3DEB"/>
    <w:rsid w:val="004F4A0C"/>
    <w:rsid w:val="004F5A97"/>
    <w:rsid w:val="004F6EAB"/>
    <w:rsid w:val="0050093C"/>
    <w:rsid w:val="00500BFD"/>
    <w:rsid w:val="00501157"/>
    <w:rsid w:val="00502452"/>
    <w:rsid w:val="005024E5"/>
    <w:rsid w:val="0050261A"/>
    <w:rsid w:val="00503254"/>
    <w:rsid w:val="00503764"/>
    <w:rsid w:val="005049A3"/>
    <w:rsid w:val="00505658"/>
    <w:rsid w:val="00507AAA"/>
    <w:rsid w:val="00510821"/>
    <w:rsid w:val="00511A98"/>
    <w:rsid w:val="00511B64"/>
    <w:rsid w:val="00511EDB"/>
    <w:rsid w:val="005129E3"/>
    <w:rsid w:val="005139CB"/>
    <w:rsid w:val="00513FE0"/>
    <w:rsid w:val="00514126"/>
    <w:rsid w:val="0051485C"/>
    <w:rsid w:val="005149E2"/>
    <w:rsid w:val="00515E2D"/>
    <w:rsid w:val="005164DD"/>
    <w:rsid w:val="00516DAA"/>
    <w:rsid w:val="00516F6D"/>
    <w:rsid w:val="005176C9"/>
    <w:rsid w:val="00517CC3"/>
    <w:rsid w:val="005201F3"/>
    <w:rsid w:val="005227EE"/>
    <w:rsid w:val="005238A4"/>
    <w:rsid w:val="005241E5"/>
    <w:rsid w:val="00525154"/>
    <w:rsid w:val="00525E33"/>
    <w:rsid w:val="005266CB"/>
    <w:rsid w:val="00526A92"/>
    <w:rsid w:val="00526FB3"/>
    <w:rsid w:val="00527AC1"/>
    <w:rsid w:val="00530AF8"/>
    <w:rsid w:val="00530C7E"/>
    <w:rsid w:val="00531AC3"/>
    <w:rsid w:val="00531BC8"/>
    <w:rsid w:val="00532F67"/>
    <w:rsid w:val="0053306F"/>
    <w:rsid w:val="00534A1E"/>
    <w:rsid w:val="00534BE0"/>
    <w:rsid w:val="00535855"/>
    <w:rsid w:val="00536112"/>
    <w:rsid w:val="00537C79"/>
    <w:rsid w:val="005409BA"/>
    <w:rsid w:val="005411D8"/>
    <w:rsid w:val="00541366"/>
    <w:rsid w:val="005417E3"/>
    <w:rsid w:val="00542F6B"/>
    <w:rsid w:val="00543800"/>
    <w:rsid w:val="005452E6"/>
    <w:rsid w:val="005453E2"/>
    <w:rsid w:val="0054562B"/>
    <w:rsid w:val="00546924"/>
    <w:rsid w:val="00547C35"/>
    <w:rsid w:val="00550194"/>
    <w:rsid w:val="0055093E"/>
    <w:rsid w:val="00551D2D"/>
    <w:rsid w:val="00551EED"/>
    <w:rsid w:val="00555268"/>
    <w:rsid w:val="00555344"/>
    <w:rsid w:val="00555988"/>
    <w:rsid w:val="00555ADC"/>
    <w:rsid w:val="00555DD3"/>
    <w:rsid w:val="00555E68"/>
    <w:rsid w:val="00556210"/>
    <w:rsid w:val="00556759"/>
    <w:rsid w:val="005570FE"/>
    <w:rsid w:val="00557128"/>
    <w:rsid w:val="00557C9D"/>
    <w:rsid w:val="00561181"/>
    <w:rsid w:val="005611A8"/>
    <w:rsid w:val="005613D3"/>
    <w:rsid w:val="00561A0F"/>
    <w:rsid w:val="005641C4"/>
    <w:rsid w:val="00564BAD"/>
    <w:rsid w:val="00565A10"/>
    <w:rsid w:val="00565F55"/>
    <w:rsid w:val="00566451"/>
    <w:rsid w:val="005668D7"/>
    <w:rsid w:val="00567980"/>
    <w:rsid w:val="00567AA3"/>
    <w:rsid w:val="00567E2E"/>
    <w:rsid w:val="00570AAA"/>
    <w:rsid w:val="00571337"/>
    <w:rsid w:val="00571CCD"/>
    <w:rsid w:val="00571D41"/>
    <w:rsid w:val="00572383"/>
    <w:rsid w:val="005723CF"/>
    <w:rsid w:val="00572E12"/>
    <w:rsid w:val="00573AAE"/>
    <w:rsid w:val="00574837"/>
    <w:rsid w:val="00574D64"/>
    <w:rsid w:val="00575696"/>
    <w:rsid w:val="00575FE3"/>
    <w:rsid w:val="00577519"/>
    <w:rsid w:val="0057777E"/>
    <w:rsid w:val="00577841"/>
    <w:rsid w:val="005778E0"/>
    <w:rsid w:val="00582408"/>
    <w:rsid w:val="00582506"/>
    <w:rsid w:val="00582751"/>
    <w:rsid w:val="00583867"/>
    <w:rsid w:val="00583A05"/>
    <w:rsid w:val="00583EBC"/>
    <w:rsid w:val="00584097"/>
    <w:rsid w:val="00584AA6"/>
    <w:rsid w:val="005858E7"/>
    <w:rsid w:val="00585BB7"/>
    <w:rsid w:val="00586647"/>
    <w:rsid w:val="00590DDB"/>
    <w:rsid w:val="00592745"/>
    <w:rsid w:val="00593C74"/>
    <w:rsid w:val="00593F13"/>
    <w:rsid w:val="00594AAA"/>
    <w:rsid w:val="005968D5"/>
    <w:rsid w:val="005979E5"/>
    <w:rsid w:val="00597B73"/>
    <w:rsid w:val="00597C07"/>
    <w:rsid w:val="005A06E0"/>
    <w:rsid w:val="005A1B66"/>
    <w:rsid w:val="005A1E86"/>
    <w:rsid w:val="005A1EC8"/>
    <w:rsid w:val="005A22DE"/>
    <w:rsid w:val="005A2912"/>
    <w:rsid w:val="005A4144"/>
    <w:rsid w:val="005A4736"/>
    <w:rsid w:val="005A49D1"/>
    <w:rsid w:val="005A5838"/>
    <w:rsid w:val="005A6B3F"/>
    <w:rsid w:val="005B15B7"/>
    <w:rsid w:val="005B33CC"/>
    <w:rsid w:val="005B40C8"/>
    <w:rsid w:val="005B7759"/>
    <w:rsid w:val="005C0308"/>
    <w:rsid w:val="005C0471"/>
    <w:rsid w:val="005C1D2C"/>
    <w:rsid w:val="005C4FA8"/>
    <w:rsid w:val="005C57D7"/>
    <w:rsid w:val="005C73D1"/>
    <w:rsid w:val="005C7732"/>
    <w:rsid w:val="005C7B0F"/>
    <w:rsid w:val="005D01D6"/>
    <w:rsid w:val="005D24C9"/>
    <w:rsid w:val="005D32B6"/>
    <w:rsid w:val="005D3B58"/>
    <w:rsid w:val="005D634A"/>
    <w:rsid w:val="005E1AE6"/>
    <w:rsid w:val="005E221E"/>
    <w:rsid w:val="005E287E"/>
    <w:rsid w:val="005E2B95"/>
    <w:rsid w:val="005E3204"/>
    <w:rsid w:val="005E39C6"/>
    <w:rsid w:val="005E4484"/>
    <w:rsid w:val="005E5844"/>
    <w:rsid w:val="005E69E7"/>
    <w:rsid w:val="005E6BAA"/>
    <w:rsid w:val="005E77C5"/>
    <w:rsid w:val="005E7AF3"/>
    <w:rsid w:val="005F10CC"/>
    <w:rsid w:val="005F1DC1"/>
    <w:rsid w:val="005F2A5A"/>
    <w:rsid w:val="005F40D9"/>
    <w:rsid w:val="005F4151"/>
    <w:rsid w:val="005F4A72"/>
    <w:rsid w:val="005F4F0E"/>
    <w:rsid w:val="005F5233"/>
    <w:rsid w:val="005F71E4"/>
    <w:rsid w:val="005F7301"/>
    <w:rsid w:val="005F795B"/>
    <w:rsid w:val="005F7DE9"/>
    <w:rsid w:val="005F7EE3"/>
    <w:rsid w:val="00600AF5"/>
    <w:rsid w:val="0060213C"/>
    <w:rsid w:val="00602A1C"/>
    <w:rsid w:val="006057A3"/>
    <w:rsid w:val="00605924"/>
    <w:rsid w:val="00605AA3"/>
    <w:rsid w:val="0060664E"/>
    <w:rsid w:val="00606865"/>
    <w:rsid w:val="006103FC"/>
    <w:rsid w:val="0061062A"/>
    <w:rsid w:val="00611206"/>
    <w:rsid w:val="00611639"/>
    <w:rsid w:val="00614189"/>
    <w:rsid w:val="00614B7F"/>
    <w:rsid w:val="006152E1"/>
    <w:rsid w:val="0061620F"/>
    <w:rsid w:val="00616FE7"/>
    <w:rsid w:val="006171DB"/>
    <w:rsid w:val="006172EF"/>
    <w:rsid w:val="00620A50"/>
    <w:rsid w:val="0062110A"/>
    <w:rsid w:val="00621457"/>
    <w:rsid w:val="00621CA2"/>
    <w:rsid w:val="00622AA5"/>
    <w:rsid w:val="00622E47"/>
    <w:rsid w:val="0062454D"/>
    <w:rsid w:val="00624722"/>
    <w:rsid w:val="0062605D"/>
    <w:rsid w:val="00630550"/>
    <w:rsid w:val="0063102B"/>
    <w:rsid w:val="006316DC"/>
    <w:rsid w:val="00631D9B"/>
    <w:rsid w:val="00632E43"/>
    <w:rsid w:val="00633A27"/>
    <w:rsid w:val="00633AD5"/>
    <w:rsid w:val="006355B1"/>
    <w:rsid w:val="00635B7A"/>
    <w:rsid w:val="00640E28"/>
    <w:rsid w:val="00644281"/>
    <w:rsid w:val="006442F6"/>
    <w:rsid w:val="0064506C"/>
    <w:rsid w:val="0064531A"/>
    <w:rsid w:val="006457CF"/>
    <w:rsid w:val="00646181"/>
    <w:rsid w:val="00646F6F"/>
    <w:rsid w:val="00647641"/>
    <w:rsid w:val="00647A84"/>
    <w:rsid w:val="00647AFF"/>
    <w:rsid w:val="00650388"/>
    <w:rsid w:val="006519AC"/>
    <w:rsid w:val="00651E2D"/>
    <w:rsid w:val="006520F0"/>
    <w:rsid w:val="006530D0"/>
    <w:rsid w:val="0065476D"/>
    <w:rsid w:val="00655CAA"/>
    <w:rsid w:val="006567A4"/>
    <w:rsid w:val="00656870"/>
    <w:rsid w:val="00656D1C"/>
    <w:rsid w:val="00657323"/>
    <w:rsid w:val="00657AD4"/>
    <w:rsid w:val="006601F1"/>
    <w:rsid w:val="00663E27"/>
    <w:rsid w:val="0066453C"/>
    <w:rsid w:val="00665039"/>
    <w:rsid w:val="0066641A"/>
    <w:rsid w:val="00666E81"/>
    <w:rsid w:val="00666FD1"/>
    <w:rsid w:val="0066728D"/>
    <w:rsid w:val="00667785"/>
    <w:rsid w:val="00667C68"/>
    <w:rsid w:val="00670473"/>
    <w:rsid w:val="006704E4"/>
    <w:rsid w:val="00670C03"/>
    <w:rsid w:val="00670CF0"/>
    <w:rsid w:val="00671501"/>
    <w:rsid w:val="0067190C"/>
    <w:rsid w:val="00671BAC"/>
    <w:rsid w:val="00672C24"/>
    <w:rsid w:val="00672FA6"/>
    <w:rsid w:val="00673867"/>
    <w:rsid w:val="00673D79"/>
    <w:rsid w:val="006742CC"/>
    <w:rsid w:val="00674BEB"/>
    <w:rsid w:val="006756BD"/>
    <w:rsid w:val="00675EAB"/>
    <w:rsid w:val="00676288"/>
    <w:rsid w:val="00676935"/>
    <w:rsid w:val="00676FD4"/>
    <w:rsid w:val="00677DF7"/>
    <w:rsid w:val="00677F83"/>
    <w:rsid w:val="006802A3"/>
    <w:rsid w:val="0068037E"/>
    <w:rsid w:val="0068073A"/>
    <w:rsid w:val="00681E97"/>
    <w:rsid w:val="00682C3F"/>
    <w:rsid w:val="006838A2"/>
    <w:rsid w:val="0068560A"/>
    <w:rsid w:val="00685CC2"/>
    <w:rsid w:val="00686CC3"/>
    <w:rsid w:val="00686FC0"/>
    <w:rsid w:val="00687230"/>
    <w:rsid w:val="00687F5A"/>
    <w:rsid w:val="00690035"/>
    <w:rsid w:val="00690F61"/>
    <w:rsid w:val="00690FCD"/>
    <w:rsid w:val="006914C5"/>
    <w:rsid w:val="0069229D"/>
    <w:rsid w:val="006927CE"/>
    <w:rsid w:val="00692963"/>
    <w:rsid w:val="006929BE"/>
    <w:rsid w:val="00692D0A"/>
    <w:rsid w:val="00692FBA"/>
    <w:rsid w:val="00693392"/>
    <w:rsid w:val="00693EB1"/>
    <w:rsid w:val="00695BAA"/>
    <w:rsid w:val="006970EE"/>
    <w:rsid w:val="006976A1"/>
    <w:rsid w:val="00697AC1"/>
    <w:rsid w:val="00697F81"/>
    <w:rsid w:val="006A10C6"/>
    <w:rsid w:val="006A1E0D"/>
    <w:rsid w:val="006A4AEA"/>
    <w:rsid w:val="006A5C15"/>
    <w:rsid w:val="006A5DE6"/>
    <w:rsid w:val="006A6259"/>
    <w:rsid w:val="006A701C"/>
    <w:rsid w:val="006B0C61"/>
    <w:rsid w:val="006B0E02"/>
    <w:rsid w:val="006B1643"/>
    <w:rsid w:val="006B17E8"/>
    <w:rsid w:val="006B1999"/>
    <w:rsid w:val="006B1D6A"/>
    <w:rsid w:val="006B3BDF"/>
    <w:rsid w:val="006B3D03"/>
    <w:rsid w:val="006B4798"/>
    <w:rsid w:val="006B4B08"/>
    <w:rsid w:val="006B4CEC"/>
    <w:rsid w:val="006B4F38"/>
    <w:rsid w:val="006B5F7D"/>
    <w:rsid w:val="006B5FD1"/>
    <w:rsid w:val="006B6A15"/>
    <w:rsid w:val="006B6A61"/>
    <w:rsid w:val="006B794D"/>
    <w:rsid w:val="006C0F45"/>
    <w:rsid w:val="006C2972"/>
    <w:rsid w:val="006C2D6E"/>
    <w:rsid w:val="006C3770"/>
    <w:rsid w:val="006C41A2"/>
    <w:rsid w:val="006C4A2B"/>
    <w:rsid w:val="006C4C11"/>
    <w:rsid w:val="006C581E"/>
    <w:rsid w:val="006C61CD"/>
    <w:rsid w:val="006C7A58"/>
    <w:rsid w:val="006D0536"/>
    <w:rsid w:val="006D0B2D"/>
    <w:rsid w:val="006D25B1"/>
    <w:rsid w:val="006D28E0"/>
    <w:rsid w:val="006D2C31"/>
    <w:rsid w:val="006D36F2"/>
    <w:rsid w:val="006D42C2"/>
    <w:rsid w:val="006D4D22"/>
    <w:rsid w:val="006D4F79"/>
    <w:rsid w:val="006D71BC"/>
    <w:rsid w:val="006D7ABF"/>
    <w:rsid w:val="006E00E8"/>
    <w:rsid w:val="006E0C27"/>
    <w:rsid w:val="006E1A86"/>
    <w:rsid w:val="006E2C47"/>
    <w:rsid w:val="006E30B5"/>
    <w:rsid w:val="006E338A"/>
    <w:rsid w:val="006E4FCB"/>
    <w:rsid w:val="006E6A66"/>
    <w:rsid w:val="006E6AF5"/>
    <w:rsid w:val="006E71A4"/>
    <w:rsid w:val="006E72CB"/>
    <w:rsid w:val="006E7767"/>
    <w:rsid w:val="006F1DA1"/>
    <w:rsid w:val="006F2092"/>
    <w:rsid w:val="006F2146"/>
    <w:rsid w:val="006F21D6"/>
    <w:rsid w:val="006F3F4B"/>
    <w:rsid w:val="006F4002"/>
    <w:rsid w:val="006F4964"/>
    <w:rsid w:val="006F4B0E"/>
    <w:rsid w:val="006F5489"/>
    <w:rsid w:val="00702024"/>
    <w:rsid w:val="00702390"/>
    <w:rsid w:val="007027E2"/>
    <w:rsid w:val="00703D10"/>
    <w:rsid w:val="0070654D"/>
    <w:rsid w:val="007066CD"/>
    <w:rsid w:val="007077B7"/>
    <w:rsid w:val="00707A15"/>
    <w:rsid w:val="00710633"/>
    <w:rsid w:val="00711D24"/>
    <w:rsid w:val="007121D5"/>
    <w:rsid w:val="0071236F"/>
    <w:rsid w:val="007144CD"/>
    <w:rsid w:val="0071545F"/>
    <w:rsid w:val="00715DD1"/>
    <w:rsid w:val="0071735D"/>
    <w:rsid w:val="0072050E"/>
    <w:rsid w:val="007206B8"/>
    <w:rsid w:val="007209B2"/>
    <w:rsid w:val="00721D4D"/>
    <w:rsid w:val="00723CE4"/>
    <w:rsid w:val="00724008"/>
    <w:rsid w:val="007245F7"/>
    <w:rsid w:val="00724B0B"/>
    <w:rsid w:val="0072539F"/>
    <w:rsid w:val="00727DB9"/>
    <w:rsid w:val="007309A2"/>
    <w:rsid w:val="00730E1D"/>
    <w:rsid w:val="00731B9B"/>
    <w:rsid w:val="00731F09"/>
    <w:rsid w:val="0073344E"/>
    <w:rsid w:val="0073369C"/>
    <w:rsid w:val="00733D93"/>
    <w:rsid w:val="0073466F"/>
    <w:rsid w:val="00736604"/>
    <w:rsid w:val="00737AB4"/>
    <w:rsid w:val="007408D6"/>
    <w:rsid w:val="00740E01"/>
    <w:rsid w:val="00741AEE"/>
    <w:rsid w:val="00741FF6"/>
    <w:rsid w:val="00742A97"/>
    <w:rsid w:val="00743CEC"/>
    <w:rsid w:val="007441FB"/>
    <w:rsid w:val="007448BA"/>
    <w:rsid w:val="0074493B"/>
    <w:rsid w:val="00744964"/>
    <w:rsid w:val="00744F17"/>
    <w:rsid w:val="00745B97"/>
    <w:rsid w:val="00745E8C"/>
    <w:rsid w:val="00750750"/>
    <w:rsid w:val="0075081C"/>
    <w:rsid w:val="00755B0E"/>
    <w:rsid w:val="00755B3C"/>
    <w:rsid w:val="00755BCF"/>
    <w:rsid w:val="00756587"/>
    <w:rsid w:val="00756B87"/>
    <w:rsid w:val="00757297"/>
    <w:rsid w:val="00760462"/>
    <w:rsid w:val="00760B39"/>
    <w:rsid w:val="00760D7F"/>
    <w:rsid w:val="007635FB"/>
    <w:rsid w:val="007651A9"/>
    <w:rsid w:val="00765B93"/>
    <w:rsid w:val="0077070E"/>
    <w:rsid w:val="00771D54"/>
    <w:rsid w:val="00771E4C"/>
    <w:rsid w:val="00772BB6"/>
    <w:rsid w:val="00773A4C"/>
    <w:rsid w:val="007743D3"/>
    <w:rsid w:val="007745B7"/>
    <w:rsid w:val="007746A8"/>
    <w:rsid w:val="00774729"/>
    <w:rsid w:val="00774BF8"/>
    <w:rsid w:val="00777CEF"/>
    <w:rsid w:val="007803CA"/>
    <w:rsid w:val="007804E6"/>
    <w:rsid w:val="00780513"/>
    <w:rsid w:val="0078097E"/>
    <w:rsid w:val="00780A25"/>
    <w:rsid w:val="00780DB7"/>
    <w:rsid w:val="00780DB8"/>
    <w:rsid w:val="0078532D"/>
    <w:rsid w:val="007859EA"/>
    <w:rsid w:val="00785A98"/>
    <w:rsid w:val="00786B7B"/>
    <w:rsid w:val="00786FBB"/>
    <w:rsid w:val="007875C1"/>
    <w:rsid w:val="00790921"/>
    <w:rsid w:val="00790DC2"/>
    <w:rsid w:val="00792D92"/>
    <w:rsid w:val="00793A47"/>
    <w:rsid w:val="007950AD"/>
    <w:rsid w:val="00796280"/>
    <w:rsid w:val="007964FF"/>
    <w:rsid w:val="00796BE9"/>
    <w:rsid w:val="007972BA"/>
    <w:rsid w:val="007A0216"/>
    <w:rsid w:val="007A15AC"/>
    <w:rsid w:val="007A19B2"/>
    <w:rsid w:val="007A2723"/>
    <w:rsid w:val="007A37F8"/>
    <w:rsid w:val="007A3F7B"/>
    <w:rsid w:val="007A480E"/>
    <w:rsid w:val="007A48DA"/>
    <w:rsid w:val="007A5040"/>
    <w:rsid w:val="007A68C8"/>
    <w:rsid w:val="007A7381"/>
    <w:rsid w:val="007B03EA"/>
    <w:rsid w:val="007B0AB4"/>
    <w:rsid w:val="007B10E6"/>
    <w:rsid w:val="007B128E"/>
    <w:rsid w:val="007B262F"/>
    <w:rsid w:val="007B3B1C"/>
    <w:rsid w:val="007B4B09"/>
    <w:rsid w:val="007B4F2A"/>
    <w:rsid w:val="007B63C6"/>
    <w:rsid w:val="007B6D10"/>
    <w:rsid w:val="007B71DE"/>
    <w:rsid w:val="007B75E3"/>
    <w:rsid w:val="007C0927"/>
    <w:rsid w:val="007C13B1"/>
    <w:rsid w:val="007C1769"/>
    <w:rsid w:val="007C1994"/>
    <w:rsid w:val="007C2537"/>
    <w:rsid w:val="007C2609"/>
    <w:rsid w:val="007C2EDE"/>
    <w:rsid w:val="007C36C9"/>
    <w:rsid w:val="007C57A0"/>
    <w:rsid w:val="007C6DEF"/>
    <w:rsid w:val="007C7D55"/>
    <w:rsid w:val="007D0AB7"/>
    <w:rsid w:val="007D1441"/>
    <w:rsid w:val="007D1616"/>
    <w:rsid w:val="007D1914"/>
    <w:rsid w:val="007D1D02"/>
    <w:rsid w:val="007D25EF"/>
    <w:rsid w:val="007D26E9"/>
    <w:rsid w:val="007D2C57"/>
    <w:rsid w:val="007D3CE8"/>
    <w:rsid w:val="007D417B"/>
    <w:rsid w:val="007D6B8E"/>
    <w:rsid w:val="007D6CA5"/>
    <w:rsid w:val="007D70D7"/>
    <w:rsid w:val="007D7217"/>
    <w:rsid w:val="007D72D2"/>
    <w:rsid w:val="007D78DA"/>
    <w:rsid w:val="007D7F69"/>
    <w:rsid w:val="007E0438"/>
    <w:rsid w:val="007E04EF"/>
    <w:rsid w:val="007E095F"/>
    <w:rsid w:val="007E23DE"/>
    <w:rsid w:val="007E24D0"/>
    <w:rsid w:val="007E337D"/>
    <w:rsid w:val="007E3B56"/>
    <w:rsid w:val="007E41C3"/>
    <w:rsid w:val="007E4EA8"/>
    <w:rsid w:val="007E505D"/>
    <w:rsid w:val="007E54B3"/>
    <w:rsid w:val="007E7539"/>
    <w:rsid w:val="007F0419"/>
    <w:rsid w:val="007F08F5"/>
    <w:rsid w:val="007F1762"/>
    <w:rsid w:val="007F1CBF"/>
    <w:rsid w:val="007F229C"/>
    <w:rsid w:val="007F2F72"/>
    <w:rsid w:val="007F4AA4"/>
    <w:rsid w:val="007F5F6E"/>
    <w:rsid w:val="007F625F"/>
    <w:rsid w:val="0080007B"/>
    <w:rsid w:val="00801983"/>
    <w:rsid w:val="00802903"/>
    <w:rsid w:val="00802DC8"/>
    <w:rsid w:val="00803D05"/>
    <w:rsid w:val="00804650"/>
    <w:rsid w:val="008059F0"/>
    <w:rsid w:val="00805C89"/>
    <w:rsid w:val="00806378"/>
    <w:rsid w:val="00806A98"/>
    <w:rsid w:val="00807564"/>
    <w:rsid w:val="00807E52"/>
    <w:rsid w:val="00810077"/>
    <w:rsid w:val="008102D9"/>
    <w:rsid w:val="0081072F"/>
    <w:rsid w:val="008109FD"/>
    <w:rsid w:val="00812D01"/>
    <w:rsid w:val="00814E8C"/>
    <w:rsid w:val="00815836"/>
    <w:rsid w:val="00817779"/>
    <w:rsid w:val="00820C0D"/>
    <w:rsid w:val="008210DB"/>
    <w:rsid w:val="00821561"/>
    <w:rsid w:val="00822702"/>
    <w:rsid w:val="008232B2"/>
    <w:rsid w:val="00824F0C"/>
    <w:rsid w:val="00825E4F"/>
    <w:rsid w:val="0082651B"/>
    <w:rsid w:val="0082663E"/>
    <w:rsid w:val="00826A27"/>
    <w:rsid w:val="008270D4"/>
    <w:rsid w:val="008275E5"/>
    <w:rsid w:val="00827C55"/>
    <w:rsid w:val="008303B5"/>
    <w:rsid w:val="00830A4E"/>
    <w:rsid w:val="0083112A"/>
    <w:rsid w:val="00831544"/>
    <w:rsid w:val="0083164C"/>
    <w:rsid w:val="008318BA"/>
    <w:rsid w:val="00831A04"/>
    <w:rsid w:val="0083237A"/>
    <w:rsid w:val="00832626"/>
    <w:rsid w:val="0083275C"/>
    <w:rsid w:val="00832F8C"/>
    <w:rsid w:val="0083315C"/>
    <w:rsid w:val="008337F5"/>
    <w:rsid w:val="00833AE2"/>
    <w:rsid w:val="00834184"/>
    <w:rsid w:val="00834466"/>
    <w:rsid w:val="0083462B"/>
    <w:rsid w:val="00834F1A"/>
    <w:rsid w:val="00835E19"/>
    <w:rsid w:val="00835E4D"/>
    <w:rsid w:val="00836133"/>
    <w:rsid w:val="00837B72"/>
    <w:rsid w:val="00837D94"/>
    <w:rsid w:val="00837EEA"/>
    <w:rsid w:val="00840BFF"/>
    <w:rsid w:val="00843405"/>
    <w:rsid w:val="008441B2"/>
    <w:rsid w:val="00845CB0"/>
    <w:rsid w:val="008460AF"/>
    <w:rsid w:val="00847A06"/>
    <w:rsid w:val="00850056"/>
    <w:rsid w:val="008508BF"/>
    <w:rsid w:val="00851051"/>
    <w:rsid w:val="008518F8"/>
    <w:rsid w:val="00851E7D"/>
    <w:rsid w:val="00852379"/>
    <w:rsid w:val="008524D4"/>
    <w:rsid w:val="00853054"/>
    <w:rsid w:val="00853D11"/>
    <w:rsid w:val="0085458C"/>
    <w:rsid w:val="00855122"/>
    <w:rsid w:val="00855ABF"/>
    <w:rsid w:val="00856054"/>
    <w:rsid w:val="00857974"/>
    <w:rsid w:val="00860B8B"/>
    <w:rsid w:val="00860C8E"/>
    <w:rsid w:val="00861C13"/>
    <w:rsid w:val="00861F75"/>
    <w:rsid w:val="00863067"/>
    <w:rsid w:val="00864AF6"/>
    <w:rsid w:val="00865B58"/>
    <w:rsid w:val="008660F2"/>
    <w:rsid w:val="00866C62"/>
    <w:rsid w:val="0086750C"/>
    <w:rsid w:val="00867A70"/>
    <w:rsid w:val="00870729"/>
    <w:rsid w:val="008709AA"/>
    <w:rsid w:val="00872893"/>
    <w:rsid w:val="0087296A"/>
    <w:rsid w:val="00872A88"/>
    <w:rsid w:val="00872AE0"/>
    <w:rsid w:val="00872D36"/>
    <w:rsid w:val="00873C8C"/>
    <w:rsid w:val="00873CF8"/>
    <w:rsid w:val="0087406A"/>
    <w:rsid w:val="0087420F"/>
    <w:rsid w:val="0087446F"/>
    <w:rsid w:val="00874809"/>
    <w:rsid w:val="00875324"/>
    <w:rsid w:val="00875596"/>
    <w:rsid w:val="0087627F"/>
    <w:rsid w:val="008768B2"/>
    <w:rsid w:val="00877CBA"/>
    <w:rsid w:val="00880AC5"/>
    <w:rsid w:val="00882721"/>
    <w:rsid w:val="0088325B"/>
    <w:rsid w:val="008837B2"/>
    <w:rsid w:val="00883F7C"/>
    <w:rsid w:val="00885492"/>
    <w:rsid w:val="008854A1"/>
    <w:rsid w:val="00885AC8"/>
    <w:rsid w:val="00885FE6"/>
    <w:rsid w:val="008867F7"/>
    <w:rsid w:val="00886D52"/>
    <w:rsid w:val="008871E3"/>
    <w:rsid w:val="00895537"/>
    <w:rsid w:val="00895882"/>
    <w:rsid w:val="00895989"/>
    <w:rsid w:val="008959E2"/>
    <w:rsid w:val="00897166"/>
    <w:rsid w:val="00897DCA"/>
    <w:rsid w:val="008A152E"/>
    <w:rsid w:val="008A16B7"/>
    <w:rsid w:val="008A1C91"/>
    <w:rsid w:val="008A30EA"/>
    <w:rsid w:val="008A313C"/>
    <w:rsid w:val="008A3240"/>
    <w:rsid w:val="008A3BF8"/>
    <w:rsid w:val="008A3EF9"/>
    <w:rsid w:val="008A3F38"/>
    <w:rsid w:val="008A58BB"/>
    <w:rsid w:val="008A5FAA"/>
    <w:rsid w:val="008B0F0E"/>
    <w:rsid w:val="008B1165"/>
    <w:rsid w:val="008B1519"/>
    <w:rsid w:val="008B1774"/>
    <w:rsid w:val="008B17AF"/>
    <w:rsid w:val="008B32DB"/>
    <w:rsid w:val="008B5435"/>
    <w:rsid w:val="008C1A66"/>
    <w:rsid w:val="008C3364"/>
    <w:rsid w:val="008C3611"/>
    <w:rsid w:val="008C48DB"/>
    <w:rsid w:val="008C5243"/>
    <w:rsid w:val="008C551F"/>
    <w:rsid w:val="008C5B09"/>
    <w:rsid w:val="008C5EC3"/>
    <w:rsid w:val="008C67A4"/>
    <w:rsid w:val="008C6B19"/>
    <w:rsid w:val="008C700C"/>
    <w:rsid w:val="008C715B"/>
    <w:rsid w:val="008C735C"/>
    <w:rsid w:val="008C7B97"/>
    <w:rsid w:val="008D0653"/>
    <w:rsid w:val="008D0684"/>
    <w:rsid w:val="008D0902"/>
    <w:rsid w:val="008D0B58"/>
    <w:rsid w:val="008D23DE"/>
    <w:rsid w:val="008D4857"/>
    <w:rsid w:val="008D4A4F"/>
    <w:rsid w:val="008D4FDE"/>
    <w:rsid w:val="008D54C6"/>
    <w:rsid w:val="008E0628"/>
    <w:rsid w:val="008E190F"/>
    <w:rsid w:val="008E3053"/>
    <w:rsid w:val="008E38CE"/>
    <w:rsid w:val="008E401E"/>
    <w:rsid w:val="008E4C35"/>
    <w:rsid w:val="008E68B2"/>
    <w:rsid w:val="008E7B9C"/>
    <w:rsid w:val="008F12B7"/>
    <w:rsid w:val="008F1FCF"/>
    <w:rsid w:val="008F2F97"/>
    <w:rsid w:val="008F3943"/>
    <w:rsid w:val="008F3B9A"/>
    <w:rsid w:val="008F4249"/>
    <w:rsid w:val="008F494C"/>
    <w:rsid w:val="008F6938"/>
    <w:rsid w:val="008F69AB"/>
    <w:rsid w:val="008F72CB"/>
    <w:rsid w:val="008F740A"/>
    <w:rsid w:val="008F7AA9"/>
    <w:rsid w:val="00900BF0"/>
    <w:rsid w:val="00902811"/>
    <w:rsid w:val="00903C17"/>
    <w:rsid w:val="00904AB2"/>
    <w:rsid w:val="00905750"/>
    <w:rsid w:val="00907A23"/>
    <w:rsid w:val="00910C79"/>
    <w:rsid w:val="00912CA6"/>
    <w:rsid w:val="00914397"/>
    <w:rsid w:val="00914C60"/>
    <w:rsid w:val="00914E0E"/>
    <w:rsid w:val="00914F65"/>
    <w:rsid w:val="00915571"/>
    <w:rsid w:val="00916563"/>
    <w:rsid w:val="009177E1"/>
    <w:rsid w:val="009179EE"/>
    <w:rsid w:val="0092054E"/>
    <w:rsid w:val="00921926"/>
    <w:rsid w:val="009220F7"/>
    <w:rsid w:val="00922CD6"/>
    <w:rsid w:val="00923D8A"/>
    <w:rsid w:val="00924097"/>
    <w:rsid w:val="009248A2"/>
    <w:rsid w:val="00925C51"/>
    <w:rsid w:val="00925F42"/>
    <w:rsid w:val="00925FC2"/>
    <w:rsid w:val="009270F7"/>
    <w:rsid w:val="0092734B"/>
    <w:rsid w:val="009278E4"/>
    <w:rsid w:val="009301CE"/>
    <w:rsid w:val="0093027F"/>
    <w:rsid w:val="0093068A"/>
    <w:rsid w:val="00930CA7"/>
    <w:rsid w:val="0093603B"/>
    <w:rsid w:val="00936308"/>
    <w:rsid w:val="00936392"/>
    <w:rsid w:val="00937145"/>
    <w:rsid w:val="00937396"/>
    <w:rsid w:val="00937649"/>
    <w:rsid w:val="0094087D"/>
    <w:rsid w:val="00940B9E"/>
    <w:rsid w:val="00940F60"/>
    <w:rsid w:val="009415DB"/>
    <w:rsid w:val="00941E8E"/>
    <w:rsid w:val="00943535"/>
    <w:rsid w:val="009438A5"/>
    <w:rsid w:val="009443B4"/>
    <w:rsid w:val="00945346"/>
    <w:rsid w:val="00945F87"/>
    <w:rsid w:val="00950167"/>
    <w:rsid w:val="0095108E"/>
    <w:rsid w:val="009510A9"/>
    <w:rsid w:val="009514FD"/>
    <w:rsid w:val="00951CF3"/>
    <w:rsid w:val="009525EB"/>
    <w:rsid w:val="00952F66"/>
    <w:rsid w:val="00953A72"/>
    <w:rsid w:val="00955C38"/>
    <w:rsid w:val="00955F1A"/>
    <w:rsid w:val="00956B3C"/>
    <w:rsid w:val="009574E8"/>
    <w:rsid w:val="00957541"/>
    <w:rsid w:val="00957E7A"/>
    <w:rsid w:val="00957F4D"/>
    <w:rsid w:val="0096027C"/>
    <w:rsid w:val="00962916"/>
    <w:rsid w:val="0096340D"/>
    <w:rsid w:val="00963E77"/>
    <w:rsid w:val="00963F8A"/>
    <w:rsid w:val="009645B6"/>
    <w:rsid w:val="009650AF"/>
    <w:rsid w:val="009658F3"/>
    <w:rsid w:val="00965FB7"/>
    <w:rsid w:val="00966EAE"/>
    <w:rsid w:val="00967885"/>
    <w:rsid w:val="009733CF"/>
    <w:rsid w:val="00973D34"/>
    <w:rsid w:val="00973F54"/>
    <w:rsid w:val="00974CD5"/>
    <w:rsid w:val="00976102"/>
    <w:rsid w:val="009762DF"/>
    <w:rsid w:val="00976C6F"/>
    <w:rsid w:val="009776E9"/>
    <w:rsid w:val="00977A41"/>
    <w:rsid w:val="00980B5E"/>
    <w:rsid w:val="00980F3D"/>
    <w:rsid w:val="00981940"/>
    <w:rsid w:val="00981F0C"/>
    <w:rsid w:val="00982B54"/>
    <w:rsid w:val="00982DBD"/>
    <w:rsid w:val="00982E1C"/>
    <w:rsid w:val="00982F96"/>
    <w:rsid w:val="00983C31"/>
    <w:rsid w:val="00983E73"/>
    <w:rsid w:val="00984046"/>
    <w:rsid w:val="00984056"/>
    <w:rsid w:val="00984AD5"/>
    <w:rsid w:val="0098528C"/>
    <w:rsid w:val="00985EF3"/>
    <w:rsid w:val="00986506"/>
    <w:rsid w:val="009871D5"/>
    <w:rsid w:val="009877D7"/>
    <w:rsid w:val="009910A5"/>
    <w:rsid w:val="00991591"/>
    <w:rsid w:val="00991FFB"/>
    <w:rsid w:val="009920C6"/>
    <w:rsid w:val="00993470"/>
    <w:rsid w:val="00993913"/>
    <w:rsid w:val="00994189"/>
    <w:rsid w:val="00996797"/>
    <w:rsid w:val="00996EC8"/>
    <w:rsid w:val="00996FCC"/>
    <w:rsid w:val="0099700F"/>
    <w:rsid w:val="00997FE2"/>
    <w:rsid w:val="009A0B95"/>
    <w:rsid w:val="009A1C9B"/>
    <w:rsid w:val="009A1E5A"/>
    <w:rsid w:val="009A3228"/>
    <w:rsid w:val="009A3A32"/>
    <w:rsid w:val="009A4453"/>
    <w:rsid w:val="009A481E"/>
    <w:rsid w:val="009A559A"/>
    <w:rsid w:val="009A5684"/>
    <w:rsid w:val="009A6C49"/>
    <w:rsid w:val="009B018F"/>
    <w:rsid w:val="009B11DD"/>
    <w:rsid w:val="009B344A"/>
    <w:rsid w:val="009B35C3"/>
    <w:rsid w:val="009B4CBB"/>
    <w:rsid w:val="009B5C4F"/>
    <w:rsid w:val="009B5EF5"/>
    <w:rsid w:val="009B6412"/>
    <w:rsid w:val="009B6F0C"/>
    <w:rsid w:val="009B7243"/>
    <w:rsid w:val="009B74AA"/>
    <w:rsid w:val="009C0251"/>
    <w:rsid w:val="009C0D4E"/>
    <w:rsid w:val="009C19C8"/>
    <w:rsid w:val="009C41CD"/>
    <w:rsid w:val="009C46B5"/>
    <w:rsid w:val="009C4C12"/>
    <w:rsid w:val="009C4C82"/>
    <w:rsid w:val="009C62E5"/>
    <w:rsid w:val="009C68B3"/>
    <w:rsid w:val="009D0610"/>
    <w:rsid w:val="009D133E"/>
    <w:rsid w:val="009D26D2"/>
    <w:rsid w:val="009D405E"/>
    <w:rsid w:val="009D509A"/>
    <w:rsid w:val="009D528F"/>
    <w:rsid w:val="009D7205"/>
    <w:rsid w:val="009E05E7"/>
    <w:rsid w:val="009E2498"/>
    <w:rsid w:val="009E2C90"/>
    <w:rsid w:val="009E305D"/>
    <w:rsid w:val="009E3C5E"/>
    <w:rsid w:val="009E6107"/>
    <w:rsid w:val="009F021D"/>
    <w:rsid w:val="009F192F"/>
    <w:rsid w:val="009F382D"/>
    <w:rsid w:val="009F4A16"/>
    <w:rsid w:val="009F5586"/>
    <w:rsid w:val="009F6C7E"/>
    <w:rsid w:val="009F6ED4"/>
    <w:rsid w:val="009F7614"/>
    <w:rsid w:val="009F76F3"/>
    <w:rsid w:val="00A0009A"/>
    <w:rsid w:val="00A002AD"/>
    <w:rsid w:val="00A0104A"/>
    <w:rsid w:val="00A017F2"/>
    <w:rsid w:val="00A01D20"/>
    <w:rsid w:val="00A01FBE"/>
    <w:rsid w:val="00A03554"/>
    <w:rsid w:val="00A03632"/>
    <w:rsid w:val="00A0445C"/>
    <w:rsid w:val="00A07AED"/>
    <w:rsid w:val="00A10DE6"/>
    <w:rsid w:val="00A11155"/>
    <w:rsid w:val="00A13D45"/>
    <w:rsid w:val="00A13F2A"/>
    <w:rsid w:val="00A14F5F"/>
    <w:rsid w:val="00A15941"/>
    <w:rsid w:val="00A15ADA"/>
    <w:rsid w:val="00A15E04"/>
    <w:rsid w:val="00A16935"/>
    <w:rsid w:val="00A174A7"/>
    <w:rsid w:val="00A1778C"/>
    <w:rsid w:val="00A17F95"/>
    <w:rsid w:val="00A20900"/>
    <w:rsid w:val="00A219FC"/>
    <w:rsid w:val="00A2295C"/>
    <w:rsid w:val="00A23D17"/>
    <w:rsid w:val="00A24687"/>
    <w:rsid w:val="00A24CC2"/>
    <w:rsid w:val="00A26F82"/>
    <w:rsid w:val="00A277A7"/>
    <w:rsid w:val="00A3138C"/>
    <w:rsid w:val="00A32488"/>
    <w:rsid w:val="00A335F1"/>
    <w:rsid w:val="00A344E8"/>
    <w:rsid w:val="00A353F2"/>
    <w:rsid w:val="00A35743"/>
    <w:rsid w:val="00A3594E"/>
    <w:rsid w:val="00A41A13"/>
    <w:rsid w:val="00A41D1A"/>
    <w:rsid w:val="00A41D92"/>
    <w:rsid w:val="00A42EC8"/>
    <w:rsid w:val="00A442A7"/>
    <w:rsid w:val="00A45CDB"/>
    <w:rsid w:val="00A466A9"/>
    <w:rsid w:val="00A46898"/>
    <w:rsid w:val="00A4720B"/>
    <w:rsid w:val="00A52D52"/>
    <w:rsid w:val="00A52F83"/>
    <w:rsid w:val="00A53193"/>
    <w:rsid w:val="00A549AD"/>
    <w:rsid w:val="00A54C2A"/>
    <w:rsid w:val="00A54C9A"/>
    <w:rsid w:val="00A578E5"/>
    <w:rsid w:val="00A600F0"/>
    <w:rsid w:val="00A60920"/>
    <w:rsid w:val="00A60BFE"/>
    <w:rsid w:val="00A60F77"/>
    <w:rsid w:val="00A612CE"/>
    <w:rsid w:val="00A61BE1"/>
    <w:rsid w:val="00A625A8"/>
    <w:rsid w:val="00A627EF"/>
    <w:rsid w:val="00A63CEC"/>
    <w:rsid w:val="00A645CB"/>
    <w:rsid w:val="00A64E6C"/>
    <w:rsid w:val="00A66040"/>
    <w:rsid w:val="00A665FA"/>
    <w:rsid w:val="00A70748"/>
    <w:rsid w:val="00A7154C"/>
    <w:rsid w:val="00A7389D"/>
    <w:rsid w:val="00A73C18"/>
    <w:rsid w:val="00A742B7"/>
    <w:rsid w:val="00A74A47"/>
    <w:rsid w:val="00A750D0"/>
    <w:rsid w:val="00A75582"/>
    <w:rsid w:val="00A76993"/>
    <w:rsid w:val="00A76C99"/>
    <w:rsid w:val="00A77858"/>
    <w:rsid w:val="00A8049C"/>
    <w:rsid w:val="00A80997"/>
    <w:rsid w:val="00A80F8C"/>
    <w:rsid w:val="00A816B8"/>
    <w:rsid w:val="00A8554B"/>
    <w:rsid w:val="00A86083"/>
    <w:rsid w:val="00A86171"/>
    <w:rsid w:val="00A864AC"/>
    <w:rsid w:val="00A86E71"/>
    <w:rsid w:val="00A87E83"/>
    <w:rsid w:val="00A910CE"/>
    <w:rsid w:val="00A914A9"/>
    <w:rsid w:val="00A91786"/>
    <w:rsid w:val="00A92846"/>
    <w:rsid w:val="00A92942"/>
    <w:rsid w:val="00A935FD"/>
    <w:rsid w:val="00A9478D"/>
    <w:rsid w:val="00A94D69"/>
    <w:rsid w:val="00A9506F"/>
    <w:rsid w:val="00A956B9"/>
    <w:rsid w:val="00A958B4"/>
    <w:rsid w:val="00A95BE9"/>
    <w:rsid w:val="00A962EC"/>
    <w:rsid w:val="00A96D66"/>
    <w:rsid w:val="00A970FF"/>
    <w:rsid w:val="00AA1A5C"/>
    <w:rsid w:val="00AA1A63"/>
    <w:rsid w:val="00AA1CFA"/>
    <w:rsid w:val="00AA32EF"/>
    <w:rsid w:val="00AA5FCD"/>
    <w:rsid w:val="00AA6AB3"/>
    <w:rsid w:val="00AA7091"/>
    <w:rsid w:val="00AA77B4"/>
    <w:rsid w:val="00AA7D60"/>
    <w:rsid w:val="00AB13D6"/>
    <w:rsid w:val="00AB18F7"/>
    <w:rsid w:val="00AB2CF0"/>
    <w:rsid w:val="00AB3F1D"/>
    <w:rsid w:val="00AB4BA1"/>
    <w:rsid w:val="00AB5118"/>
    <w:rsid w:val="00AB6003"/>
    <w:rsid w:val="00AB79D9"/>
    <w:rsid w:val="00AB7C9E"/>
    <w:rsid w:val="00AC03EE"/>
    <w:rsid w:val="00AC2596"/>
    <w:rsid w:val="00AC3A87"/>
    <w:rsid w:val="00AC4071"/>
    <w:rsid w:val="00AC41DF"/>
    <w:rsid w:val="00AC6DB7"/>
    <w:rsid w:val="00AC734B"/>
    <w:rsid w:val="00AD06F8"/>
    <w:rsid w:val="00AD10DE"/>
    <w:rsid w:val="00AD1424"/>
    <w:rsid w:val="00AD2CAA"/>
    <w:rsid w:val="00AD4400"/>
    <w:rsid w:val="00AD4C4B"/>
    <w:rsid w:val="00AD5505"/>
    <w:rsid w:val="00AD6303"/>
    <w:rsid w:val="00AD693B"/>
    <w:rsid w:val="00AD6EC9"/>
    <w:rsid w:val="00AD7268"/>
    <w:rsid w:val="00AD76E3"/>
    <w:rsid w:val="00AD798B"/>
    <w:rsid w:val="00AE228E"/>
    <w:rsid w:val="00AE3356"/>
    <w:rsid w:val="00AE634A"/>
    <w:rsid w:val="00AE64C0"/>
    <w:rsid w:val="00AE6B67"/>
    <w:rsid w:val="00AF0150"/>
    <w:rsid w:val="00AF0D64"/>
    <w:rsid w:val="00AF0EC1"/>
    <w:rsid w:val="00AF126B"/>
    <w:rsid w:val="00AF3EBD"/>
    <w:rsid w:val="00AF4119"/>
    <w:rsid w:val="00AF45D4"/>
    <w:rsid w:val="00AF492E"/>
    <w:rsid w:val="00AF4B76"/>
    <w:rsid w:val="00AF5493"/>
    <w:rsid w:val="00AF5604"/>
    <w:rsid w:val="00AF5E74"/>
    <w:rsid w:val="00AF77B9"/>
    <w:rsid w:val="00B005C8"/>
    <w:rsid w:val="00B0211D"/>
    <w:rsid w:val="00B026FB"/>
    <w:rsid w:val="00B02E74"/>
    <w:rsid w:val="00B034A3"/>
    <w:rsid w:val="00B038EB"/>
    <w:rsid w:val="00B0485B"/>
    <w:rsid w:val="00B05643"/>
    <w:rsid w:val="00B05C61"/>
    <w:rsid w:val="00B0773B"/>
    <w:rsid w:val="00B10079"/>
    <w:rsid w:val="00B113B7"/>
    <w:rsid w:val="00B14477"/>
    <w:rsid w:val="00B145B2"/>
    <w:rsid w:val="00B1562F"/>
    <w:rsid w:val="00B16F03"/>
    <w:rsid w:val="00B207D5"/>
    <w:rsid w:val="00B20B54"/>
    <w:rsid w:val="00B2319D"/>
    <w:rsid w:val="00B23726"/>
    <w:rsid w:val="00B247C9"/>
    <w:rsid w:val="00B24A06"/>
    <w:rsid w:val="00B254AF"/>
    <w:rsid w:val="00B25706"/>
    <w:rsid w:val="00B300C2"/>
    <w:rsid w:val="00B30938"/>
    <w:rsid w:val="00B318AC"/>
    <w:rsid w:val="00B318CF"/>
    <w:rsid w:val="00B332CA"/>
    <w:rsid w:val="00B35381"/>
    <w:rsid w:val="00B3707D"/>
    <w:rsid w:val="00B37394"/>
    <w:rsid w:val="00B4096D"/>
    <w:rsid w:val="00B41023"/>
    <w:rsid w:val="00B411A3"/>
    <w:rsid w:val="00B42159"/>
    <w:rsid w:val="00B4285B"/>
    <w:rsid w:val="00B42CB0"/>
    <w:rsid w:val="00B44C6D"/>
    <w:rsid w:val="00B45044"/>
    <w:rsid w:val="00B45ECD"/>
    <w:rsid w:val="00B46897"/>
    <w:rsid w:val="00B46ADC"/>
    <w:rsid w:val="00B50707"/>
    <w:rsid w:val="00B50BB0"/>
    <w:rsid w:val="00B510B0"/>
    <w:rsid w:val="00B51124"/>
    <w:rsid w:val="00B51ECA"/>
    <w:rsid w:val="00B5223D"/>
    <w:rsid w:val="00B52E18"/>
    <w:rsid w:val="00B54A6D"/>
    <w:rsid w:val="00B54F37"/>
    <w:rsid w:val="00B5563C"/>
    <w:rsid w:val="00B55BFE"/>
    <w:rsid w:val="00B5763E"/>
    <w:rsid w:val="00B6090E"/>
    <w:rsid w:val="00B6145E"/>
    <w:rsid w:val="00B6337C"/>
    <w:rsid w:val="00B63788"/>
    <w:rsid w:val="00B637FE"/>
    <w:rsid w:val="00B6490D"/>
    <w:rsid w:val="00B64E79"/>
    <w:rsid w:val="00B64F5D"/>
    <w:rsid w:val="00B655AA"/>
    <w:rsid w:val="00B65847"/>
    <w:rsid w:val="00B6633B"/>
    <w:rsid w:val="00B66381"/>
    <w:rsid w:val="00B6674D"/>
    <w:rsid w:val="00B67718"/>
    <w:rsid w:val="00B67A85"/>
    <w:rsid w:val="00B710D2"/>
    <w:rsid w:val="00B7225D"/>
    <w:rsid w:val="00B72575"/>
    <w:rsid w:val="00B74104"/>
    <w:rsid w:val="00B7467A"/>
    <w:rsid w:val="00B747EE"/>
    <w:rsid w:val="00B74E82"/>
    <w:rsid w:val="00B7533C"/>
    <w:rsid w:val="00B75A7C"/>
    <w:rsid w:val="00B75B91"/>
    <w:rsid w:val="00B76255"/>
    <w:rsid w:val="00B764E9"/>
    <w:rsid w:val="00B768F9"/>
    <w:rsid w:val="00B76A32"/>
    <w:rsid w:val="00B80DB0"/>
    <w:rsid w:val="00B81F2E"/>
    <w:rsid w:val="00B82EB1"/>
    <w:rsid w:val="00B835F8"/>
    <w:rsid w:val="00B85AD0"/>
    <w:rsid w:val="00B85B4A"/>
    <w:rsid w:val="00B86022"/>
    <w:rsid w:val="00B865BC"/>
    <w:rsid w:val="00B8695D"/>
    <w:rsid w:val="00B9040F"/>
    <w:rsid w:val="00B90A4E"/>
    <w:rsid w:val="00B95817"/>
    <w:rsid w:val="00B95A81"/>
    <w:rsid w:val="00B96069"/>
    <w:rsid w:val="00B96D36"/>
    <w:rsid w:val="00B972C5"/>
    <w:rsid w:val="00BA2CBA"/>
    <w:rsid w:val="00BA34C0"/>
    <w:rsid w:val="00BA3660"/>
    <w:rsid w:val="00BA3C8C"/>
    <w:rsid w:val="00BA41A6"/>
    <w:rsid w:val="00BA4BB8"/>
    <w:rsid w:val="00BA4D94"/>
    <w:rsid w:val="00BA5D5C"/>
    <w:rsid w:val="00BA6D11"/>
    <w:rsid w:val="00BA75CC"/>
    <w:rsid w:val="00BA789A"/>
    <w:rsid w:val="00BB01CF"/>
    <w:rsid w:val="00BB04D0"/>
    <w:rsid w:val="00BB141D"/>
    <w:rsid w:val="00BB1CB8"/>
    <w:rsid w:val="00BB1F5E"/>
    <w:rsid w:val="00BB375E"/>
    <w:rsid w:val="00BB388A"/>
    <w:rsid w:val="00BB4663"/>
    <w:rsid w:val="00BB4A9B"/>
    <w:rsid w:val="00BB4CA1"/>
    <w:rsid w:val="00BB52DB"/>
    <w:rsid w:val="00BB6E78"/>
    <w:rsid w:val="00BC06E8"/>
    <w:rsid w:val="00BC18EC"/>
    <w:rsid w:val="00BC20E5"/>
    <w:rsid w:val="00BC3004"/>
    <w:rsid w:val="00BC3784"/>
    <w:rsid w:val="00BC4389"/>
    <w:rsid w:val="00BC65DE"/>
    <w:rsid w:val="00BC6E99"/>
    <w:rsid w:val="00BC7886"/>
    <w:rsid w:val="00BD0261"/>
    <w:rsid w:val="00BD1286"/>
    <w:rsid w:val="00BD1C74"/>
    <w:rsid w:val="00BD31F3"/>
    <w:rsid w:val="00BD6A03"/>
    <w:rsid w:val="00BD6D3C"/>
    <w:rsid w:val="00BD6D76"/>
    <w:rsid w:val="00BD7B94"/>
    <w:rsid w:val="00BD7D84"/>
    <w:rsid w:val="00BE054C"/>
    <w:rsid w:val="00BE071E"/>
    <w:rsid w:val="00BE0C56"/>
    <w:rsid w:val="00BE18FA"/>
    <w:rsid w:val="00BE247B"/>
    <w:rsid w:val="00BE27EF"/>
    <w:rsid w:val="00BE2C59"/>
    <w:rsid w:val="00BE4607"/>
    <w:rsid w:val="00BE4ABB"/>
    <w:rsid w:val="00BE4D3A"/>
    <w:rsid w:val="00BE4E0D"/>
    <w:rsid w:val="00BE5031"/>
    <w:rsid w:val="00BE5A47"/>
    <w:rsid w:val="00BE6364"/>
    <w:rsid w:val="00BE7150"/>
    <w:rsid w:val="00BE78F5"/>
    <w:rsid w:val="00BE7E06"/>
    <w:rsid w:val="00BF0510"/>
    <w:rsid w:val="00BF21D8"/>
    <w:rsid w:val="00BF2285"/>
    <w:rsid w:val="00BF2324"/>
    <w:rsid w:val="00BF2940"/>
    <w:rsid w:val="00BF3992"/>
    <w:rsid w:val="00BF3BC5"/>
    <w:rsid w:val="00BF41B1"/>
    <w:rsid w:val="00BF5819"/>
    <w:rsid w:val="00BF5A8C"/>
    <w:rsid w:val="00BF5E11"/>
    <w:rsid w:val="00BF61A0"/>
    <w:rsid w:val="00BF6E46"/>
    <w:rsid w:val="00BF7107"/>
    <w:rsid w:val="00BF75A1"/>
    <w:rsid w:val="00BF7894"/>
    <w:rsid w:val="00C00430"/>
    <w:rsid w:val="00C00EDE"/>
    <w:rsid w:val="00C012DC"/>
    <w:rsid w:val="00C018D8"/>
    <w:rsid w:val="00C01FC7"/>
    <w:rsid w:val="00C02796"/>
    <w:rsid w:val="00C02D83"/>
    <w:rsid w:val="00C035C8"/>
    <w:rsid w:val="00C04EAE"/>
    <w:rsid w:val="00C05BBE"/>
    <w:rsid w:val="00C0632D"/>
    <w:rsid w:val="00C06CA2"/>
    <w:rsid w:val="00C075E8"/>
    <w:rsid w:val="00C1053A"/>
    <w:rsid w:val="00C10798"/>
    <w:rsid w:val="00C10BE7"/>
    <w:rsid w:val="00C11665"/>
    <w:rsid w:val="00C116EF"/>
    <w:rsid w:val="00C118C5"/>
    <w:rsid w:val="00C11A6E"/>
    <w:rsid w:val="00C12A7C"/>
    <w:rsid w:val="00C148E3"/>
    <w:rsid w:val="00C15B85"/>
    <w:rsid w:val="00C167CB"/>
    <w:rsid w:val="00C169BD"/>
    <w:rsid w:val="00C17367"/>
    <w:rsid w:val="00C175B0"/>
    <w:rsid w:val="00C17846"/>
    <w:rsid w:val="00C20233"/>
    <w:rsid w:val="00C2135D"/>
    <w:rsid w:val="00C21A3D"/>
    <w:rsid w:val="00C21BE6"/>
    <w:rsid w:val="00C21CFA"/>
    <w:rsid w:val="00C2242F"/>
    <w:rsid w:val="00C23AF1"/>
    <w:rsid w:val="00C23E8B"/>
    <w:rsid w:val="00C257FE"/>
    <w:rsid w:val="00C302FB"/>
    <w:rsid w:val="00C3037C"/>
    <w:rsid w:val="00C308BC"/>
    <w:rsid w:val="00C3179A"/>
    <w:rsid w:val="00C321BF"/>
    <w:rsid w:val="00C342CF"/>
    <w:rsid w:val="00C34726"/>
    <w:rsid w:val="00C34899"/>
    <w:rsid w:val="00C35578"/>
    <w:rsid w:val="00C36BD7"/>
    <w:rsid w:val="00C37A9C"/>
    <w:rsid w:val="00C37C59"/>
    <w:rsid w:val="00C37E1B"/>
    <w:rsid w:val="00C37FA2"/>
    <w:rsid w:val="00C4042A"/>
    <w:rsid w:val="00C41016"/>
    <w:rsid w:val="00C411B5"/>
    <w:rsid w:val="00C41332"/>
    <w:rsid w:val="00C417C2"/>
    <w:rsid w:val="00C4277A"/>
    <w:rsid w:val="00C4412E"/>
    <w:rsid w:val="00C45C07"/>
    <w:rsid w:val="00C4746D"/>
    <w:rsid w:val="00C47FC4"/>
    <w:rsid w:val="00C526BB"/>
    <w:rsid w:val="00C52E2D"/>
    <w:rsid w:val="00C5360E"/>
    <w:rsid w:val="00C53A88"/>
    <w:rsid w:val="00C555F0"/>
    <w:rsid w:val="00C559FA"/>
    <w:rsid w:val="00C56EC6"/>
    <w:rsid w:val="00C57A8D"/>
    <w:rsid w:val="00C6002C"/>
    <w:rsid w:val="00C60812"/>
    <w:rsid w:val="00C62A9E"/>
    <w:rsid w:val="00C63190"/>
    <w:rsid w:val="00C63EF0"/>
    <w:rsid w:val="00C63F60"/>
    <w:rsid w:val="00C6457F"/>
    <w:rsid w:val="00C64938"/>
    <w:rsid w:val="00C64F53"/>
    <w:rsid w:val="00C668CD"/>
    <w:rsid w:val="00C66DC7"/>
    <w:rsid w:val="00C673ED"/>
    <w:rsid w:val="00C678DF"/>
    <w:rsid w:val="00C70CAF"/>
    <w:rsid w:val="00C71BC0"/>
    <w:rsid w:val="00C7326F"/>
    <w:rsid w:val="00C741B6"/>
    <w:rsid w:val="00C744CD"/>
    <w:rsid w:val="00C75874"/>
    <w:rsid w:val="00C75B9E"/>
    <w:rsid w:val="00C769DC"/>
    <w:rsid w:val="00C7731F"/>
    <w:rsid w:val="00C77DAD"/>
    <w:rsid w:val="00C80511"/>
    <w:rsid w:val="00C80954"/>
    <w:rsid w:val="00C8165B"/>
    <w:rsid w:val="00C847B3"/>
    <w:rsid w:val="00C85127"/>
    <w:rsid w:val="00C85412"/>
    <w:rsid w:val="00C85D0C"/>
    <w:rsid w:val="00C86159"/>
    <w:rsid w:val="00C87E65"/>
    <w:rsid w:val="00C909C8"/>
    <w:rsid w:val="00C90CFC"/>
    <w:rsid w:val="00C90E24"/>
    <w:rsid w:val="00C91975"/>
    <w:rsid w:val="00C92F4C"/>
    <w:rsid w:val="00C93725"/>
    <w:rsid w:val="00C93E92"/>
    <w:rsid w:val="00C95102"/>
    <w:rsid w:val="00C97054"/>
    <w:rsid w:val="00C9770E"/>
    <w:rsid w:val="00C97C9E"/>
    <w:rsid w:val="00CA06E8"/>
    <w:rsid w:val="00CA120C"/>
    <w:rsid w:val="00CA299D"/>
    <w:rsid w:val="00CA30E8"/>
    <w:rsid w:val="00CA3866"/>
    <w:rsid w:val="00CA5F29"/>
    <w:rsid w:val="00CA6696"/>
    <w:rsid w:val="00CA736D"/>
    <w:rsid w:val="00CA78AD"/>
    <w:rsid w:val="00CB0274"/>
    <w:rsid w:val="00CB031F"/>
    <w:rsid w:val="00CB0E1A"/>
    <w:rsid w:val="00CB0F64"/>
    <w:rsid w:val="00CB1387"/>
    <w:rsid w:val="00CB160B"/>
    <w:rsid w:val="00CB1950"/>
    <w:rsid w:val="00CB340E"/>
    <w:rsid w:val="00CB6E4E"/>
    <w:rsid w:val="00CB75E6"/>
    <w:rsid w:val="00CB7F29"/>
    <w:rsid w:val="00CC0F3D"/>
    <w:rsid w:val="00CC2473"/>
    <w:rsid w:val="00CC33C6"/>
    <w:rsid w:val="00CC3751"/>
    <w:rsid w:val="00CC4005"/>
    <w:rsid w:val="00CC48BC"/>
    <w:rsid w:val="00CC521C"/>
    <w:rsid w:val="00CC6612"/>
    <w:rsid w:val="00CC6CD2"/>
    <w:rsid w:val="00CC70F4"/>
    <w:rsid w:val="00CC7DB7"/>
    <w:rsid w:val="00CC7FBD"/>
    <w:rsid w:val="00CD1E0F"/>
    <w:rsid w:val="00CD4145"/>
    <w:rsid w:val="00CD5118"/>
    <w:rsid w:val="00CD6806"/>
    <w:rsid w:val="00CD69C9"/>
    <w:rsid w:val="00CE13A0"/>
    <w:rsid w:val="00CE2092"/>
    <w:rsid w:val="00CE212C"/>
    <w:rsid w:val="00CE32CE"/>
    <w:rsid w:val="00CE4157"/>
    <w:rsid w:val="00CE5334"/>
    <w:rsid w:val="00CE53A0"/>
    <w:rsid w:val="00CE6506"/>
    <w:rsid w:val="00CE6DCB"/>
    <w:rsid w:val="00CE7EFC"/>
    <w:rsid w:val="00CF1292"/>
    <w:rsid w:val="00CF1CE7"/>
    <w:rsid w:val="00CF4196"/>
    <w:rsid w:val="00CF439B"/>
    <w:rsid w:val="00CF4691"/>
    <w:rsid w:val="00CF52A1"/>
    <w:rsid w:val="00CF6354"/>
    <w:rsid w:val="00CF69AD"/>
    <w:rsid w:val="00CF6DB5"/>
    <w:rsid w:val="00CF7D3B"/>
    <w:rsid w:val="00D0024B"/>
    <w:rsid w:val="00D002FF"/>
    <w:rsid w:val="00D006EA"/>
    <w:rsid w:val="00D025DA"/>
    <w:rsid w:val="00D0450F"/>
    <w:rsid w:val="00D05759"/>
    <w:rsid w:val="00D06454"/>
    <w:rsid w:val="00D07141"/>
    <w:rsid w:val="00D113E2"/>
    <w:rsid w:val="00D11E6A"/>
    <w:rsid w:val="00D14611"/>
    <w:rsid w:val="00D15DB8"/>
    <w:rsid w:val="00D15F6F"/>
    <w:rsid w:val="00D16FB4"/>
    <w:rsid w:val="00D17989"/>
    <w:rsid w:val="00D207A8"/>
    <w:rsid w:val="00D21942"/>
    <w:rsid w:val="00D23033"/>
    <w:rsid w:val="00D247C7"/>
    <w:rsid w:val="00D248AB"/>
    <w:rsid w:val="00D27A45"/>
    <w:rsid w:val="00D31D82"/>
    <w:rsid w:val="00D3212A"/>
    <w:rsid w:val="00D3228F"/>
    <w:rsid w:val="00D33594"/>
    <w:rsid w:val="00D33BA8"/>
    <w:rsid w:val="00D3474A"/>
    <w:rsid w:val="00D34A63"/>
    <w:rsid w:val="00D44CBD"/>
    <w:rsid w:val="00D46364"/>
    <w:rsid w:val="00D471F6"/>
    <w:rsid w:val="00D5018A"/>
    <w:rsid w:val="00D5069C"/>
    <w:rsid w:val="00D50A45"/>
    <w:rsid w:val="00D50E58"/>
    <w:rsid w:val="00D51586"/>
    <w:rsid w:val="00D51A42"/>
    <w:rsid w:val="00D5441A"/>
    <w:rsid w:val="00D54711"/>
    <w:rsid w:val="00D55829"/>
    <w:rsid w:val="00D55C92"/>
    <w:rsid w:val="00D55FCD"/>
    <w:rsid w:val="00D6090D"/>
    <w:rsid w:val="00D60E6D"/>
    <w:rsid w:val="00D610A3"/>
    <w:rsid w:val="00D6111C"/>
    <w:rsid w:val="00D61F58"/>
    <w:rsid w:val="00D629FC"/>
    <w:rsid w:val="00D62DE4"/>
    <w:rsid w:val="00D6488C"/>
    <w:rsid w:val="00D665BA"/>
    <w:rsid w:val="00D66673"/>
    <w:rsid w:val="00D6689D"/>
    <w:rsid w:val="00D66A15"/>
    <w:rsid w:val="00D6700A"/>
    <w:rsid w:val="00D7144A"/>
    <w:rsid w:val="00D7191B"/>
    <w:rsid w:val="00D71A0F"/>
    <w:rsid w:val="00D71EA3"/>
    <w:rsid w:val="00D7294A"/>
    <w:rsid w:val="00D729BD"/>
    <w:rsid w:val="00D7346A"/>
    <w:rsid w:val="00D735F7"/>
    <w:rsid w:val="00D74357"/>
    <w:rsid w:val="00D74D9B"/>
    <w:rsid w:val="00D76F11"/>
    <w:rsid w:val="00D77928"/>
    <w:rsid w:val="00D81554"/>
    <w:rsid w:val="00D822CB"/>
    <w:rsid w:val="00D82F88"/>
    <w:rsid w:val="00D8359A"/>
    <w:rsid w:val="00D8386E"/>
    <w:rsid w:val="00D838A0"/>
    <w:rsid w:val="00D845E5"/>
    <w:rsid w:val="00D84BDB"/>
    <w:rsid w:val="00D85BCE"/>
    <w:rsid w:val="00D90F0C"/>
    <w:rsid w:val="00D91058"/>
    <w:rsid w:val="00D916A9"/>
    <w:rsid w:val="00D92734"/>
    <w:rsid w:val="00D927B5"/>
    <w:rsid w:val="00D9362B"/>
    <w:rsid w:val="00D9368F"/>
    <w:rsid w:val="00D94D59"/>
    <w:rsid w:val="00D954F3"/>
    <w:rsid w:val="00D955CF"/>
    <w:rsid w:val="00D95CEA"/>
    <w:rsid w:val="00D96422"/>
    <w:rsid w:val="00D978AC"/>
    <w:rsid w:val="00D97DE4"/>
    <w:rsid w:val="00DA11C4"/>
    <w:rsid w:val="00DA1545"/>
    <w:rsid w:val="00DA1649"/>
    <w:rsid w:val="00DA3C35"/>
    <w:rsid w:val="00DA41D7"/>
    <w:rsid w:val="00DA4224"/>
    <w:rsid w:val="00DA42B3"/>
    <w:rsid w:val="00DA5A2E"/>
    <w:rsid w:val="00DA6358"/>
    <w:rsid w:val="00DA66D0"/>
    <w:rsid w:val="00DA6885"/>
    <w:rsid w:val="00DA69BC"/>
    <w:rsid w:val="00DA7B01"/>
    <w:rsid w:val="00DB12E7"/>
    <w:rsid w:val="00DB1382"/>
    <w:rsid w:val="00DB1556"/>
    <w:rsid w:val="00DB18F0"/>
    <w:rsid w:val="00DB2126"/>
    <w:rsid w:val="00DB2927"/>
    <w:rsid w:val="00DB362B"/>
    <w:rsid w:val="00DB4210"/>
    <w:rsid w:val="00DB5949"/>
    <w:rsid w:val="00DC055A"/>
    <w:rsid w:val="00DC0A58"/>
    <w:rsid w:val="00DC2DD2"/>
    <w:rsid w:val="00DC43AE"/>
    <w:rsid w:val="00DC4EFE"/>
    <w:rsid w:val="00DC5073"/>
    <w:rsid w:val="00DC55C9"/>
    <w:rsid w:val="00DC63E2"/>
    <w:rsid w:val="00DC6A3F"/>
    <w:rsid w:val="00DC6CC3"/>
    <w:rsid w:val="00DD03D4"/>
    <w:rsid w:val="00DD04EB"/>
    <w:rsid w:val="00DD0B46"/>
    <w:rsid w:val="00DD0B7A"/>
    <w:rsid w:val="00DD24FB"/>
    <w:rsid w:val="00DD2B87"/>
    <w:rsid w:val="00DD2FAA"/>
    <w:rsid w:val="00DD3916"/>
    <w:rsid w:val="00DD5378"/>
    <w:rsid w:val="00DD66A3"/>
    <w:rsid w:val="00DD66EE"/>
    <w:rsid w:val="00DD7ECF"/>
    <w:rsid w:val="00DE058E"/>
    <w:rsid w:val="00DE0B10"/>
    <w:rsid w:val="00DE2494"/>
    <w:rsid w:val="00DE2516"/>
    <w:rsid w:val="00DE2731"/>
    <w:rsid w:val="00DE2B41"/>
    <w:rsid w:val="00DE5109"/>
    <w:rsid w:val="00DE7A08"/>
    <w:rsid w:val="00DF0B7B"/>
    <w:rsid w:val="00DF1487"/>
    <w:rsid w:val="00DF2B20"/>
    <w:rsid w:val="00DF2E9C"/>
    <w:rsid w:val="00DF4415"/>
    <w:rsid w:val="00DF47D8"/>
    <w:rsid w:val="00DF5C69"/>
    <w:rsid w:val="00DF5E77"/>
    <w:rsid w:val="00DF61CF"/>
    <w:rsid w:val="00E00807"/>
    <w:rsid w:val="00E00B10"/>
    <w:rsid w:val="00E0190D"/>
    <w:rsid w:val="00E020DF"/>
    <w:rsid w:val="00E02A35"/>
    <w:rsid w:val="00E02A9F"/>
    <w:rsid w:val="00E03D5D"/>
    <w:rsid w:val="00E04163"/>
    <w:rsid w:val="00E04412"/>
    <w:rsid w:val="00E04C0F"/>
    <w:rsid w:val="00E04CA4"/>
    <w:rsid w:val="00E052AB"/>
    <w:rsid w:val="00E0637C"/>
    <w:rsid w:val="00E0688C"/>
    <w:rsid w:val="00E074EF"/>
    <w:rsid w:val="00E07C61"/>
    <w:rsid w:val="00E07E09"/>
    <w:rsid w:val="00E10D6D"/>
    <w:rsid w:val="00E11019"/>
    <w:rsid w:val="00E11294"/>
    <w:rsid w:val="00E125EA"/>
    <w:rsid w:val="00E13969"/>
    <w:rsid w:val="00E147B0"/>
    <w:rsid w:val="00E14B0E"/>
    <w:rsid w:val="00E14F22"/>
    <w:rsid w:val="00E15435"/>
    <w:rsid w:val="00E1548D"/>
    <w:rsid w:val="00E16093"/>
    <w:rsid w:val="00E16E5D"/>
    <w:rsid w:val="00E17807"/>
    <w:rsid w:val="00E203BC"/>
    <w:rsid w:val="00E2176A"/>
    <w:rsid w:val="00E21E44"/>
    <w:rsid w:val="00E22C90"/>
    <w:rsid w:val="00E22F81"/>
    <w:rsid w:val="00E235B1"/>
    <w:rsid w:val="00E23CF3"/>
    <w:rsid w:val="00E23F94"/>
    <w:rsid w:val="00E24D82"/>
    <w:rsid w:val="00E25CF1"/>
    <w:rsid w:val="00E27A12"/>
    <w:rsid w:val="00E30120"/>
    <w:rsid w:val="00E31A10"/>
    <w:rsid w:val="00E31DDC"/>
    <w:rsid w:val="00E3324F"/>
    <w:rsid w:val="00E332C3"/>
    <w:rsid w:val="00E33A6C"/>
    <w:rsid w:val="00E34116"/>
    <w:rsid w:val="00E36600"/>
    <w:rsid w:val="00E36791"/>
    <w:rsid w:val="00E3687E"/>
    <w:rsid w:val="00E37876"/>
    <w:rsid w:val="00E37F6E"/>
    <w:rsid w:val="00E37FEB"/>
    <w:rsid w:val="00E40E9A"/>
    <w:rsid w:val="00E4199A"/>
    <w:rsid w:val="00E423FB"/>
    <w:rsid w:val="00E425D5"/>
    <w:rsid w:val="00E42B55"/>
    <w:rsid w:val="00E4356B"/>
    <w:rsid w:val="00E4421C"/>
    <w:rsid w:val="00E45609"/>
    <w:rsid w:val="00E4601E"/>
    <w:rsid w:val="00E478B6"/>
    <w:rsid w:val="00E47D4F"/>
    <w:rsid w:val="00E47D81"/>
    <w:rsid w:val="00E50F97"/>
    <w:rsid w:val="00E51BE5"/>
    <w:rsid w:val="00E51D40"/>
    <w:rsid w:val="00E528A7"/>
    <w:rsid w:val="00E53E37"/>
    <w:rsid w:val="00E56427"/>
    <w:rsid w:val="00E56CA7"/>
    <w:rsid w:val="00E56DBB"/>
    <w:rsid w:val="00E571F3"/>
    <w:rsid w:val="00E60677"/>
    <w:rsid w:val="00E611FE"/>
    <w:rsid w:val="00E62691"/>
    <w:rsid w:val="00E63A3C"/>
    <w:rsid w:val="00E651D6"/>
    <w:rsid w:val="00E70E48"/>
    <w:rsid w:val="00E72544"/>
    <w:rsid w:val="00E7416A"/>
    <w:rsid w:val="00E74CC7"/>
    <w:rsid w:val="00E762A4"/>
    <w:rsid w:val="00E77494"/>
    <w:rsid w:val="00E80037"/>
    <w:rsid w:val="00E805CE"/>
    <w:rsid w:val="00E813A7"/>
    <w:rsid w:val="00E828AA"/>
    <w:rsid w:val="00E82E7C"/>
    <w:rsid w:val="00E8398F"/>
    <w:rsid w:val="00E84AC7"/>
    <w:rsid w:val="00E84DDB"/>
    <w:rsid w:val="00E8554C"/>
    <w:rsid w:val="00E856CC"/>
    <w:rsid w:val="00E860EE"/>
    <w:rsid w:val="00E90B73"/>
    <w:rsid w:val="00E91C68"/>
    <w:rsid w:val="00E95197"/>
    <w:rsid w:val="00E95722"/>
    <w:rsid w:val="00E96653"/>
    <w:rsid w:val="00E97318"/>
    <w:rsid w:val="00EA15EB"/>
    <w:rsid w:val="00EA1D07"/>
    <w:rsid w:val="00EA29BB"/>
    <w:rsid w:val="00EA29FE"/>
    <w:rsid w:val="00EA31C9"/>
    <w:rsid w:val="00EA48C2"/>
    <w:rsid w:val="00EA4B4D"/>
    <w:rsid w:val="00EA555C"/>
    <w:rsid w:val="00EA5707"/>
    <w:rsid w:val="00EA5901"/>
    <w:rsid w:val="00EA5B6D"/>
    <w:rsid w:val="00EA5C82"/>
    <w:rsid w:val="00EA6881"/>
    <w:rsid w:val="00EB1BE7"/>
    <w:rsid w:val="00EB35CD"/>
    <w:rsid w:val="00EB403F"/>
    <w:rsid w:val="00EB48C9"/>
    <w:rsid w:val="00EB4BC8"/>
    <w:rsid w:val="00EB59A4"/>
    <w:rsid w:val="00EB59D1"/>
    <w:rsid w:val="00EB6035"/>
    <w:rsid w:val="00EB6938"/>
    <w:rsid w:val="00EC00E5"/>
    <w:rsid w:val="00EC0CF5"/>
    <w:rsid w:val="00EC19C0"/>
    <w:rsid w:val="00EC3CE5"/>
    <w:rsid w:val="00EC5707"/>
    <w:rsid w:val="00EC77A4"/>
    <w:rsid w:val="00EC7DFD"/>
    <w:rsid w:val="00ED0387"/>
    <w:rsid w:val="00ED051F"/>
    <w:rsid w:val="00ED143C"/>
    <w:rsid w:val="00ED1917"/>
    <w:rsid w:val="00ED1C2D"/>
    <w:rsid w:val="00ED2558"/>
    <w:rsid w:val="00ED3351"/>
    <w:rsid w:val="00ED3DB8"/>
    <w:rsid w:val="00ED3E7A"/>
    <w:rsid w:val="00ED4D12"/>
    <w:rsid w:val="00ED4F1A"/>
    <w:rsid w:val="00ED5CE1"/>
    <w:rsid w:val="00ED65B4"/>
    <w:rsid w:val="00ED6D22"/>
    <w:rsid w:val="00ED79C8"/>
    <w:rsid w:val="00ED7FF2"/>
    <w:rsid w:val="00EE0741"/>
    <w:rsid w:val="00EE08C3"/>
    <w:rsid w:val="00EE0AD7"/>
    <w:rsid w:val="00EE1AEA"/>
    <w:rsid w:val="00EE1DDA"/>
    <w:rsid w:val="00EE2DD0"/>
    <w:rsid w:val="00EE346A"/>
    <w:rsid w:val="00EE399D"/>
    <w:rsid w:val="00EE4295"/>
    <w:rsid w:val="00EE5D3C"/>
    <w:rsid w:val="00EE61F5"/>
    <w:rsid w:val="00EE66F3"/>
    <w:rsid w:val="00EF031E"/>
    <w:rsid w:val="00EF047B"/>
    <w:rsid w:val="00EF0B04"/>
    <w:rsid w:val="00EF0D4D"/>
    <w:rsid w:val="00EF30BB"/>
    <w:rsid w:val="00EF3716"/>
    <w:rsid w:val="00EF3CA0"/>
    <w:rsid w:val="00EF4422"/>
    <w:rsid w:val="00EF4837"/>
    <w:rsid w:val="00EF5228"/>
    <w:rsid w:val="00EF5317"/>
    <w:rsid w:val="00EF54B5"/>
    <w:rsid w:val="00EF5EB4"/>
    <w:rsid w:val="00EF6950"/>
    <w:rsid w:val="00EF6BC8"/>
    <w:rsid w:val="00EF720E"/>
    <w:rsid w:val="00EF754F"/>
    <w:rsid w:val="00EF7A94"/>
    <w:rsid w:val="00F0119C"/>
    <w:rsid w:val="00F0190E"/>
    <w:rsid w:val="00F01C0F"/>
    <w:rsid w:val="00F04A80"/>
    <w:rsid w:val="00F04B41"/>
    <w:rsid w:val="00F04E0C"/>
    <w:rsid w:val="00F05956"/>
    <w:rsid w:val="00F05BDD"/>
    <w:rsid w:val="00F06A66"/>
    <w:rsid w:val="00F07E18"/>
    <w:rsid w:val="00F07E38"/>
    <w:rsid w:val="00F112ED"/>
    <w:rsid w:val="00F115E2"/>
    <w:rsid w:val="00F13E06"/>
    <w:rsid w:val="00F13F4B"/>
    <w:rsid w:val="00F14DAD"/>
    <w:rsid w:val="00F156D0"/>
    <w:rsid w:val="00F15C62"/>
    <w:rsid w:val="00F168A8"/>
    <w:rsid w:val="00F20109"/>
    <w:rsid w:val="00F208C4"/>
    <w:rsid w:val="00F2202F"/>
    <w:rsid w:val="00F2232F"/>
    <w:rsid w:val="00F23D56"/>
    <w:rsid w:val="00F25330"/>
    <w:rsid w:val="00F26D98"/>
    <w:rsid w:val="00F270E5"/>
    <w:rsid w:val="00F27DD8"/>
    <w:rsid w:val="00F30DF4"/>
    <w:rsid w:val="00F3225F"/>
    <w:rsid w:val="00F3244D"/>
    <w:rsid w:val="00F33C0B"/>
    <w:rsid w:val="00F35803"/>
    <w:rsid w:val="00F364FE"/>
    <w:rsid w:val="00F3728F"/>
    <w:rsid w:val="00F40E4D"/>
    <w:rsid w:val="00F41026"/>
    <w:rsid w:val="00F41442"/>
    <w:rsid w:val="00F42C30"/>
    <w:rsid w:val="00F43ACD"/>
    <w:rsid w:val="00F44478"/>
    <w:rsid w:val="00F44C22"/>
    <w:rsid w:val="00F4532B"/>
    <w:rsid w:val="00F463F4"/>
    <w:rsid w:val="00F46A76"/>
    <w:rsid w:val="00F504FF"/>
    <w:rsid w:val="00F518C5"/>
    <w:rsid w:val="00F52129"/>
    <w:rsid w:val="00F534A1"/>
    <w:rsid w:val="00F536BB"/>
    <w:rsid w:val="00F53C03"/>
    <w:rsid w:val="00F54CD1"/>
    <w:rsid w:val="00F556FA"/>
    <w:rsid w:val="00F566DE"/>
    <w:rsid w:val="00F61763"/>
    <w:rsid w:val="00F61D90"/>
    <w:rsid w:val="00F6200A"/>
    <w:rsid w:val="00F63694"/>
    <w:rsid w:val="00F647E8"/>
    <w:rsid w:val="00F650B6"/>
    <w:rsid w:val="00F657FD"/>
    <w:rsid w:val="00F65E79"/>
    <w:rsid w:val="00F66D42"/>
    <w:rsid w:val="00F66FCD"/>
    <w:rsid w:val="00F67346"/>
    <w:rsid w:val="00F7036F"/>
    <w:rsid w:val="00F70718"/>
    <w:rsid w:val="00F707D1"/>
    <w:rsid w:val="00F74130"/>
    <w:rsid w:val="00F7423E"/>
    <w:rsid w:val="00F76B90"/>
    <w:rsid w:val="00F77ED2"/>
    <w:rsid w:val="00F802AD"/>
    <w:rsid w:val="00F81214"/>
    <w:rsid w:val="00F818F1"/>
    <w:rsid w:val="00F83839"/>
    <w:rsid w:val="00F8386A"/>
    <w:rsid w:val="00F84A6C"/>
    <w:rsid w:val="00F85556"/>
    <w:rsid w:val="00F85DE2"/>
    <w:rsid w:val="00F86E4A"/>
    <w:rsid w:val="00F87581"/>
    <w:rsid w:val="00F87D87"/>
    <w:rsid w:val="00F90F9A"/>
    <w:rsid w:val="00F91C2F"/>
    <w:rsid w:val="00F92290"/>
    <w:rsid w:val="00F92AB4"/>
    <w:rsid w:val="00F93F55"/>
    <w:rsid w:val="00F940C8"/>
    <w:rsid w:val="00F94346"/>
    <w:rsid w:val="00F94AF9"/>
    <w:rsid w:val="00F95150"/>
    <w:rsid w:val="00F9552D"/>
    <w:rsid w:val="00F95AB0"/>
    <w:rsid w:val="00F96478"/>
    <w:rsid w:val="00F968E9"/>
    <w:rsid w:val="00FA1BB4"/>
    <w:rsid w:val="00FA2054"/>
    <w:rsid w:val="00FA34B3"/>
    <w:rsid w:val="00FA43CF"/>
    <w:rsid w:val="00FA484C"/>
    <w:rsid w:val="00FA4B9D"/>
    <w:rsid w:val="00FA4CCB"/>
    <w:rsid w:val="00FA525C"/>
    <w:rsid w:val="00FA54E1"/>
    <w:rsid w:val="00FA680A"/>
    <w:rsid w:val="00FA784E"/>
    <w:rsid w:val="00FA795B"/>
    <w:rsid w:val="00FA7F2F"/>
    <w:rsid w:val="00FB0338"/>
    <w:rsid w:val="00FB3618"/>
    <w:rsid w:val="00FB3872"/>
    <w:rsid w:val="00FB4535"/>
    <w:rsid w:val="00FB489B"/>
    <w:rsid w:val="00FB5967"/>
    <w:rsid w:val="00FB5B74"/>
    <w:rsid w:val="00FB60E2"/>
    <w:rsid w:val="00FB696C"/>
    <w:rsid w:val="00FB7A64"/>
    <w:rsid w:val="00FC0E41"/>
    <w:rsid w:val="00FC190E"/>
    <w:rsid w:val="00FC239B"/>
    <w:rsid w:val="00FC3C83"/>
    <w:rsid w:val="00FC3EAE"/>
    <w:rsid w:val="00FC4BB4"/>
    <w:rsid w:val="00FC5D80"/>
    <w:rsid w:val="00FC6FD2"/>
    <w:rsid w:val="00FC7B12"/>
    <w:rsid w:val="00FD04C1"/>
    <w:rsid w:val="00FD09A2"/>
    <w:rsid w:val="00FD0B62"/>
    <w:rsid w:val="00FD0BFC"/>
    <w:rsid w:val="00FD13B4"/>
    <w:rsid w:val="00FD1761"/>
    <w:rsid w:val="00FD18C3"/>
    <w:rsid w:val="00FD294D"/>
    <w:rsid w:val="00FD370A"/>
    <w:rsid w:val="00FD3F16"/>
    <w:rsid w:val="00FD4701"/>
    <w:rsid w:val="00FD5F1E"/>
    <w:rsid w:val="00FD6585"/>
    <w:rsid w:val="00FD7B09"/>
    <w:rsid w:val="00FE016D"/>
    <w:rsid w:val="00FE0EAC"/>
    <w:rsid w:val="00FE103F"/>
    <w:rsid w:val="00FE4F4B"/>
    <w:rsid w:val="00FE5B75"/>
    <w:rsid w:val="00FE5F7C"/>
    <w:rsid w:val="00FE7354"/>
    <w:rsid w:val="00FF0559"/>
    <w:rsid w:val="00FF089A"/>
    <w:rsid w:val="00FF0CB7"/>
    <w:rsid w:val="00FF130D"/>
    <w:rsid w:val="00FF13D6"/>
    <w:rsid w:val="00FF5319"/>
    <w:rsid w:val="00FF55A2"/>
    <w:rsid w:val="00FF5681"/>
    <w:rsid w:val="18A259DD"/>
    <w:rsid w:val="1C301696"/>
    <w:rsid w:val="2E25FF43"/>
    <w:rsid w:val="2F8C432B"/>
    <w:rsid w:val="3061F25C"/>
    <w:rsid w:val="35CE4357"/>
    <w:rsid w:val="596A801F"/>
    <w:rsid w:val="7245C87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2290" fillcolor="white">
      <v:fill color="white"/>
      <v:stroke weight="1.5pt"/>
    </o:shapedefaults>
    <o:shapelayout v:ext="edit">
      <o:idmap v:ext="edit" data="1"/>
    </o:shapelayout>
  </w:shapeDefaults>
  <w:decimalSymbol w:val=","/>
  <w:listSeparator w:val=","/>
  <w14:docId w14:val="2D901E8C"/>
  <w15:docId w15:val="{C55E08AD-339A-4443-A3E2-D188DFD49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D22"/>
    <w:rPr>
      <w:rFonts w:ascii="Times New Roman" w:hAnsi="Times New Roman"/>
      <w:sz w:val="24"/>
      <w:szCs w:val="24"/>
      <w:lang w:val="es-ES_tradnl" w:eastAsia="es-ES_tradnl"/>
    </w:rPr>
  </w:style>
  <w:style w:type="paragraph" w:styleId="Heading1">
    <w:name w:val="heading 1"/>
    <w:basedOn w:val="Heading2"/>
    <w:next w:val="Normal"/>
    <w:link w:val="Heading1Char"/>
    <w:uiPriority w:val="9"/>
    <w:qFormat/>
    <w:rsid w:val="00370750"/>
    <w:pPr>
      <w:numPr>
        <w:ilvl w:val="0"/>
      </w:numPr>
      <w:jc w:val="both"/>
      <w:outlineLvl w:val="0"/>
    </w:pPr>
    <w:rPr>
      <w:rFonts w:cs="Arial"/>
    </w:rPr>
  </w:style>
  <w:style w:type="paragraph" w:styleId="Heading2">
    <w:name w:val="heading 2"/>
    <w:basedOn w:val="Normal"/>
    <w:next w:val="Normal"/>
    <w:link w:val="Heading2Char"/>
    <w:qFormat/>
    <w:rsid w:val="00370750"/>
    <w:pPr>
      <w:keepNext/>
      <w:numPr>
        <w:ilvl w:val="1"/>
        <w:numId w:val="2"/>
      </w:numPr>
      <w:spacing w:before="240" w:after="60"/>
      <w:outlineLvl w:val="1"/>
    </w:pPr>
    <w:rPr>
      <w:rFonts w:ascii="Arial" w:hAnsi="Arial"/>
      <w:b/>
      <w:bCs/>
      <w:i/>
      <w:iCs/>
      <w:sz w:val="28"/>
      <w:szCs w:val="28"/>
    </w:rPr>
  </w:style>
  <w:style w:type="paragraph" w:styleId="Heading3">
    <w:name w:val="heading 3"/>
    <w:basedOn w:val="Normal"/>
    <w:next w:val="Normal"/>
    <w:link w:val="Heading3Char"/>
    <w:uiPriority w:val="9"/>
    <w:unhideWhenUsed/>
    <w:qFormat/>
    <w:rsid w:val="00F23D56"/>
    <w:pPr>
      <w:keepNext/>
      <w:numPr>
        <w:ilvl w:val="2"/>
        <w:numId w:val="1"/>
      </w:numPr>
      <w:spacing w:before="240" w:after="60"/>
      <w:outlineLvl w:val="2"/>
    </w:pPr>
    <w:rPr>
      <w:rFonts w:ascii="Cambria" w:hAnsi="Cambria"/>
      <w:b/>
      <w:bCs/>
      <w:sz w:val="26"/>
      <w:szCs w:val="26"/>
    </w:rPr>
  </w:style>
  <w:style w:type="paragraph" w:styleId="Heading4">
    <w:name w:val="heading 4"/>
    <w:basedOn w:val="Normal"/>
    <w:next w:val="Normal"/>
    <w:link w:val="Heading4Char"/>
    <w:uiPriority w:val="9"/>
    <w:unhideWhenUsed/>
    <w:qFormat/>
    <w:rsid w:val="00BB4A9B"/>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link w:val="Heading5Char"/>
    <w:uiPriority w:val="9"/>
    <w:unhideWhenUsed/>
    <w:qFormat/>
    <w:rsid w:val="00BB4A9B"/>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unhideWhenUsed/>
    <w:qFormat/>
    <w:rsid w:val="00BB4A9B"/>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uiPriority w:val="9"/>
    <w:semiHidden/>
    <w:unhideWhenUsed/>
    <w:qFormat/>
    <w:rsid w:val="00BB4A9B"/>
    <w:pPr>
      <w:numPr>
        <w:ilvl w:val="6"/>
        <w:numId w:val="1"/>
      </w:numPr>
      <w:spacing w:before="240" w:after="60"/>
      <w:outlineLvl w:val="6"/>
    </w:pPr>
    <w:rPr>
      <w:rFonts w:ascii="Calibri" w:hAnsi="Calibri"/>
    </w:rPr>
  </w:style>
  <w:style w:type="paragraph" w:styleId="Heading8">
    <w:name w:val="heading 8"/>
    <w:basedOn w:val="Normal"/>
    <w:next w:val="Normal"/>
    <w:link w:val="Heading8Char"/>
    <w:uiPriority w:val="9"/>
    <w:unhideWhenUsed/>
    <w:qFormat/>
    <w:rsid w:val="00BB4A9B"/>
    <w:pPr>
      <w:numPr>
        <w:ilvl w:val="7"/>
        <w:numId w:val="1"/>
      </w:numPr>
      <w:spacing w:before="240" w:after="60"/>
      <w:outlineLvl w:val="7"/>
    </w:pPr>
    <w:rPr>
      <w:rFonts w:ascii="Calibri" w:hAnsi="Calibri"/>
      <w:i/>
      <w:iCs/>
    </w:rPr>
  </w:style>
  <w:style w:type="paragraph" w:styleId="Heading9">
    <w:name w:val="heading 9"/>
    <w:basedOn w:val="Normal"/>
    <w:next w:val="Normal"/>
    <w:link w:val="Heading9Char"/>
    <w:uiPriority w:val="9"/>
    <w:unhideWhenUsed/>
    <w:qFormat/>
    <w:rsid w:val="00BB4A9B"/>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70750"/>
    <w:rPr>
      <w:rFonts w:ascii="Arial" w:hAnsi="Arial" w:cs="Arial"/>
      <w:b/>
      <w:bCs/>
      <w:i/>
      <w:iCs/>
      <w:sz w:val="28"/>
      <w:szCs w:val="28"/>
      <w:lang w:val="es-ES_tradnl" w:eastAsia="es-ES_tradnl"/>
    </w:rPr>
  </w:style>
  <w:style w:type="character" w:customStyle="1" w:styleId="Heading2Char">
    <w:name w:val="Heading 2 Char"/>
    <w:link w:val="Heading2"/>
    <w:rsid w:val="00370750"/>
    <w:rPr>
      <w:rFonts w:ascii="Arial" w:hAnsi="Arial"/>
      <w:b/>
      <w:bCs/>
      <w:i/>
      <w:iCs/>
      <w:sz w:val="28"/>
      <w:szCs w:val="28"/>
      <w:lang w:val="es-ES_tradnl" w:eastAsia="es-ES_tradnl"/>
    </w:rPr>
  </w:style>
  <w:style w:type="paragraph" w:styleId="BodyTextIndent">
    <w:name w:val="Body Text Indent"/>
    <w:basedOn w:val="Normal"/>
    <w:link w:val="BodyTextIndentChar"/>
    <w:rsid w:val="004B1895"/>
    <w:pPr>
      <w:ind w:left="720"/>
      <w:jc w:val="both"/>
    </w:pPr>
    <w:rPr>
      <w:rFonts w:ascii="Arial" w:hAnsi="Arial"/>
      <w:color w:val="FF6600"/>
      <w:sz w:val="20"/>
      <w:szCs w:val="20"/>
      <w:lang w:val="es-ES"/>
    </w:rPr>
  </w:style>
  <w:style w:type="character" w:customStyle="1" w:styleId="BodyTextIndentChar">
    <w:name w:val="Body Text Indent Char"/>
    <w:link w:val="BodyTextIndent"/>
    <w:rsid w:val="004B1895"/>
    <w:rPr>
      <w:rFonts w:ascii="Arial" w:eastAsia="Times New Roman" w:hAnsi="Arial" w:cs="Arial"/>
      <w:color w:val="FF6600"/>
      <w:lang w:val="es-ES" w:eastAsia="es-ES"/>
    </w:rPr>
  </w:style>
  <w:style w:type="paragraph" w:styleId="Header">
    <w:name w:val="header"/>
    <w:basedOn w:val="Normal"/>
    <w:link w:val="HeaderChar"/>
    <w:uiPriority w:val="99"/>
    <w:unhideWhenUsed/>
    <w:rsid w:val="004B1895"/>
    <w:pPr>
      <w:tabs>
        <w:tab w:val="center" w:pos="4680"/>
        <w:tab w:val="right" w:pos="9360"/>
      </w:tabs>
    </w:pPr>
    <w:rPr>
      <w:lang w:val="es-ES"/>
    </w:rPr>
  </w:style>
  <w:style w:type="character" w:customStyle="1" w:styleId="HeaderChar">
    <w:name w:val="Header Char"/>
    <w:link w:val="Header"/>
    <w:uiPriority w:val="99"/>
    <w:rsid w:val="004B1895"/>
    <w:rPr>
      <w:rFonts w:ascii="Times New Roman" w:eastAsia="Times New Roman" w:hAnsi="Times New Roman" w:cs="Times New Roman"/>
      <w:sz w:val="24"/>
      <w:szCs w:val="24"/>
      <w:lang w:val="es-ES" w:eastAsia="es-ES"/>
    </w:rPr>
  </w:style>
  <w:style w:type="paragraph" w:styleId="Footer">
    <w:name w:val="footer"/>
    <w:basedOn w:val="Normal"/>
    <w:link w:val="FooterChar"/>
    <w:uiPriority w:val="99"/>
    <w:unhideWhenUsed/>
    <w:rsid w:val="004B1895"/>
    <w:pPr>
      <w:tabs>
        <w:tab w:val="center" w:pos="4680"/>
        <w:tab w:val="right" w:pos="9360"/>
      </w:tabs>
    </w:pPr>
    <w:rPr>
      <w:lang w:val="es-ES"/>
    </w:rPr>
  </w:style>
  <w:style w:type="character" w:customStyle="1" w:styleId="FooterChar">
    <w:name w:val="Footer Char"/>
    <w:link w:val="Footer"/>
    <w:uiPriority w:val="99"/>
    <w:rsid w:val="004B1895"/>
    <w:rPr>
      <w:rFonts w:ascii="Times New Roman" w:eastAsia="Times New Roman" w:hAnsi="Times New Roman" w:cs="Times New Roman"/>
      <w:sz w:val="24"/>
      <w:szCs w:val="24"/>
      <w:lang w:val="es-ES" w:eastAsia="es-ES"/>
    </w:rPr>
  </w:style>
  <w:style w:type="paragraph" w:styleId="BalloonText">
    <w:name w:val="Balloon Text"/>
    <w:basedOn w:val="Normal"/>
    <w:link w:val="BalloonTextChar"/>
    <w:uiPriority w:val="99"/>
    <w:semiHidden/>
    <w:unhideWhenUsed/>
    <w:rsid w:val="004B1895"/>
    <w:rPr>
      <w:rFonts w:ascii="Tahoma" w:hAnsi="Tahoma"/>
      <w:sz w:val="16"/>
      <w:szCs w:val="16"/>
      <w:lang w:val="es-ES"/>
    </w:rPr>
  </w:style>
  <w:style w:type="character" w:customStyle="1" w:styleId="BalloonTextChar">
    <w:name w:val="Balloon Text Char"/>
    <w:link w:val="BalloonText"/>
    <w:uiPriority w:val="99"/>
    <w:semiHidden/>
    <w:rsid w:val="004B1895"/>
    <w:rPr>
      <w:rFonts w:ascii="Tahoma" w:eastAsia="Times New Roman" w:hAnsi="Tahoma" w:cs="Tahoma"/>
      <w:sz w:val="16"/>
      <w:szCs w:val="16"/>
      <w:lang w:val="es-ES" w:eastAsia="es-ES"/>
    </w:rPr>
  </w:style>
  <w:style w:type="paragraph" w:styleId="ListParagraph">
    <w:name w:val="List Paragraph"/>
    <w:basedOn w:val="Normal"/>
    <w:link w:val="ListParagraphChar"/>
    <w:uiPriority w:val="34"/>
    <w:qFormat/>
    <w:rsid w:val="004B1895"/>
    <w:pPr>
      <w:ind w:left="720"/>
      <w:contextualSpacing/>
    </w:pPr>
  </w:style>
  <w:style w:type="paragraph" w:styleId="Title">
    <w:name w:val="Title"/>
    <w:basedOn w:val="Normal"/>
    <w:next w:val="Normal"/>
    <w:link w:val="TitleChar"/>
    <w:uiPriority w:val="10"/>
    <w:qFormat/>
    <w:rsid w:val="004B1895"/>
    <w:pPr>
      <w:pBdr>
        <w:bottom w:val="single" w:sz="8" w:space="4" w:color="4F81BD"/>
      </w:pBdr>
      <w:spacing w:after="300"/>
      <w:contextualSpacing/>
    </w:pPr>
    <w:rPr>
      <w:rFonts w:ascii="Cambria" w:hAnsi="Cambria"/>
      <w:color w:val="17365D"/>
      <w:spacing w:val="5"/>
      <w:kern w:val="28"/>
      <w:sz w:val="52"/>
      <w:szCs w:val="52"/>
      <w:lang w:val="es-ES"/>
    </w:rPr>
  </w:style>
  <w:style w:type="character" w:customStyle="1" w:styleId="TitleChar">
    <w:name w:val="Title Char"/>
    <w:link w:val="Title"/>
    <w:uiPriority w:val="10"/>
    <w:rsid w:val="004B1895"/>
    <w:rPr>
      <w:rFonts w:ascii="Cambria" w:eastAsia="Times New Roman" w:hAnsi="Cambria" w:cs="Times New Roman"/>
      <w:color w:val="17365D"/>
      <w:spacing w:val="5"/>
      <w:kern w:val="28"/>
      <w:sz w:val="52"/>
      <w:szCs w:val="52"/>
      <w:lang w:val="es-ES" w:eastAsia="es-ES"/>
    </w:rPr>
  </w:style>
  <w:style w:type="paragraph" w:styleId="CommentText">
    <w:name w:val="annotation text"/>
    <w:basedOn w:val="Normal"/>
    <w:link w:val="CommentTextChar"/>
    <w:uiPriority w:val="99"/>
    <w:rsid w:val="00851051"/>
    <w:rPr>
      <w:sz w:val="20"/>
      <w:szCs w:val="20"/>
      <w:lang w:val="es-ES"/>
    </w:rPr>
  </w:style>
  <w:style w:type="character" w:customStyle="1" w:styleId="CommentTextChar">
    <w:name w:val="Comment Text Char"/>
    <w:link w:val="CommentText"/>
    <w:uiPriority w:val="99"/>
    <w:rsid w:val="00851051"/>
    <w:rPr>
      <w:rFonts w:ascii="Times New Roman" w:eastAsia="Times New Roman" w:hAnsi="Times New Roman" w:cs="Times New Roman"/>
      <w:sz w:val="20"/>
      <w:szCs w:val="20"/>
      <w:lang w:val="es-ES" w:eastAsia="es-ES"/>
    </w:rPr>
  </w:style>
  <w:style w:type="paragraph" w:styleId="Subtitle">
    <w:name w:val="Subtitle"/>
    <w:basedOn w:val="Normal"/>
    <w:next w:val="Normal"/>
    <w:link w:val="SubtitleChar"/>
    <w:uiPriority w:val="11"/>
    <w:qFormat/>
    <w:rsid w:val="00274E5B"/>
    <w:pPr>
      <w:numPr>
        <w:ilvl w:val="1"/>
      </w:numPr>
    </w:pPr>
    <w:rPr>
      <w:rFonts w:ascii="Cambria" w:hAnsi="Cambria"/>
      <w:i/>
      <w:iCs/>
      <w:color w:val="4F81BD"/>
      <w:spacing w:val="15"/>
      <w:lang w:val="es-ES"/>
    </w:rPr>
  </w:style>
  <w:style w:type="character" w:customStyle="1" w:styleId="SubtitleChar">
    <w:name w:val="Subtitle Char"/>
    <w:link w:val="Subtitle"/>
    <w:uiPriority w:val="11"/>
    <w:rsid w:val="00274E5B"/>
    <w:rPr>
      <w:rFonts w:ascii="Cambria" w:eastAsia="Times New Roman" w:hAnsi="Cambria"/>
      <w:i/>
      <w:iCs/>
      <w:color w:val="4F81BD"/>
      <w:spacing w:val="15"/>
      <w:sz w:val="24"/>
      <w:szCs w:val="24"/>
      <w:lang w:val="es-ES" w:eastAsia="es-ES"/>
    </w:rPr>
  </w:style>
  <w:style w:type="table" w:styleId="TableGrid">
    <w:name w:val="Table Grid"/>
    <w:basedOn w:val="TableNormal"/>
    <w:uiPriority w:val="59"/>
    <w:rsid w:val="00001D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A52D52"/>
    <w:rPr>
      <w:color w:val="0000FF"/>
      <w:u w:val="single"/>
    </w:rPr>
  </w:style>
  <w:style w:type="character" w:styleId="CommentReference">
    <w:name w:val="annotation reference"/>
    <w:uiPriority w:val="99"/>
    <w:rsid w:val="00A52D52"/>
    <w:rPr>
      <w:sz w:val="16"/>
      <w:szCs w:val="16"/>
    </w:rPr>
  </w:style>
  <w:style w:type="paragraph" w:styleId="CommentSubject">
    <w:name w:val="annotation subject"/>
    <w:basedOn w:val="CommentText"/>
    <w:next w:val="CommentText"/>
    <w:link w:val="CommentSubjectChar"/>
    <w:uiPriority w:val="99"/>
    <w:semiHidden/>
    <w:unhideWhenUsed/>
    <w:rsid w:val="00815836"/>
    <w:rPr>
      <w:b/>
      <w:bCs/>
    </w:rPr>
  </w:style>
  <w:style w:type="character" w:customStyle="1" w:styleId="CommentSubjectChar">
    <w:name w:val="Comment Subject Char"/>
    <w:link w:val="CommentSubject"/>
    <w:uiPriority w:val="99"/>
    <w:semiHidden/>
    <w:rsid w:val="00815836"/>
    <w:rPr>
      <w:rFonts w:ascii="Times New Roman" w:eastAsia="Times New Roman" w:hAnsi="Times New Roman" w:cs="Times New Roman"/>
      <w:b/>
      <w:bCs/>
      <w:sz w:val="20"/>
      <w:szCs w:val="20"/>
      <w:lang w:val="es-ES" w:eastAsia="es-ES"/>
    </w:rPr>
  </w:style>
  <w:style w:type="paragraph" w:styleId="NoSpacing">
    <w:name w:val="No Spacing"/>
    <w:link w:val="NoSpacingChar"/>
    <w:uiPriority w:val="1"/>
    <w:qFormat/>
    <w:rsid w:val="00CF52A1"/>
    <w:rPr>
      <w:rFonts w:eastAsia="Times New Roman"/>
      <w:sz w:val="22"/>
      <w:szCs w:val="22"/>
      <w:lang w:val="en-US" w:eastAsia="en-US"/>
    </w:rPr>
  </w:style>
  <w:style w:type="character" w:customStyle="1" w:styleId="NoSpacingChar">
    <w:name w:val="No Spacing Char"/>
    <w:link w:val="NoSpacing"/>
    <w:uiPriority w:val="1"/>
    <w:rsid w:val="00CF52A1"/>
    <w:rPr>
      <w:rFonts w:eastAsia="Times New Roman"/>
      <w:sz w:val="22"/>
      <w:szCs w:val="22"/>
      <w:lang w:val="en-US" w:eastAsia="en-US" w:bidi="ar-SA"/>
    </w:rPr>
  </w:style>
  <w:style w:type="paragraph" w:styleId="TOCHeading">
    <w:name w:val="TOC Heading"/>
    <w:basedOn w:val="Heading1"/>
    <w:next w:val="Normal"/>
    <w:uiPriority w:val="39"/>
    <w:unhideWhenUsed/>
    <w:qFormat/>
    <w:rsid w:val="007027E2"/>
    <w:pPr>
      <w:keepLines/>
      <w:numPr>
        <w:numId w:val="0"/>
      </w:numPr>
      <w:spacing w:before="480" w:line="276" w:lineRule="auto"/>
      <w:jc w:val="left"/>
      <w:outlineLvl w:val="9"/>
    </w:pPr>
    <w:rPr>
      <w:rFonts w:ascii="Cambria" w:hAnsi="Cambria"/>
      <w:color w:val="365F91"/>
      <w:lang w:val="en-US" w:eastAsia="en-US"/>
    </w:rPr>
  </w:style>
  <w:style w:type="paragraph" w:styleId="TOC1">
    <w:name w:val="toc 1"/>
    <w:basedOn w:val="Normal"/>
    <w:next w:val="Normal"/>
    <w:autoRedefine/>
    <w:uiPriority w:val="39"/>
    <w:unhideWhenUsed/>
    <w:qFormat/>
    <w:rsid w:val="00503764"/>
    <w:pPr>
      <w:tabs>
        <w:tab w:val="left" w:pos="450"/>
        <w:tab w:val="right" w:leader="dot" w:pos="9900"/>
      </w:tabs>
    </w:pPr>
    <w:rPr>
      <w:rFonts w:ascii="Arial" w:hAnsi="Arial"/>
    </w:rPr>
  </w:style>
  <w:style w:type="paragraph" w:styleId="TOC2">
    <w:name w:val="toc 2"/>
    <w:basedOn w:val="Normal"/>
    <w:next w:val="Normal"/>
    <w:autoRedefine/>
    <w:uiPriority w:val="39"/>
    <w:unhideWhenUsed/>
    <w:qFormat/>
    <w:rsid w:val="002C5336"/>
    <w:pPr>
      <w:tabs>
        <w:tab w:val="left" w:pos="660"/>
        <w:tab w:val="right" w:leader="dot" w:pos="9890"/>
      </w:tabs>
      <w:ind w:left="450"/>
    </w:pPr>
  </w:style>
  <w:style w:type="character" w:styleId="SubtleEmphasis">
    <w:name w:val="Subtle Emphasis"/>
    <w:uiPriority w:val="19"/>
    <w:qFormat/>
    <w:rsid w:val="00274E5B"/>
    <w:rPr>
      <w:i/>
      <w:iCs/>
      <w:color w:val="808080"/>
    </w:rPr>
  </w:style>
  <w:style w:type="paragraph" w:styleId="TOC3">
    <w:name w:val="toc 3"/>
    <w:basedOn w:val="Normal"/>
    <w:next w:val="Normal"/>
    <w:autoRedefine/>
    <w:uiPriority w:val="39"/>
    <w:unhideWhenUsed/>
    <w:qFormat/>
    <w:rsid w:val="00274E5B"/>
    <w:pPr>
      <w:spacing w:after="100" w:line="276" w:lineRule="auto"/>
      <w:ind w:left="440"/>
    </w:pPr>
    <w:rPr>
      <w:rFonts w:ascii="Calibri" w:hAnsi="Calibri"/>
      <w:sz w:val="22"/>
      <w:szCs w:val="22"/>
      <w:lang w:val="en-US" w:eastAsia="en-US"/>
    </w:rPr>
  </w:style>
  <w:style w:type="paragraph" w:customStyle="1" w:styleId="TableHeading">
    <w:name w:val="Table Heading"/>
    <w:rsid w:val="002652EE"/>
    <w:pPr>
      <w:shd w:val="pct5" w:color="000000" w:fill="FFFFFF"/>
      <w:overflowPunct w:val="0"/>
      <w:autoSpaceDE w:val="0"/>
      <w:autoSpaceDN w:val="0"/>
      <w:adjustRightInd w:val="0"/>
      <w:textAlignment w:val="baseline"/>
    </w:pPr>
    <w:rPr>
      <w:rFonts w:ascii="Arial" w:eastAsia="Times New Roman" w:hAnsi="Arial"/>
      <w:b/>
      <w:noProof/>
      <w:lang w:val="en-US" w:eastAsia="en-US"/>
    </w:rPr>
  </w:style>
  <w:style w:type="paragraph" w:customStyle="1" w:styleId="TableText">
    <w:name w:val="Table Text"/>
    <w:basedOn w:val="TableHeading"/>
    <w:rsid w:val="002652EE"/>
    <w:pPr>
      <w:shd w:val="clear" w:color="auto" w:fill="auto"/>
    </w:pPr>
    <w:rPr>
      <w:b w:val="0"/>
    </w:rPr>
  </w:style>
  <w:style w:type="paragraph" w:styleId="BodyText">
    <w:name w:val="Body Text"/>
    <w:basedOn w:val="Normal"/>
    <w:link w:val="BodyTextChar"/>
    <w:uiPriority w:val="99"/>
    <w:semiHidden/>
    <w:unhideWhenUsed/>
    <w:rsid w:val="002652EE"/>
    <w:pPr>
      <w:spacing w:after="120"/>
    </w:pPr>
  </w:style>
  <w:style w:type="character" w:customStyle="1" w:styleId="BodyTextChar">
    <w:name w:val="Body Text Char"/>
    <w:link w:val="BodyText"/>
    <w:uiPriority w:val="99"/>
    <w:semiHidden/>
    <w:rsid w:val="002652EE"/>
    <w:rPr>
      <w:rFonts w:ascii="Times New Roman" w:eastAsia="Times New Roman" w:hAnsi="Times New Roman"/>
      <w:sz w:val="24"/>
      <w:szCs w:val="24"/>
    </w:rPr>
  </w:style>
  <w:style w:type="character" w:customStyle="1" w:styleId="Heading3Char">
    <w:name w:val="Heading 3 Char"/>
    <w:link w:val="Heading3"/>
    <w:uiPriority w:val="9"/>
    <w:rsid w:val="00F23D56"/>
    <w:rPr>
      <w:rFonts w:ascii="Cambria" w:hAnsi="Cambria"/>
      <w:b/>
      <w:bCs/>
      <w:sz w:val="26"/>
      <w:szCs w:val="26"/>
      <w:lang w:val="es-ES_tradnl" w:eastAsia="es-ES_tradnl"/>
    </w:rPr>
  </w:style>
  <w:style w:type="character" w:customStyle="1" w:styleId="Heading4Char">
    <w:name w:val="Heading 4 Char"/>
    <w:link w:val="Heading4"/>
    <w:uiPriority w:val="9"/>
    <w:rsid w:val="00BB4A9B"/>
    <w:rPr>
      <w:b/>
      <w:bCs/>
      <w:sz w:val="28"/>
      <w:szCs w:val="28"/>
      <w:lang w:val="es-ES_tradnl" w:eastAsia="es-ES_tradnl"/>
    </w:rPr>
  </w:style>
  <w:style w:type="character" w:customStyle="1" w:styleId="Heading5Char">
    <w:name w:val="Heading 5 Char"/>
    <w:link w:val="Heading5"/>
    <w:uiPriority w:val="9"/>
    <w:rsid w:val="00BB4A9B"/>
    <w:rPr>
      <w:b/>
      <w:bCs/>
      <w:i/>
      <w:iCs/>
      <w:sz w:val="26"/>
      <w:szCs w:val="26"/>
      <w:lang w:val="es-ES_tradnl" w:eastAsia="es-ES_tradnl"/>
    </w:rPr>
  </w:style>
  <w:style w:type="character" w:customStyle="1" w:styleId="Heading6Char">
    <w:name w:val="Heading 6 Char"/>
    <w:link w:val="Heading6"/>
    <w:uiPriority w:val="9"/>
    <w:rsid w:val="00BB4A9B"/>
    <w:rPr>
      <w:b/>
      <w:bCs/>
      <w:sz w:val="22"/>
      <w:szCs w:val="22"/>
      <w:lang w:val="es-ES_tradnl" w:eastAsia="es-ES_tradnl"/>
    </w:rPr>
  </w:style>
  <w:style w:type="character" w:customStyle="1" w:styleId="Heading7Char">
    <w:name w:val="Heading 7 Char"/>
    <w:link w:val="Heading7"/>
    <w:uiPriority w:val="9"/>
    <w:semiHidden/>
    <w:rsid w:val="00BB4A9B"/>
    <w:rPr>
      <w:sz w:val="24"/>
      <w:szCs w:val="24"/>
      <w:lang w:val="es-ES_tradnl" w:eastAsia="es-ES_tradnl"/>
    </w:rPr>
  </w:style>
  <w:style w:type="character" w:customStyle="1" w:styleId="Heading8Char">
    <w:name w:val="Heading 8 Char"/>
    <w:link w:val="Heading8"/>
    <w:uiPriority w:val="9"/>
    <w:rsid w:val="00BB4A9B"/>
    <w:rPr>
      <w:i/>
      <w:iCs/>
      <w:sz w:val="24"/>
      <w:szCs w:val="24"/>
      <w:lang w:val="es-ES_tradnl" w:eastAsia="es-ES_tradnl"/>
    </w:rPr>
  </w:style>
  <w:style w:type="character" w:customStyle="1" w:styleId="Heading9Char">
    <w:name w:val="Heading 9 Char"/>
    <w:link w:val="Heading9"/>
    <w:uiPriority w:val="9"/>
    <w:rsid w:val="00BB4A9B"/>
    <w:rPr>
      <w:rFonts w:ascii="Cambria" w:hAnsi="Cambria"/>
      <w:sz w:val="22"/>
      <w:szCs w:val="22"/>
      <w:lang w:val="es-ES_tradnl" w:eastAsia="es-ES_tradnl"/>
    </w:rPr>
  </w:style>
  <w:style w:type="paragraph" w:customStyle="1" w:styleId="Titulo">
    <w:name w:val="Titulo"/>
    <w:basedOn w:val="Normal"/>
    <w:link w:val="TituloCar"/>
    <w:qFormat/>
    <w:rsid w:val="00DE5109"/>
    <w:pPr>
      <w:spacing w:after="200" w:line="276" w:lineRule="auto"/>
    </w:pPr>
    <w:rPr>
      <w:rFonts w:ascii="Verdana" w:hAnsi="Verdana"/>
      <w:b/>
      <w:lang w:val="es-ES" w:eastAsia="en-US"/>
    </w:rPr>
  </w:style>
  <w:style w:type="character" w:customStyle="1" w:styleId="TituloCar">
    <w:name w:val="Titulo Car"/>
    <w:link w:val="Titulo"/>
    <w:rsid w:val="00DE5109"/>
    <w:rPr>
      <w:rFonts w:ascii="Verdana" w:eastAsia="Times New Roman" w:hAnsi="Verdana" w:cs="Arial"/>
      <w:b/>
      <w:sz w:val="24"/>
      <w:szCs w:val="24"/>
      <w:lang w:val="es-ES" w:eastAsia="en-US"/>
    </w:rPr>
  </w:style>
  <w:style w:type="character" w:customStyle="1" w:styleId="ListParagraphChar">
    <w:name w:val="List Paragraph Char"/>
    <w:link w:val="ListParagraph"/>
    <w:uiPriority w:val="34"/>
    <w:rsid w:val="00DE5109"/>
    <w:rPr>
      <w:rFonts w:ascii="Times New Roman" w:eastAsia="Times New Roman" w:hAnsi="Times New Roman"/>
      <w:sz w:val="24"/>
      <w:szCs w:val="24"/>
      <w:lang w:eastAsia="es-ES"/>
    </w:rPr>
  </w:style>
  <w:style w:type="paragraph" w:styleId="NormalWeb">
    <w:name w:val="Normal (Web)"/>
    <w:basedOn w:val="Normal"/>
    <w:uiPriority w:val="99"/>
    <w:unhideWhenUsed/>
    <w:rsid w:val="008A3F38"/>
    <w:pPr>
      <w:spacing w:before="100" w:beforeAutospacing="1" w:after="100" w:afterAutospacing="1"/>
    </w:pPr>
    <w:rPr>
      <w:rFonts w:eastAsiaTheme="minorHAnsi"/>
      <w:lang w:val="es-ES"/>
    </w:rPr>
  </w:style>
  <w:style w:type="character" w:styleId="Emphasis">
    <w:name w:val="Emphasis"/>
    <w:basedOn w:val="DefaultParagraphFont"/>
    <w:uiPriority w:val="20"/>
    <w:qFormat/>
    <w:rsid w:val="008A3F38"/>
    <w:rPr>
      <w:i/>
      <w:iCs/>
    </w:rPr>
  </w:style>
  <w:style w:type="paragraph" w:styleId="BlockText">
    <w:name w:val="Block Text"/>
    <w:basedOn w:val="Normal"/>
    <w:rsid w:val="00B85B4A"/>
    <w:rPr>
      <w:rFonts w:ascii="Trebuchet MS" w:hAnsi="Trebuchet MS"/>
      <w:color w:val="000000"/>
      <w:sz w:val="20"/>
      <w:lang w:val="en-US" w:eastAsia="en-US"/>
    </w:rPr>
  </w:style>
  <w:style w:type="paragraph" w:customStyle="1" w:styleId="Parrafo">
    <w:name w:val="Parrafo"/>
    <w:basedOn w:val="BodyText"/>
    <w:qFormat/>
    <w:rsid w:val="00AD2CAA"/>
    <w:pPr>
      <w:keepLines/>
      <w:widowControl w:val="0"/>
      <w:spacing w:line="240" w:lineRule="atLeast"/>
    </w:pPr>
    <w:rPr>
      <w:rFonts w:ascii="Arial" w:hAnsi="Arial" w:cs="Arial"/>
      <w:bCs/>
      <w:sz w:val="20"/>
      <w:szCs w:val="20"/>
      <w:lang w:val="es-ES" w:eastAsia="en-US"/>
    </w:rPr>
  </w:style>
  <w:style w:type="paragraph" w:customStyle="1" w:styleId="NormalTablas">
    <w:name w:val="Normal (Tablas)"/>
    <w:basedOn w:val="Normal"/>
    <w:link w:val="NormalTablasCar"/>
    <w:qFormat/>
    <w:rsid w:val="000A1D4D"/>
    <w:pPr>
      <w:spacing w:line="300" w:lineRule="auto"/>
      <w:jc w:val="both"/>
    </w:pPr>
    <w:rPr>
      <w:rFonts w:ascii="Arial" w:hAnsi="Arial"/>
      <w:sz w:val="22"/>
      <w:szCs w:val="22"/>
      <w:lang w:eastAsia="en-US" w:bidi="en-US"/>
    </w:rPr>
  </w:style>
  <w:style w:type="character" w:customStyle="1" w:styleId="NormalTablasCar">
    <w:name w:val="Normal (Tablas) Car"/>
    <w:link w:val="NormalTablas"/>
    <w:rsid w:val="000A1D4D"/>
    <w:rPr>
      <w:rFonts w:ascii="Arial" w:eastAsia="Times New Roman" w:hAnsi="Arial"/>
      <w:sz w:val="22"/>
      <w:szCs w:val="22"/>
      <w:lang w:eastAsia="en-US" w:bidi="en-US"/>
    </w:rPr>
  </w:style>
  <w:style w:type="paragraph" w:styleId="HTMLPreformatted">
    <w:name w:val="HTML Preformatted"/>
    <w:basedOn w:val="Normal"/>
    <w:link w:val="HTMLPreformattedChar"/>
    <w:uiPriority w:val="99"/>
    <w:semiHidden/>
    <w:unhideWhenUsed/>
    <w:rsid w:val="00054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544E9"/>
    <w:rPr>
      <w:rFonts w:ascii="Courier New" w:hAnsi="Courier New" w:cs="Courier New"/>
      <w:lang w:val="es-ES_tradnl" w:eastAsia="es-ES_tradnl"/>
    </w:rPr>
  </w:style>
  <w:style w:type="paragraph" w:customStyle="1" w:styleId="p1">
    <w:name w:val="p1"/>
    <w:basedOn w:val="Normal"/>
    <w:rsid w:val="007D6CA5"/>
    <w:rPr>
      <w:rFonts w:ascii="Arial" w:hAnsi="Arial" w:cs="Arial"/>
      <w:sz w:val="15"/>
      <w:szCs w:val="15"/>
    </w:rPr>
  </w:style>
  <w:style w:type="character" w:customStyle="1" w:styleId="apple-converted-space">
    <w:name w:val="apple-converted-space"/>
    <w:basedOn w:val="DefaultParagraphFont"/>
    <w:rsid w:val="007D6CA5"/>
  </w:style>
  <w:style w:type="paragraph" w:customStyle="1" w:styleId="TableHeader">
    <w:name w:val="Table Header"/>
    <w:basedOn w:val="TableText"/>
    <w:rsid w:val="00837B72"/>
    <w:pPr>
      <w:ind w:left="28" w:right="28"/>
      <w:jc w:val="center"/>
    </w:pPr>
    <w:rPr>
      <w:b/>
      <w:bCs/>
      <w:noProof w:val="0"/>
    </w:rPr>
  </w:style>
  <w:style w:type="paragraph" w:customStyle="1" w:styleId="p2">
    <w:name w:val="p2"/>
    <w:basedOn w:val="Normal"/>
    <w:rsid w:val="006A4AEA"/>
    <w:rPr>
      <w:rFonts w:ascii="Helvetica Neue" w:hAnsi="Helvetica Neue"/>
      <w:color w:val="454545"/>
      <w:sz w:val="18"/>
      <w:szCs w:val="18"/>
    </w:rPr>
  </w:style>
  <w:style w:type="paragraph" w:styleId="Caption">
    <w:name w:val="caption"/>
    <w:basedOn w:val="Normal"/>
    <w:next w:val="Normal"/>
    <w:unhideWhenUsed/>
    <w:qFormat/>
    <w:rsid w:val="00DD66A3"/>
    <w:pPr>
      <w:spacing w:after="200"/>
    </w:pPr>
    <w:rPr>
      <w:i/>
      <w:iCs/>
      <w:color w:val="1F497D" w:themeColor="text2"/>
      <w:sz w:val="18"/>
      <w:szCs w:val="18"/>
    </w:rPr>
  </w:style>
  <w:style w:type="paragraph" w:styleId="TableofFigures">
    <w:name w:val="table of figures"/>
    <w:basedOn w:val="Normal"/>
    <w:next w:val="Normal"/>
    <w:uiPriority w:val="99"/>
    <w:unhideWhenUsed/>
    <w:rsid w:val="00672FA6"/>
    <w:rPr>
      <w:rFonts w:ascii="Arial" w:hAnsi="Arial"/>
    </w:rPr>
  </w:style>
  <w:style w:type="table" w:customStyle="1" w:styleId="GridTable4-Accent31">
    <w:name w:val="Grid Table 4 - Accent 31"/>
    <w:basedOn w:val="TableNormal"/>
    <w:uiPriority w:val="49"/>
    <w:rsid w:val="00572E12"/>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310">
    <w:name w:val="Grid Table 4 - Accent 310"/>
    <w:basedOn w:val="TableNormal"/>
    <w:uiPriority w:val="49"/>
    <w:rsid w:val="001266FC"/>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3">
    <w:name w:val="Grid Table 4 Accent 3"/>
    <w:basedOn w:val="TableNormal"/>
    <w:uiPriority w:val="49"/>
    <w:rsid w:val="00180B88"/>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6">
    <w:name w:val="Grid Table 4 Accent 6"/>
    <w:basedOn w:val="TableNormal"/>
    <w:uiPriority w:val="49"/>
    <w:rsid w:val="000226E0"/>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normaltextrun">
    <w:name w:val="normaltextrun"/>
    <w:basedOn w:val="DefaultParagraphFont"/>
    <w:rsid w:val="006F1DA1"/>
  </w:style>
  <w:style w:type="character" w:styleId="UnresolvedMention">
    <w:name w:val="Unresolved Mention"/>
    <w:basedOn w:val="DefaultParagraphFont"/>
    <w:uiPriority w:val="99"/>
    <w:semiHidden/>
    <w:unhideWhenUsed/>
    <w:rsid w:val="004375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624401">
      <w:bodyDiv w:val="1"/>
      <w:marLeft w:val="0"/>
      <w:marRight w:val="0"/>
      <w:marTop w:val="0"/>
      <w:marBottom w:val="0"/>
      <w:divBdr>
        <w:top w:val="none" w:sz="0" w:space="0" w:color="auto"/>
        <w:left w:val="none" w:sz="0" w:space="0" w:color="auto"/>
        <w:bottom w:val="none" w:sz="0" w:space="0" w:color="auto"/>
        <w:right w:val="none" w:sz="0" w:space="0" w:color="auto"/>
      </w:divBdr>
    </w:div>
    <w:div w:id="123624761">
      <w:bodyDiv w:val="1"/>
      <w:marLeft w:val="0"/>
      <w:marRight w:val="0"/>
      <w:marTop w:val="0"/>
      <w:marBottom w:val="0"/>
      <w:divBdr>
        <w:top w:val="none" w:sz="0" w:space="0" w:color="auto"/>
        <w:left w:val="none" w:sz="0" w:space="0" w:color="auto"/>
        <w:bottom w:val="none" w:sz="0" w:space="0" w:color="auto"/>
        <w:right w:val="none" w:sz="0" w:space="0" w:color="auto"/>
      </w:divBdr>
    </w:div>
    <w:div w:id="139200977">
      <w:bodyDiv w:val="1"/>
      <w:marLeft w:val="0"/>
      <w:marRight w:val="0"/>
      <w:marTop w:val="0"/>
      <w:marBottom w:val="0"/>
      <w:divBdr>
        <w:top w:val="none" w:sz="0" w:space="0" w:color="auto"/>
        <w:left w:val="none" w:sz="0" w:space="0" w:color="auto"/>
        <w:bottom w:val="none" w:sz="0" w:space="0" w:color="auto"/>
        <w:right w:val="none" w:sz="0" w:space="0" w:color="auto"/>
      </w:divBdr>
      <w:divsChild>
        <w:div w:id="1456097382">
          <w:marLeft w:val="0"/>
          <w:marRight w:val="0"/>
          <w:marTop w:val="0"/>
          <w:marBottom w:val="0"/>
          <w:divBdr>
            <w:top w:val="none" w:sz="0" w:space="0" w:color="auto"/>
            <w:left w:val="none" w:sz="0" w:space="0" w:color="auto"/>
            <w:bottom w:val="none" w:sz="0" w:space="0" w:color="auto"/>
            <w:right w:val="none" w:sz="0" w:space="0" w:color="auto"/>
          </w:divBdr>
        </w:div>
      </w:divsChild>
    </w:div>
    <w:div w:id="165247210">
      <w:bodyDiv w:val="1"/>
      <w:marLeft w:val="0"/>
      <w:marRight w:val="0"/>
      <w:marTop w:val="0"/>
      <w:marBottom w:val="0"/>
      <w:divBdr>
        <w:top w:val="none" w:sz="0" w:space="0" w:color="auto"/>
        <w:left w:val="none" w:sz="0" w:space="0" w:color="auto"/>
        <w:bottom w:val="none" w:sz="0" w:space="0" w:color="auto"/>
        <w:right w:val="none" w:sz="0" w:space="0" w:color="auto"/>
      </w:divBdr>
    </w:div>
    <w:div w:id="173343348">
      <w:bodyDiv w:val="1"/>
      <w:marLeft w:val="0"/>
      <w:marRight w:val="0"/>
      <w:marTop w:val="0"/>
      <w:marBottom w:val="0"/>
      <w:divBdr>
        <w:top w:val="none" w:sz="0" w:space="0" w:color="auto"/>
        <w:left w:val="none" w:sz="0" w:space="0" w:color="auto"/>
        <w:bottom w:val="none" w:sz="0" w:space="0" w:color="auto"/>
        <w:right w:val="none" w:sz="0" w:space="0" w:color="auto"/>
      </w:divBdr>
    </w:div>
    <w:div w:id="176893091">
      <w:bodyDiv w:val="1"/>
      <w:marLeft w:val="0"/>
      <w:marRight w:val="0"/>
      <w:marTop w:val="0"/>
      <w:marBottom w:val="0"/>
      <w:divBdr>
        <w:top w:val="none" w:sz="0" w:space="0" w:color="auto"/>
        <w:left w:val="none" w:sz="0" w:space="0" w:color="auto"/>
        <w:bottom w:val="none" w:sz="0" w:space="0" w:color="auto"/>
        <w:right w:val="none" w:sz="0" w:space="0" w:color="auto"/>
      </w:divBdr>
    </w:div>
    <w:div w:id="386223675">
      <w:bodyDiv w:val="1"/>
      <w:marLeft w:val="0"/>
      <w:marRight w:val="0"/>
      <w:marTop w:val="0"/>
      <w:marBottom w:val="0"/>
      <w:divBdr>
        <w:top w:val="none" w:sz="0" w:space="0" w:color="auto"/>
        <w:left w:val="none" w:sz="0" w:space="0" w:color="auto"/>
        <w:bottom w:val="none" w:sz="0" w:space="0" w:color="auto"/>
        <w:right w:val="none" w:sz="0" w:space="0" w:color="auto"/>
      </w:divBdr>
    </w:div>
    <w:div w:id="406726941">
      <w:bodyDiv w:val="1"/>
      <w:marLeft w:val="0"/>
      <w:marRight w:val="0"/>
      <w:marTop w:val="0"/>
      <w:marBottom w:val="0"/>
      <w:divBdr>
        <w:top w:val="none" w:sz="0" w:space="0" w:color="auto"/>
        <w:left w:val="none" w:sz="0" w:space="0" w:color="auto"/>
        <w:bottom w:val="none" w:sz="0" w:space="0" w:color="auto"/>
        <w:right w:val="none" w:sz="0" w:space="0" w:color="auto"/>
      </w:divBdr>
    </w:div>
    <w:div w:id="543101807">
      <w:bodyDiv w:val="1"/>
      <w:marLeft w:val="0"/>
      <w:marRight w:val="0"/>
      <w:marTop w:val="0"/>
      <w:marBottom w:val="0"/>
      <w:divBdr>
        <w:top w:val="none" w:sz="0" w:space="0" w:color="auto"/>
        <w:left w:val="none" w:sz="0" w:space="0" w:color="auto"/>
        <w:bottom w:val="none" w:sz="0" w:space="0" w:color="auto"/>
        <w:right w:val="none" w:sz="0" w:space="0" w:color="auto"/>
      </w:divBdr>
    </w:div>
    <w:div w:id="611785747">
      <w:bodyDiv w:val="1"/>
      <w:marLeft w:val="0"/>
      <w:marRight w:val="0"/>
      <w:marTop w:val="0"/>
      <w:marBottom w:val="0"/>
      <w:divBdr>
        <w:top w:val="none" w:sz="0" w:space="0" w:color="auto"/>
        <w:left w:val="none" w:sz="0" w:space="0" w:color="auto"/>
        <w:bottom w:val="none" w:sz="0" w:space="0" w:color="auto"/>
        <w:right w:val="none" w:sz="0" w:space="0" w:color="auto"/>
      </w:divBdr>
    </w:div>
    <w:div w:id="635985656">
      <w:bodyDiv w:val="1"/>
      <w:marLeft w:val="0"/>
      <w:marRight w:val="0"/>
      <w:marTop w:val="0"/>
      <w:marBottom w:val="0"/>
      <w:divBdr>
        <w:top w:val="none" w:sz="0" w:space="0" w:color="auto"/>
        <w:left w:val="none" w:sz="0" w:space="0" w:color="auto"/>
        <w:bottom w:val="none" w:sz="0" w:space="0" w:color="auto"/>
        <w:right w:val="none" w:sz="0" w:space="0" w:color="auto"/>
      </w:divBdr>
    </w:div>
    <w:div w:id="654577369">
      <w:bodyDiv w:val="1"/>
      <w:marLeft w:val="0"/>
      <w:marRight w:val="0"/>
      <w:marTop w:val="0"/>
      <w:marBottom w:val="0"/>
      <w:divBdr>
        <w:top w:val="none" w:sz="0" w:space="0" w:color="auto"/>
        <w:left w:val="none" w:sz="0" w:space="0" w:color="auto"/>
        <w:bottom w:val="none" w:sz="0" w:space="0" w:color="auto"/>
        <w:right w:val="none" w:sz="0" w:space="0" w:color="auto"/>
      </w:divBdr>
    </w:div>
    <w:div w:id="656999813">
      <w:bodyDiv w:val="1"/>
      <w:marLeft w:val="0"/>
      <w:marRight w:val="0"/>
      <w:marTop w:val="0"/>
      <w:marBottom w:val="0"/>
      <w:divBdr>
        <w:top w:val="none" w:sz="0" w:space="0" w:color="auto"/>
        <w:left w:val="none" w:sz="0" w:space="0" w:color="auto"/>
        <w:bottom w:val="none" w:sz="0" w:space="0" w:color="auto"/>
        <w:right w:val="none" w:sz="0" w:space="0" w:color="auto"/>
      </w:divBdr>
    </w:div>
    <w:div w:id="684593436">
      <w:bodyDiv w:val="1"/>
      <w:marLeft w:val="0"/>
      <w:marRight w:val="0"/>
      <w:marTop w:val="0"/>
      <w:marBottom w:val="0"/>
      <w:divBdr>
        <w:top w:val="none" w:sz="0" w:space="0" w:color="auto"/>
        <w:left w:val="none" w:sz="0" w:space="0" w:color="auto"/>
        <w:bottom w:val="none" w:sz="0" w:space="0" w:color="auto"/>
        <w:right w:val="none" w:sz="0" w:space="0" w:color="auto"/>
      </w:divBdr>
    </w:div>
    <w:div w:id="698745245">
      <w:bodyDiv w:val="1"/>
      <w:marLeft w:val="0"/>
      <w:marRight w:val="0"/>
      <w:marTop w:val="0"/>
      <w:marBottom w:val="0"/>
      <w:divBdr>
        <w:top w:val="none" w:sz="0" w:space="0" w:color="auto"/>
        <w:left w:val="none" w:sz="0" w:space="0" w:color="auto"/>
        <w:bottom w:val="none" w:sz="0" w:space="0" w:color="auto"/>
        <w:right w:val="none" w:sz="0" w:space="0" w:color="auto"/>
      </w:divBdr>
      <w:divsChild>
        <w:div w:id="111099129">
          <w:marLeft w:val="547"/>
          <w:marRight w:val="0"/>
          <w:marTop w:val="0"/>
          <w:marBottom w:val="0"/>
          <w:divBdr>
            <w:top w:val="none" w:sz="0" w:space="0" w:color="auto"/>
            <w:left w:val="none" w:sz="0" w:space="0" w:color="auto"/>
            <w:bottom w:val="none" w:sz="0" w:space="0" w:color="auto"/>
            <w:right w:val="none" w:sz="0" w:space="0" w:color="auto"/>
          </w:divBdr>
        </w:div>
      </w:divsChild>
    </w:div>
    <w:div w:id="738483200">
      <w:bodyDiv w:val="1"/>
      <w:marLeft w:val="0"/>
      <w:marRight w:val="0"/>
      <w:marTop w:val="0"/>
      <w:marBottom w:val="0"/>
      <w:divBdr>
        <w:top w:val="none" w:sz="0" w:space="0" w:color="auto"/>
        <w:left w:val="none" w:sz="0" w:space="0" w:color="auto"/>
        <w:bottom w:val="none" w:sz="0" w:space="0" w:color="auto"/>
        <w:right w:val="none" w:sz="0" w:space="0" w:color="auto"/>
      </w:divBdr>
    </w:div>
    <w:div w:id="745153491">
      <w:bodyDiv w:val="1"/>
      <w:marLeft w:val="0"/>
      <w:marRight w:val="0"/>
      <w:marTop w:val="0"/>
      <w:marBottom w:val="0"/>
      <w:divBdr>
        <w:top w:val="none" w:sz="0" w:space="0" w:color="auto"/>
        <w:left w:val="none" w:sz="0" w:space="0" w:color="auto"/>
        <w:bottom w:val="none" w:sz="0" w:space="0" w:color="auto"/>
        <w:right w:val="none" w:sz="0" w:space="0" w:color="auto"/>
      </w:divBdr>
    </w:div>
    <w:div w:id="769665080">
      <w:bodyDiv w:val="1"/>
      <w:marLeft w:val="0"/>
      <w:marRight w:val="0"/>
      <w:marTop w:val="0"/>
      <w:marBottom w:val="0"/>
      <w:divBdr>
        <w:top w:val="none" w:sz="0" w:space="0" w:color="auto"/>
        <w:left w:val="none" w:sz="0" w:space="0" w:color="auto"/>
        <w:bottom w:val="none" w:sz="0" w:space="0" w:color="auto"/>
        <w:right w:val="none" w:sz="0" w:space="0" w:color="auto"/>
      </w:divBdr>
    </w:div>
    <w:div w:id="781413267">
      <w:bodyDiv w:val="1"/>
      <w:marLeft w:val="0"/>
      <w:marRight w:val="0"/>
      <w:marTop w:val="0"/>
      <w:marBottom w:val="0"/>
      <w:divBdr>
        <w:top w:val="none" w:sz="0" w:space="0" w:color="auto"/>
        <w:left w:val="none" w:sz="0" w:space="0" w:color="auto"/>
        <w:bottom w:val="none" w:sz="0" w:space="0" w:color="auto"/>
        <w:right w:val="none" w:sz="0" w:space="0" w:color="auto"/>
      </w:divBdr>
    </w:div>
    <w:div w:id="879241182">
      <w:bodyDiv w:val="1"/>
      <w:marLeft w:val="0"/>
      <w:marRight w:val="0"/>
      <w:marTop w:val="0"/>
      <w:marBottom w:val="0"/>
      <w:divBdr>
        <w:top w:val="none" w:sz="0" w:space="0" w:color="auto"/>
        <w:left w:val="none" w:sz="0" w:space="0" w:color="auto"/>
        <w:bottom w:val="none" w:sz="0" w:space="0" w:color="auto"/>
        <w:right w:val="none" w:sz="0" w:space="0" w:color="auto"/>
      </w:divBdr>
    </w:div>
    <w:div w:id="904225027">
      <w:bodyDiv w:val="1"/>
      <w:marLeft w:val="0"/>
      <w:marRight w:val="0"/>
      <w:marTop w:val="0"/>
      <w:marBottom w:val="0"/>
      <w:divBdr>
        <w:top w:val="none" w:sz="0" w:space="0" w:color="auto"/>
        <w:left w:val="none" w:sz="0" w:space="0" w:color="auto"/>
        <w:bottom w:val="none" w:sz="0" w:space="0" w:color="auto"/>
        <w:right w:val="none" w:sz="0" w:space="0" w:color="auto"/>
      </w:divBdr>
    </w:div>
    <w:div w:id="906384141">
      <w:bodyDiv w:val="1"/>
      <w:marLeft w:val="0"/>
      <w:marRight w:val="0"/>
      <w:marTop w:val="0"/>
      <w:marBottom w:val="0"/>
      <w:divBdr>
        <w:top w:val="none" w:sz="0" w:space="0" w:color="auto"/>
        <w:left w:val="none" w:sz="0" w:space="0" w:color="auto"/>
        <w:bottom w:val="none" w:sz="0" w:space="0" w:color="auto"/>
        <w:right w:val="none" w:sz="0" w:space="0" w:color="auto"/>
      </w:divBdr>
    </w:div>
    <w:div w:id="938178432">
      <w:bodyDiv w:val="1"/>
      <w:marLeft w:val="0"/>
      <w:marRight w:val="0"/>
      <w:marTop w:val="0"/>
      <w:marBottom w:val="0"/>
      <w:divBdr>
        <w:top w:val="none" w:sz="0" w:space="0" w:color="auto"/>
        <w:left w:val="none" w:sz="0" w:space="0" w:color="auto"/>
        <w:bottom w:val="none" w:sz="0" w:space="0" w:color="auto"/>
        <w:right w:val="none" w:sz="0" w:space="0" w:color="auto"/>
      </w:divBdr>
    </w:div>
    <w:div w:id="949356980">
      <w:bodyDiv w:val="1"/>
      <w:marLeft w:val="0"/>
      <w:marRight w:val="0"/>
      <w:marTop w:val="0"/>
      <w:marBottom w:val="0"/>
      <w:divBdr>
        <w:top w:val="none" w:sz="0" w:space="0" w:color="auto"/>
        <w:left w:val="none" w:sz="0" w:space="0" w:color="auto"/>
        <w:bottom w:val="none" w:sz="0" w:space="0" w:color="auto"/>
        <w:right w:val="none" w:sz="0" w:space="0" w:color="auto"/>
      </w:divBdr>
    </w:div>
    <w:div w:id="950630290">
      <w:bodyDiv w:val="1"/>
      <w:marLeft w:val="0"/>
      <w:marRight w:val="0"/>
      <w:marTop w:val="0"/>
      <w:marBottom w:val="0"/>
      <w:divBdr>
        <w:top w:val="none" w:sz="0" w:space="0" w:color="auto"/>
        <w:left w:val="none" w:sz="0" w:space="0" w:color="auto"/>
        <w:bottom w:val="none" w:sz="0" w:space="0" w:color="auto"/>
        <w:right w:val="none" w:sz="0" w:space="0" w:color="auto"/>
      </w:divBdr>
    </w:div>
    <w:div w:id="968363982">
      <w:bodyDiv w:val="1"/>
      <w:marLeft w:val="0"/>
      <w:marRight w:val="0"/>
      <w:marTop w:val="0"/>
      <w:marBottom w:val="0"/>
      <w:divBdr>
        <w:top w:val="none" w:sz="0" w:space="0" w:color="auto"/>
        <w:left w:val="none" w:sz="0" w:space="0" w:color="auto"/>
        <w:bottom w:val="none" w:sz="0" w:space="0" w:color="auto"/>
        <w:right w:val="none" w:sz="0" w:space="0" w:color="auto"/>
      </w:divBdr>
    </w:div>
    <w:div w:id="985547572">
      <w:bodyDiv w:val="1"/>
      <w:marLeft w:val="0"/>
      <w:marRight w:val="0"/>
      <w:marTop w:val="0"/>
      <w:marBottom w:val="0"/>
      <w:divBdr>
        <w:top w:val="none" w:sz="0" w:space="0" w:color="auto"/>
        <w:left w:val="none" w:sz="0" w:space="0" w:color="auto"/>
        <w:bottom w:val="none" w:sz="0" w:space="0" w:color="auto"/>
        <w:right w:val="none" w:sz="0" w:space="0" w:color="auto"/>
      </w:divBdr>
    </w:div>
    <w:div w:id="1007512717">
      <w:bodyDiv w:val="1"/>
      <w:marLeft w:val="0"/>
      <w:marRight w:val="0"/>
      <w:marTop w:val="0"/>
      <w:marBottom w:val="0"/>
      <w:divBdr>
        <w:top w:val="none" w:sz="0" w:space="0" w:color="auto"/>
        <w:left w:val="none" w:sz="0" w:space="0" w:color="auto"/>
        <w:bottom w:val="none" w:sz="0" w:space="0" w:color="auto"/>
        <w:right w:val="none" w:sz="0" w:space="0" w:color="auto"/>
      </w:divBdr>
    </w:div>
    <w:div w:id="1033385982">
      <w:bodyDiv w:val="1"/>
      <w:marLeft w:val="0"/>
      <w:marRight w:val="0"/>
      <w:marTop w:val="0"/>
      <w:marBottom w:val="0"/>
      <w:divBdr>
        <w:top w:val="none" w:sz="0" w:space="0" w:color="auto"/>
        <w:left w:val="none" w:sz="0" w:space="0" w:color="auto"/>
        <w:bottom w:val="none" w:sz="0" w:space="0" w:color="auto"/>
        <w:right w:val="none" w:sz="0" w:space="0" w:color="auto"/>
      </w:divBdr>
    </w:div>
    <w:div w:id="1049954491">
      <w:bodyDiv w:val="1"/>
      <w:marLeft w:val="0"/>
      <w:marRight w:val="0"/>
      <w:marTop w:val="0"/>
      <w:marBottom w:val="0"/>
      <w:divBdr>
        <w:top w:val="none" w:sz="0" w:space="0" w:color="auto"/>
        <w:left w:val="none" w:sz="0" w:space="0" w:color="auto"/>
        <w:bottom w:val="none" w:sz="0" w:space="0" w:color="auto"/>
        <w:right w:val="none" w:sz="0" w:space="0" w:color="auto"/>
      </w:divBdr>
    </w:div>
    <w:div w:id="1170414096">
      <w:bodyDiv w:val="1"/>
      <w:marLeft w:val="0"/>
      <w:marRight w:val="0"/>
      <w:marTop w:val="0"/>
      <w:marBottom w:val="0"/>
      <w:divBdr>
        <w:top w:val="none" w:sz="0" w:space="0" w:color="auto"/>
        <w:left w:val="none" w:sz="0" w:space="0" w:color="auto"/>
        <w:bottom w:val="none" w:sz="0" w:space="0" w:color="auto"/>
        <w:right w:val="none" w:sz="0" w:space="0" w:color="auto"/>
      </w:divBdr>
    </w:div>
    <w:div w:id="1245844858">
      <w:bodyDiv w:val="1"/>
      <w:marLeft w:val="0"/>
      <w:marRight w:val="0"/>
      <w:marTop w:val="0"/>
      <w:marBottom w:val="0"/>
      <w:divBdr>
        <w:top w:val="none" w:sz="0" w:space="0" w:color="auto"/>
        <w:left w:val="none" w:sz="0" w:space="0" w:color="auto"/>
        <w:bottom w:val="none" w:sz="0" w:space="0" w:color="auto"/>
        <w:right w:val="none" w:sz="0" w:space="0" w:color="auto"/>
      </w:divBdr>
    </w:div>
    <w:div w:id="1247500613">
      <w:bodyDiv w:val="1"/>
      <w:marLeft w:val="0"/>
      <w:marRight w:val="0"/>
      <w:marTop w:val="0"/>
      <w:marBottom w:val="0"/>
      <w:divBdr>
        <w:top w:val="none" w:sz="0" w:space="0" w:color="auto"/>
        <w:left w:val="none" w:sz="0" w:space="0" w:color="auto"/>
        <w:bottom w:val="none" w:sz="0" w:space="0" w:color="auto"/>
        <w:right w:val="none" w:sz="0" w:space="0" w:color="auto"/>
      </w:divBdr>
    </w:div>
    <w:div w:id="1250652531">
      <w:bodyDiv w:val="1"/>
      <w:marLeft w:val="0"/>
      <w:marRight w:val="0"/>
      <w:marTop w:val="0"/>
      <w:marBottom w:val="0"/>
      <w:divBdr>
        <w:top w:val="none" w:sz="0" w:space="0" w:color="auto"/>
        <w:left w:val="none" w:sz="0" w:space="0" w:color="auto"/>
        <w:bottom w:val="none" w:sz="0" w:space="0" w:color="auto"/>
        <w:right w:val="none" w:sz="0" w:space="0" w:color="auto"/>
      </w:divBdr>
    </w:div>
    <w:div w:id="1268658500">
      <w:bodyDiv w:val="1"/>
      <w:marLeft w:val="0"/>
      <w:marRight w:val="0"/>
      <w:marTop w:val="0"/>
      <w:marBottom w:val="0"/>
      <w:divBdr>
        <w:top w:val="none" w:sz="0" w:space="0" w:color="auto"/>
        <w:left w:val="none" w:sz="0" w:space="0" w:color="auto"/>
        <w:bottom w:val="none" w:sz="0" w:space="0" w:color="auto"/>
        <w:right w:val="none" w:sz="0" w:space="0" w:color="auto"/>
      </w:divBdr>
    </w:div>
    <w:div w:id="1281451647">
      <w:bodyDiv w:val="1"/>
      <w:marLeft w:val="0"/>
      <w:marRight w:val="0"/>
      <w:marTop w:val="0"/>
      <w:marBottom w:val="0"/>
      <w:divBdr>
        <w:top w:val="none" w:sz="0" w:space="0" w:color="auto"/>
        <w:left w:val="none" w:sz="0" w:space="0" w:color="auto"/>
        <w:bottom w:val="none" w:sz="0" w:space="0" w:color="auto"/>
        <w:right w:val="none" w:sz="0" w:space="0" w:color="auto"/>
      </w:divBdr>
      <w:divsChild>
        <w:div w:id="1595481407">
          <w:marLeft w:val="0"/>
          <w:marRight w:val="0"/>
          <w:marTop w:val="0"/>
          <w:marBottom w:val="0"/>
          <w:divBdr>
            <w:top w:val="none" w:sz="0" w:space="0" w:color="auto"/>
            <w:left w:val="none" w:sz="0" w:space="0" w:color="auto"/>
            <w:bottom w:val="none" w:sz="0" w:space="0" w:color="auto"/>
            <w:right w:val="none" w:sz="0" w:space="0" w:color="auto"/>
          </w:divBdr>
        </w:div>
        <w:div w:id="268586439">
          <w:marLeft w:val="0"/>
          <w:marRight w:val="0"/>
          <w:marTop w:val="0"/>
          <w:marBottom w:val="0"/>
          <w:divBdr>
            <w:top w:val="none" w:sz="0" w:space="0" w:color="auto"/>
            <w:left w:val="none" w:sz="0" w:space="0" w:color="auto"/>
            <w:bottom w:val="none" w:sz="0" w:space="0" w:color="auto"/>
            <w:right w:val="none" w:sz="0" w:space="0" w:color="auto"/>
          </w:divBdr>
        </w:div>
        <w:div w:id="1687514822">
          <w:marLeft w:val="0"/>
          <w:marRight w:val="0"/>
          <w:marTop w:val="0"/>
          <w:marBottom w:val="0"/>
          <w:divBdr>
            <w:top w:val="none" w:sz="0" w:space="0" w:color="auto"/>
            <w:left w:val="none" w:sz="0" w:space="0" w:color="auto"/>
            <w:bottom w:val="none" w:sz="0" w:space="0" w:color="auto"/>
            <w:right w:val="none" w:sz="0" w:space="0" w:color="auto"/>
          </w:divBdr>
        </w:div>
        <w:div w:id="991174650">
          <w:marLeft w:val="0"/>
          <w:marRight w:val="0"/>
          <w:marTop w:val="0"/>
          <w:marBottom w:val="0"/>
          <w:divBdr>
            <w:top w:val="none" w:sz="0" w:space="0" w:color="auto"/>
            <w:left w:val="none" w:sz="0" w:space="0" w:color="auto"/>
            <w:bottom w:val="none" w:sz="0" w:space="0" w:color="auto"/>
            <w:right w:val="none" w:sz="0" w:space="0" w:color="auto"/>
          </w:divBdr>
        </w:div>
      </w:divsChild>
    </w:div>
    <w:div w:id="1317614142">
      <w:bodyDiv w:val="1"/>
      <w:marLeft w:val="0"/>
      <w:marRight w:val="0"/>
      <w:marTop w:val="0"/>
      <w:marBottom w:val="0"/>
      <w:divBdr>
        <w:top w:val="none" w:sz="0" w:space="0" w:color="auto"/>
        <w:left w:val="none" w:sz="0" w:space="0" w:color="auto"/>
        <w:bottom w:val="none" w:sz="0" w:space="0" w:color="auto"/>
        <w:right w:val="none" w:sz="0" w:space="0" w:color="auto"/>
      </w:divBdr>
    </w:div>
    <w:div w:id="1320840447">
      <w:bodyDiv w:val="1"/>
      <w:marLeft w:val="0"/>
      <w:marRight w:val="0"/>
      <w:marTop w:val="0"/>
      <w:marBottom w:val="0"/>
      <w:divBdr>
        <w:top w:val="none" w:sz="0" w:space="0" w:color="auto"/>
        <w:left w:val="none" w:sz="0" w:space="0" w:color="auto"/>
        <w:bottom w:val="none" w:sz="0" w:space="0" w:color="auto"/>
        <w:right w:val="none" w:sz="0" w:space="0" w:color="auto"/>
      </w:divBdr>
    </w:div>
    <w:div w:id="1329558288">
      <w:bodyDiv w:val="1"/>
      <w:marLeft w:val="0"/>
      <w:marRight w:val="0"/>
      <w:marTop w:val="0"/>
      <w:marBottom w:val="0"/>
      <w:divBdr>
        <w:top w:val="none" w:sz="0" w:space="0" w:color="auto"/>
        <w:left w:val="none" w:sz="0" w:space="0" w:color="auto"/>
        <w:bottom w:val="none" w:sz="0" w:space="0" w:color="auto"/>
        <w:right w:val="none" w:sz="0" w:space="0" w:color="auto"/>
      </w:divBdr>
    </w:div>
    <w:div w:id="1361592668">
      <w:bodyDiv w:val="1"/>
      <w:marLeft w:val="0"/>
      <w:marRight w:val="0"/>
      <w:marTop w:val="0"/>
      <w:marBottom w:val="0"/>
      <w:divBdr>
        <w:top w:val="none" w:sz="0" w:space="0" w:color="auto"/>
        <w:left w:val="none" w:sz="0" w:space="0" w:color="auto"/>
        <w:bottom w:val="none" w:sz="0" w:space="0" w:color="auto"/>
        <w:right w:val="none" w:sz="0" w:space="0" w:color="auto"/>
      </w:divBdr>
    </w:div>
    <w:div w:id="1436514364">
      <w:bodyDiv w:val="1"/>
      <w:marLeft w:val="0"/>
      <w:marRight w:val="0"/>
      <w:marTop w:val="0"/>
      <w:marBottom w:val="0"/>
      <w:divBdr>
        <w:top w:val="none" w:sz="0" w:space="0" w:color="auto"/>
        <w:left w:val="none" w:sz="0" w:space="0" w:color="auto"/>
        <w:bottom w:val="none" w:sz="0" w:space="0" w:color="auto"/>
        <w:right w:val="none" w:sz="0" w:space="0" w:color="auto"/>
      </w:divBdr>
      <w:divsChild>
        <w:div w:id="1866944546">
          <w:marLeft w:val="0"/>
          <w:marRight w:val="0"/>
          <w:marTop w:val="0"/>
          <w:marBottom w:val="0"/>
          <w:divBdr>
            <w:top w:val="none" w:sz="0" w:space="0" w:color="auto"/>
            <w:left w:val="none" w:sz="0" w:space="0" w:color="auto"/>
            <w:bottom w:val="none" w:sz="0" w:space="0" w:color="auto"/>
            <w:right w:val="none" w:sz="0" w:space="0" w:color="auto"/>
          </w:divBdr>
        </w:div>
        <w:div w:id="1456212139">
          <w:marLeft w:val="0"/>
          <w:marRight w:val="0"/>
          <w:marTop w:val="0"/>
          <w:marBottom w:val="0"/>
          <w:divBdr>
            <w:top w:val="none" w:sz="0" w:space="0" w:color="auto"/>
            <w:left w:val="none" w:sz="0" w:space="0" w:color="auto"/>
            <w:bottom w:val="none" w:sz="0" w:space="0" w:color="auto"/>
            <w:right w:val="none" w:sz="0" w:space="0" w:color="auto"/>
          </w:divBdr>
        </w:div>
        <w:div w:id="569846300">
          <w:marLeft w:val="0"/>
          <w:marRight w:val="0"/>
          <w:marTop w:val="0"/>
          <w:marBottom w:val="0"/>
          <w:divBdr>
            <w:top w:val="none" w:sz="0" w:space="0" w:color="auto"/>
            <w:left w:val="none" w:sz="0" w:space="0" w:color="auto"/>
            <w:bottom w:val="none" w:sz="0" w:space="0" w:color="auto"/>
            <w:right w:val="none" w:sz="0" w:space="0" w:color="auto"/>
          </w:divBdr>
        </w:div>
        <w:div w:id="448937213">
          <w:marLeft w:val="0"/>
          <w:marRight w:val="0"/>
          <w:marTop w:val="0"/>
          <w:marBottom w:val="0"/>
          <w:divBdr>
            <w:top w:val="none" w:sz="0" w:space="0" w:color="auto"/>
            <w:left w:val="none" w:sz="0" w:space="0" w:color="auto"/>
            <w:bottom w:val="none" w:sz="0" w:space="0" w:color="auto"/>
            <w:right w:val="none" w:sz="0" w:space="0" w:color="auto"/>
          </w:divBdr>
        </w:div>
        <w:div w:id="1469741380">
          <w:marLeft w:val="0"/>
          <w:marRight w:val="0"/>
          <w:marTop w:val="0"/>
          <w:marBottom w:val="0"/>
          <w:divBdr>
            <w:top w:val="none" w:sz="0" w:space="0" w:color="auto"/>
            <w:left w:val="none" w:sz="0" w:space="0" w:color="auto"/>
            <w:bottom w:val="none" w:sz="0" w:space="0" w:color="auto"/>
            <w:right w:val="none" w:sz="0" w:space="0" w:color="auto"/>
          </w:divBdr>
        </w:div>
        <w:div w:id="1597398987">
          <w:marLeft w:val="0"/>
          <w:marRight w:val="0"/>
          <w:marTop w:val="0"/>
          <w:marBottom w:val="0"/>
          <w:divBdr>
            <w:top w:val="none" w:sz="0" w:space="0" w:color="auto"/>
            <w:left w:val="none" w:sz="0" w:space="0" w:color="auto"/>
            <w:bottom w:val="none" w:sz="0" w:space="0" w:color="auto"/>
            <w:right w:val="none" w:sz="0" w:space="0" w:color="auto"/>
          </w:divBdr>
        </w:div>
        <w:div w:id="410467872">
          <w:marLeft w:val="0"/>
          <w:marRight w:val="0"/>
          <w:marTop w:val="0"/>
          <w:marBottom w:val="0"/>
          <w:divBdr>
            <w:top w:val="none" w:sz="0" w:space="0" w:color="auto"/>
            <w:left w:val="none" w:sz="0" w:space="0" w:color="auto"/>
            <w:bottom w:val="none" w:sz="0" w:space="0" w:color="auto"/>
            <w:right w:val="none" w:sz="0" w:space="0" w:color="auto"/>
          </w:divBdr>
        </w:div>
        <w:div w:id="1754162539">
          <w:marLeft w:val="0"/>
          <w:marRight w:val="0"/>
          <w:marTop w:val="0"/>
          <w:marBottom w:val="0"/>
          <w:divBdr>
            <w:top w:val="none" w:sz="0" w:space="0" w:color="auto"/>
            <w:left w:val="none" w:sz="0" w:space="0" w:color="auto"/>
            <w:bottom w:val="none" w:sz="0" w:space="0" w:color="auto"/>
            <w:right w:val="none" w:sz="0" w:space="0" w:color="auto"/>
          </w:divBdr>
        </w:div>
      </w:divsChild>
    </w:div>
    <w:div w:id="1464035497">
      <w:bodyDiv w:val="1"/>
      <w:marLeft w:val="0"/>
      <w:marRight w:val="0"/>
      <w:marTop w:val="0"/>
      <w:marBottom w:val="0"/>
      <w:divBdr>
        <w:top w:val="none" w:sz="0" w:space="0" w:color="auto"/>
        <w:left w:val="none" w:sz="0" w:space="0" w:color="auto"/>
        <w:bottom w:val="none" w:sz="0" w:space="0" w:color="auto"/>
        <w:right w:val="none" w:sz="0" w:space="0" w:color="auto"/>
      </w:divBdr>
    </w:div>
    <w:div w:id="1560243613">
      <w:bodyDiv w:val="1"/>
      <w:marLeft w:val="0"/>
      <w:marRight w:val="0"/>
      <w:marTop w:val="0"/>
      <w:marBottom w:val="0"/>
      <w:divBdr>
        <w:top w:val="none" w:sz="0" w:space="0" w:color="auto"/>
        <w:left w:val="none" w:sz="0" w:space="0" w:color="auto"/>
        <w:bottom w:val="none" w:sz="0" w:space="0" w:color="auto"/>
        <w:right w:val="none" w:sz="0" w:space="0" w:color="auto"/>
      </w:divBdr>
    </w:div>
    <w:div w:id="1588922500">
      <w:bodyDiv w:val="1"/>
      <w:marLeft w:val="0"/>
      <w:marRight w:val="0"/>
      <w:marTop w:val="0"/>
      <w:marBottom w:val="0"/>
      <w:divBdr>
        <w:top w:val="none" w:sz="0" w:space="0" w:color="auto"/>
        <w:left w:val="none" w:sz="0" w:space="0" w:color="auto"/>
        <w:bottom w:val="none" w:sz="0" w:space="0" w:color="auto"/>
        <w:right w:val="none" w:sz="0" w:space="0" w:color="auto"/>
      </w:divBdr>
    </w:div>
    <w:div w:id="1603343867">
      <w:bodyDiv w:val="1"/>
      <w:marLeft w:val="0"/>
      <w:marRight w:val="0"/>
      <w:marTop w:val="0"/>
      <w:marBottom w:val="0"/>
      <w:divBdr>
        <w:top w:val="none" w:sz="0" w:space="0" w:color="auto"/>
        <w:left w:val="none" w:sz="0" w:space="0" w:color="auto"/>
        <w:bottom w:val="none" w:sz="0" w:space="0" w:color="auto"/>
        <w:right w:val="none" w:sz="0" w:space="0" w:color="auto"/>
      </w:divBdr>
    </w:div>
    <w:div w:id="1621373036">
      <w:bodyDiv w:val="1"/>
      <w:marLeft w:val="0"/>
      <w:marRight w:val="0"/>
      <w:marTop w:val="0"/>
      <w:marBottom w:val="0"/>
      <w:divBdr>
        <w:top w:val="none" w:sz="0" w:space="0" w:color="auto"/>
        <w:left w:val="none" w:sz="0" w:space="0" w:color="auto"/>
        <w:bottom w:val="none" w:sz="0" w:space="0" w:color="auto"/>
        <w:right w:val="none" w:sz="0" w:space="0" w:color="auto"/>
      </w:divBdr>
    </w:div>
    <w:div w:id="1684164543">
      <w:bodyDiv w:val="1"/>
      <w:marLeft w:val="0"/>
      <w:marRight w:val="0"/>
      <w:marTop w:val="0"/>
      <w:marBottom w:val="0"/>
      <w:divBdr>
        <w:top w:val="none" w:sz="0" w:space="0" w:color="auto"/>
        <w:left w:val="none" w:sz="0" w:space="0" w:color="auto"/>
        <w:bottom w:val="none" w:sz="0" w:space="0" w:color="auto"/>
        <w:right w:val="none" w:sz="0" w:space="0" w:color="auto"/>
      </w:divBdr>
    </w:div>
    <w:div w:id="1692797564">
      <w:bodyDiv w:val="1"/>
      <w:marLeft w:val="0"/>
      <w:marRight w:val="0"/>
      <w:marTop w:val="0"/>
      <w:marBottom w:val="0"/>
      <w:divBdr>
        <w:top w:val="none" w:sz="0" w:space="0" w:color="auto"/>
        <w:left w:val="none" w:sz="0" w:space="0" w:color="auto"/>
        <w:bottom w:val="none" w:sz="0" w:space="0" w:color="auto"/>
        <w:right w:val="none" w:sz="0" w:space="0" w:color="auto"/>
      </w:divBdr>
    </w:div>
    <w:div w:id="1692997108">
      <w:bodyDiv w:val="1"/>
      <w:marLeft w:val="0"/>
      <w:marRight w:val="0"/>
      <w:marTop w:val="0"/>
      <w:marBottom w:val="0"/>
      <w:divBdr>
        <w:top w:val="none" w:sz="0" w:space="0" w:color="auto"/>
        <w:left w:val="none" w:sz="0" w:space="0" w:color="auto"/>
        <w:bottom w:val="none" w:sz="0" w:space="0" w:color="auto"/>
        <w:right w:val="none" w:sz="0" w:space="0" w:color="auto"/>
      </w:divBdr>
    </w:div>
    <w:div w:id="1743869642">
      <w:bodyDiv w:val="1"/>
      <w:marLeft w:val="0"/>
      <w:marRight w:val="0"/>
      <w:marTop w:val="0"/>
      <w:marBottom w:val="0"/>
      <w:divBdr>
        <w:top w:val="none" w:sz="0" w:space="0" w:color="auto"/>
        <w:left w:val="none" w:sz="0" w:space="0" w:color="auto"/>
        <w:bottom w:val="none" w:sz="0" w:space="0" w:color="auto"/>
        <w:right w:val="none" w:sz="0" w:space="0" w:color="auto"/>
      </w:divBdr>
    </w:div>
    <w:div w:id="1755316780">
      <w:bodyDiv w:val="1"/>
      <w:marLeft w:val="0"/>
      <w:marRight w:val="0"/>
      <w:marTop w:val="0"/>
      <w:marBottom w:val="0"/>
      <w:divBdr>
        <w:top w:val="none" w:sz="0" w:space="0" w:color="auto"/>
        <w:left w:val="none" w:sz="0" w:space="0" w:color="auto"/>
        <w:bottom w:val="none" w:sz="0" w:space="0" w:color="auto"/>
        <w:right w:val="none" w:sz="0" w:space="0" w:color="auto"/>
      </w:divBdr>
    </w:div>
    <w:div w:id="1794013128">
      <w:bodyDiv w:val="1"/>
      <w:marLeft w:val="0"/>
      <w:marRight w:val="0"/>
      <w:marTop w:val="0"/>
      <w:marBottom w:val="0"/>
      <w:divBdr>
        <w:top w:val="none" w:sz="0" w:space="0" w:color="auto"/>
        <w:left w:val="none" w:sz="0" w:space="0" w:color="auto"/>
        <w:bottom w:val="none" w:sz="0" w:space="0" w:color="auto"/>
        <w:right w:val="none" w:sz="0" w:space="0" w:color="auto"/>
      </w:divBdr>
    </w:div>
    <w:div w:id="1864126625">
      <w:bodyDiv w:val="1"/>
      <w:marLeft w:val="0"/>
      <w:marRight w:val="0"/>
      <w:marTop w:val="0"/>
      <w:marBottom w:val="0"/>
      <w:divBdr>
        <w:top w:val="none" w:sz="0" w:space="0" w:color="auto"/>
        <w:left w:val="none" w:sz="0" w:space="0" w:color="auto"/>
        <w:bottom w:val="none" w:sz="0" w:space="0" w:color="auto"/>
        <w:right w:val="none" w:sz="0" w:space="0" w:color="auto"/>
      </w:divBdr>
    </w:div>
    <w:div w:id="1870217966">
      <w:bodyDiv w:val="1"/>
      <w:marLeft w:val="0"/>
      <w:marRight w:val="0"/>
      <w:marTop w:val="0"/>
      <w:marBottom w:val="0"/>
      <w:divBdr>
        <w:top w:val="none" w:sz="0" w:space="0" w:color="auto"/>
        <w:left w:val="none" w:sz="0" w:space="0" w:color="auto"/>
        <w:bottom w:val="none" w:sz="0" w:space="0" w:color="auto"/>
        <w:right w:val="none" w:sz="0" w:space="0" w:color="auto"/>
      </w:divBdr>
    </w:div>
    <w:div w:id="1892884451">
      <w:bodyDiv w:val="1"/>
      <w:marLeft w:val="0"/>
      <w:marRight w:val="0"/>
      <w:marTop w:val="0"/>
      <w:marBottom w:val="0"/>
      <w:divBdr>
        <w:top w:val="none" w:sz="0" w:space="0" w:color="auto"/>
        <w:left w:val="none" w:sz="0" w:space="0" w:color="auto"/>
        <w:bottom w:val="none" w:sz="0" w:space="0" w:color="auto"/>
        <w:right w:val="none" w:sz="0" w:space="0" w:color="auto"/>
      </w:divBdr>
    </w:div>
    <w:div w:id="1915318263">
      <w:bodyDiv w:val="1"/>
      <w:marLeft w:val="0"/>
      <w:marRight w:val="0"/>
      <w:marTop w:val="0"/>
      <w:marBottom w:val="0"/>
      <w:divBdr>
        <w:top w:val="none" w:sz="0" w:space="0" w:color="auto"/>
        <w:left w:val="none" w:sz="0" w:space="0" w:color="auto"/>
        <w:bottom w:val="none" w:sz="0" w:space="0" w:color="auto"/>
        <w:right w:val="none" w:sz="0" w:space="0" w:color="auto"/>
      </w:divBdr>
    </w:div>
    <w:div w:id="1967545720">
      <w:bodyDiv w:val="1"/>
      <w:marLeft w:val="0"/>
      <w:marRight w:val="0"/>
      <w:marTop w:val="0"/>
      <w:marBottom w:val="0"/>
      <w:divBdr>
        <w:top w:val="none" w:sz="0" w:space="0" w:color="auto"/>
        <w:left w:val="none" w:sz="0" w:space="0" w:color="auto"/>
        <w:bottom w:val="none" w:sz="0" w:space="0" w:color="auto"/>
        <w:right w:val="none" w:sz="0" w:space="0" w:color="auto"/>
      </w:divBdr>
    </w:div>
    <w:div w:id="1996569961">
      <w:bodyDiv w:val="1"/>
      <w:marLeft w:val="0"/>
      <w:marRight w:val="0"/>
      <w:marTop w:val="0"/>
      <w:marBottom w:val="0"/>
      <w:divBdr>
        <w:top w:val="none" w:sz="0" w:space="0" w:color="auto"/>
        <w:left w:val="none" w:sz="0" w:space="0" w:color="auto"/>
        <w:bottom w:val="none" w:sz="0" w:space="0" w:color="auto"/>
        <w:right w:val="none" w:sz="0" w:space="0" w:color="auto"/>
      </w:divBdr>
    </w:div>
    <w:div w:id="2003850066">
      <w:bodyDiv w:val="1"/>
      <w:marLeft w:val="0"/>
      <w:marRight w:val="0"/>
      <w:marTop w:val="0"/>
      <w:marBottom w:val="0"/>
      <w:divBdr>
        <w:top w:val="none" w:sz="0" w:space="0" w:color="auto"/>
        <w:left w:val="none" w:sz="0" w:space="0" w:color="auto"/>
        <w:bottom w:val="none" w:sz="0" w:space="0" w:color="auto"/>
        <w:right w:val="none" w:sz="0" w:space="0" w:color="auto"/>
      </w:divBdr>
    </w:div>
    <w:div w:id="2003925107">
      <w:bodyDiv w:val="1"/>
      <w:marLeft w:val="0"/>
      <w:marRight w:val="0"/>
      <w:marTop w:val="0"/>
      <w:marBottom w:val="0"/>
      <w:divBdr>
        <w:top w:val="none" w:sz="0" w:space="0" w:color="auto"/>
        <w:left w:val="none" w:sz="0" w:space="0" w:color="auto"/>
        <w:bottom w:val="none" w:sz="0" w:space="0" w:color="auto"/>
        <w:right w:val="none" w:sz="0" w:space="0" w:color="auto"/>
      </w:divBdr>
    </w:div>
    <w:div w:id="2013219204">
      <w:bodyDiv w:val="1"/>
      <w:marLeft w:val="0"/>
      <w:marRight w:val="0"/>
      <w:marTop w:val="0"/>
      <w:marBottom w:val="0"/>
      <w:divBdr>
        <w:top w:val="none" w:sz="0" w:space="0" w:color="auto"/>
        <w:left w:val="none" w:sz="0" w:space="0" w:color="auto"/>
        <w:bottom w:val="none" w:sz="0" w:space="0" w:color="auto"/>
        <w:right w:val="none" w:sz="0" w:space="0" w:color="auto"/>
      </w:divBdr>
    </w:div>
    <w:div w:id="2110656939">
      <w:bodyDiv w:val="1"/>
      <w:marLeft w:val="0"/>
      <w:marRight w:val="0"/>
      <w:marTop w:val="0"/>
      <w:marBottom w:val="0"/>
      <w:divBdr>
        <w:top w:val="none" w:sz="0" w:space="0" w:color="auto"/>
        <w:left w:val="none" w:sz="0" w:space="0" w:color="auto"/>
        <w:bottom w:val="none" w:sz="0" w:space="0" w:color="auto"/>
        <w:right w:val="none" w:sz="0" w:space="0" w:color="auto"/>
      </w:divBdr>
    </w:div>
    <w:div w:id="2120173736">
      <w:bodyDiv w:val="1"/>
      <w:marLeft w:val="0"/>
      <w:marRight w:val="0"/>
      <w:marTop w:val="0"/>
      <w:marBottom w:val="0"/>
      <w:divBdr>
        <w:top w:val="none" w:sz="0" w:space="0" w:color="auto"/>
        <w:left w:val="none" w:sz="0" w:space="0" w:color="auto"/>
        <w:bottom w:val="none" w:sz="0" w:space="0" w:color="auto"/>
        <w:right w:val="none" w:sz="0" w:space="0" w:color="auto"/>
      </w:divBdr>
    </w:div>
    <w:div w:id="2122529425">
      <w:bodyDiv w:val="1"/>
      <w:marLeft w:val="0"/>
      <w:marRight w:val="0"/>
      <w:marTop w:val="0"/>
      <w:marBottom w:val="0"/>
      <w:divBdr>
        <w:top w:val="none" w:sz="0" w:space="0" w:color="auto"/>
        <w:left w:val="none" w:sz="0" w:space="0" w:color="auto"/>
        <w:bottom w:val="none" w:sz="0" w:space="0" w:color="auto"/>
        <w:right w:val="none" w:sz="0" w:space="0" w:color="auto"/>
      </w:divBdr>
    </w:div>
    <w:div w:id="2141679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3.vsdx"/><Relationship Id="rId26" Type="http://schemas.openxmlformats.org/officeDocument/2006/relationships/package" Target="embeddings/Microsoft_Visio_Drawing6.vsdx"/><Relationship Id="rId39" Type="http://schemas.openxmlformats.org/officeDocument/2006/relationships/fontTable" Target="fontTable.xml"/><Relationship Id="rId21" Type="http://schemas.openxmlformats.org/officeDocument/2006/relationships/image" Target="media/image6.emf"/><Relationship Id="rId34" Type="http://schemas.openxmlformats.org/officeDocument/2006/relationships/hyperlink" Target="http://boinfcfe.itauco.col:12000/display/ADSI/Lineamientos+de+seguridad+y+la+Arquitectura+de+Software" TargetMode="External"/><Relationship Id="rId7" Type="http://schemas.openxmlformats.org/officeDocument/2006/relationships/settings" Target="settings.xml"/><Relationship Id="rId12" Type="http://schemas.openxmlformats.org/officeDocument/2006/relationships/package" Target="embeddings/Microsoft_Visio_Drawing.vsdx"/><Relationship Id="rId17" Type="http://schemas.openxmlformats.org/officeDocument/2006/relationships/image" Target="media/image4.emf"/><Relationship Id="rId25" Type="http://schemas.openxmlformats.org/officeDocument/2006/relationships/image" Target="media/image7.emf"/><Relationship Id="rId33" Type="http://schemas.openxmlformats.org/officeDocument/2006/relationships/package" Target="embeddings/Microsoft_Visio_Drawing9.vsdx"/><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boinfcfe.itauco.col:12000/display/SC2" TargetMode="External"/><Relationship Id="rId32" Type="http://schemas.openxmlformats.org/officeDocument/2006/relationships/image" Target="media/image11.emf"/><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hyperlink" Target="http://boinfcfe.itauco.col:12000/display/MIC/Implementar+Microfrontend+con+SPA" TargetMode="External"/><Relationship Id="rId28" Type="http://schemas.openxmlformats.org/officeDocument/2006/relationships/package" Target="embeddings/Microsoft_Visio_Drawing7.vsdx"/><Relationship Id="rId36" Type="http://schemas.openxmlformats.org/officeDocument/2006/relationships/package" Target="embeddings/Microsoft_Visio_Drawing10.vsdx"/><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image" Target="media/image10.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8.emf"/><Relationship Id="rId30" Type="http://schemas.openxmlformats.org/officeDocument/2006/relationships/package" Target="embeddings/Microsoft_Visio_Drawing8.vsdx"/><Relationship Id="rId35" Type="http://schemas.openxmlformats.org/officeDocument/2006/relationships/image" Target="media/image12.emf"/><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package" Target="embeddings/Microsoft_Visio_Drawing11.vsdx"/><Relationship Id="rId1" Type="http://schemas.openxmlformats.org/officeDocument/2006/relationships/image" Target="media/image1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SharedWithUsers xmlns="8769af83-d33c-4be3-85f2-ebc683d9627e">
      <UserInfo>
        <DisplayName>Paola Muñoz Lara</DisplayName>
        <AccountId>740</AccountId>
        <AccountType/>
      </UserInfo>
      <UserInfo>
        <DisplayName>Sandra Susana Sandoval Mora</DisplayName>
        <AccountId>741</AccountId>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o" ma:contentTypeID="0x010100AB4205C76D34B248986351409D587552" ma:contentTypeVersion="8" ma:contentTypeDescription="Crear nuevo documento." ma:contentTypeScope="" ma:versionID="86e3d4e4f5b5bfcf719059e5491597ef">
  <xsd:schema xmlns:xsd="http://www.w3.org/2001/XMLSchema" xmlns:xs="http://www.w3.org/2001/XMLSchema" xmlns:p="http://schemas.microsoft.com/office/2006/metadata/properties" xmlns:ns2="e2841b9f-cc13-4d63-a242-8beffb8d52bf" xmlns:ns3="8769af83-d33c-4be3-85f2-ebc683d9627e" targetNamespace="http://schemas.microsoft.com/office/2006/metadata/properties" ma:root="true" ma:fieldsID="a36bb35588cc676cea8393a4d05c6dc6" ns2:_="" ns3:_="">
    <xsd:import namespace="e2841b9f-cc13-4d63-a242-8beffb8d52bf"/>
    <xsd:import namespace="8769af83-d33c-4be3-85f2-ebc683d9627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3:SharedWithUsers" minOccurs="0"/>
                <xsd:element ref="ns3:SharedWithDetail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841b9f-cc13-4d63-a242-8beffb8d52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769af83-d33c-4be3-85f2-ebc683d9627e"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C6C00EA-F6B5-4558-B487-43A33FD73D4D}">
  <ds:schemaRefs>
    <ds:schemaRef ds:uri="http://schemas.microsoft.com/office/2006/metadata/properties"/>
    <ds:schemaRef ds:uri="8769af83-d33c-4be3-85f2-ebc683d9627e"/>
  </ds:schemaRefs>
</ds:datastoreItem>
</file>

<file path=customXml/itemProps2.xml><?xml version="1.0" encoding="utf-8"?>
<ds:datastoreItem xmlns:ds="http://schemas.openxmlformats.org/officeDocument/2006/customXml" ds:itemID="{CD9525F5-4B86-4C6C-B63F-92125EA22FF8}">
  <ds:schemaRefs>
    <ds:schemaRef ds:uri="http://schemas.openxmlformats.org/officeDocument/2006/bibliography"/>
  </ds:schemaRefs>
</ds:datastoreItem>
</file>

<file path=customXml/itemProps3.xml><?xml version="1.0" encoding="utf-8"?>
<ds:datastoreItem xmlns:ds="http://schemas.openxmlformats.org/officeDocument/2006/customXml" ds:itemID="{F61C83E1-001C-4384-BFD7-89A8CED328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841b9f-cc13-4d63-a242-8beffb8d52bf"/>
    <ds:schemaRef ds:uri="8769af83-d33c-4be3-85f2-ebc683d962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990B87F-C7DA-40FC-ACF5-92837048B56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20</Pages>
  <Words>3143</Words>
  <Characters>17921</Characters>
  <Application>Microsoft Office Word</Application>
  <DocSecurity>0</DocSecurity>
  <Lines>149</Lines>
  <Paragraphs>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Accenture</Company>
  <LinksUpToDate>false</LinksUpToDate>
  <CharactersWithSpaces>21022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oscar.castaneda@accenture.com</dc:creator>
  <cp:lastModifiedBy>Carreno, Julian Francisco</cp:lastModifiedBy>
  <cp:revision>13</cp:revision>
  <cp:lastPrinted>2019-07-25T12:50:00Z</cp:lastPrinted>
  <dcterms:created xsi:type="dcterms:W3CDTF">2021-05-13T16:57:00Z</dcterms:created>
  <dcterms:modified xsi:type="dcterms:W3CDTF">2021-10-29T22:20:00Z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0x010100AB4205C76D34B248986351409D587552</vt:lpwstr>
  </property>
  <property fmtid="{D5CDD505-2E9C-101B-9397-08002B2CF9AE}" pid="3" name="DLPManualFileClassification">
    <vt:lpwstr>{1A067545-A4E2-4FA1-8094-0D7902669705}</vt:lpwstr>
  </property>
  <property fmtid="{D5CDD505-2E9C-101B-9397-08002B2CF9AE}" pid="4" name="DLPManualFileClassificationLastModifiedBy">
    <vt:lpwstr>ITAUCO\OJC09627</vt:lpwstr>
  </property>
  <property fmtid="{D5CDD505-2E9C-101B-9397-08002B2CF9AE}" pid="5" name="DLPManualFileClassificationLastModificationDate">
    <vt:lpwstr>1565972375</vt:lpwstr>
  </property>
  <property fmtid="{D5CDD505-2E9C-101B-9397-08002B2CF9AE}" pid="6" name="DLPManualFileClassificationVersion">
    <vt:lpwstr>11.1.100.23</vt:lpwstr>
  </property>
</Properties>
</file>