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A894" w14:textId="3E3A6961" w:rsidR="00D916ED" w:rsidRPr="00A0222B" w:rsidRDefault="0057348D" w:rsidP="0057348D">
      <w:pPr>
        <w:jc w:val="center"/>
        <w:rPr>
          <w:b/>
          <w:bCs/>
          <w:noProof/>
          <w:color w:val="2F5496" w:themeColor="accent1" w:themeShade="BF"/>
          <w:sz w:val="28"/>
          <w:szCs w:val="28"/>
          <w:lang w:val="en-US"/>
        </w:rPr>
      </w:pPr>
      <w:r w:rsidRPr="00A0222B">
        <w:rPr>
          <w:b/>
          <w:bCs/>
          <w:noProof/>
          <w:color w:val="2F5496" w:themeColor="accent1" w:themeShade="BF"/>
          <w:sz w:val="40"/>
          <w:szCs w:val="40"/>
          <w:lang w:val="en-US"/>
        </w:rPr>
        <w:t>Rubric for Self-Assessment Processes</w:t>
      </w:r>
    </w:p>
    <w:p w14:paraId="02B8B660" w14:textId="1A336F4B" w:rsidR="00B71A3C" w:rsidRPr="00A0222B" w:rsidRDefault="00A0222B" w:rsidP="0057348D">
      <w:pPr>
        <w:rPr>
          <w:noProof/>
          <w:color w:val="4472C4" w:themeColor="accent1"/>
          <w:sz w:val="24"/>
          <w:szCs w:val="24"/>
          <w:lang w:val="en-US"/>
        </w:rPr>
      </w:pPr>
      <w:r w:rsidRPr="00A0222B">
        <w:rPr>
          <w:b/>
          <w:bCs/>
          <w:noProof/>
          <w:color w:val="2F5496" w:themeColor="accent1" w:themeShade="BF"/>
          <w:sz w:val="24"/>
          <w:szCs w:val="24"/>
          <w:lang w:val="en-US"/>
        </w:rPr>
        <w:t>Student</w:t>
      </w:r>
      <w:r w:rsidR="0057348D" w:rsidRPr="00A0222B">
        <w:rPr>
          <w:b/>
          <w:bCs/>
          <w:noProof/>
          <w:color w:val="2F5496" w:themeColor="accent1" w:themeShade="BF"/>
          <w:sz w:val="24"/>
          <w:szCs w:val="24"/>
          <w:lang w:val="en-US"/>
        </w:rPr>
        <w:t xml:space="preserve"> Outcome #7: </w:t>
      </w:r>
      <w:r w:rsidRPr="00A0222B">
        <w:rPr>
          <w:noProof/>
          <w:sz w:val="24"/>
          <w:szCs w:val="24"/>
          <w:lang w:val="en-US"/>
        </w:rPr>
        <w:t>An ability to acquire and apply new knowledge as needed, using appropriate learning strategies</w:t>
      </w:r>
      <w:r w:rsidR="0057348D" w:rsidRPr="00A0222B">
        <w:rPr>
          <w:noProof/>
          <w:sz w:val="24"/>
          <w:szCs w:val="24"/>
          <w:lang w:val="en-US"/>
        </w:rP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A0222B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628A052D" w:rsidR="00B71A3C" w:rsidRPr="00A0222B" w:rsidRDefault="00332CA3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>Performance Indicators</w:t>
            </w:r>
          </w:p>
        </w:tc>
        <w:tc>
          <w:tcPr>
            <w:tcW w:w="2878" w:type="dxa"/>
          </w:tcPr>
          <w:p w14:paraId="177AB506" w14:textId="0FD18BF5" w:rsidR="00B71A3C" w:rsidRPr="00A0222B" w:rsidRDefault="00C55B43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Unsatisfactory </w:t>
            </w:r>
          </w:p>
        </w:tc>
        <w:tc>
          <w:tcPr>
            <w:tcW w:w="2878" w:type="dxa"/>
          </w:tcPr>
          <w:p w14:paraId="597F5629" w14:textId="7397E187" w:rsidR="00B71A3C" w:rsidRPr="00A0222B" w:rsidRDefault="005B52A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Developing </w:t>
            </w:r>
          </w:p>
        </w:tc>
        <w:tc>
          <w:tcPr>
            <w:tcW w:w="2878" w:type="dxa"/>
          </w:tcPr>
          <w:p w14:paraId="05193877" w14:textId="4181F526" w:rsidR="00B71A3C" w:rsidRPr="00A0222B" w:rsidRDefault="005B52A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>Meet</w:t>
            </w:r>
            <w:r w:rsidR="00857820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</w:t>
            </w:r>
          </w:p>
        </w:tc>
        <w:tc>
          <w:tcPr>
            <w:tcW w:w="2878" w:type="dxa"/>
          </w:tcPr>
          <w:p w14:paraId="3397F157" w14:textId="6B7F0FC9" w:rsidR="00B71A3C" w:rsidRPr="00A0222B" w:rsidRDefault="005B52A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>Exceed</w:t>
            </w:r>
            <w:r w:rsidR="00857820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 </w:t>
            </w:r>
          </w:p>
        </w:tc>
      </w:tr>
      <w:tr w:rsidR="00FE2F3C" w:rsidRPr="008C1C70" w14:paraId="62D56C2E" w14:textId="77777777" w:rsidTr="00824459">
        <w:trPr>
          <w:trHeight w:val="1701"/>
        </w:trPr>
        <w:tc>
          <w:tcPr>
            <w:tcW w:w="2878" w:type="dxa"/>
            <w:vAlign w:val="center"/>
          </w:tcPr>
          <w:p w14:paraId="4A146FB7" w14:textId="5612B0B5" w:rsidR="00FE2F3C" w:rsidRPr="00057A46" w:rsidRDefault="00FE2F3C" w:rsidP="00FE2F3C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r w:rsidRPr="00057A46">
              <w:rPr>
                <w:rFonts w:ascii="Calibri" w:hAnsi="Calibri" w:cs="Calibri"/>
                <w:b/>
                <w:color w:val="00B0F0"/>
                <w:lang w:val="en-US"/>
              </w:rPr>
              <w:t>Acquire new knowledge as needed using appropriate learning strategies</w:t>
            </w:r>
          </w:p>
        </w:tc>
        <w:tc>
          <w:tcPr>
            <w:tcW w:w="2878" w:type="dxa"/>
            <w:vAlign w:val="center"/>
          </w:tcPr>
          <w:p w14:paraId="0D0E9427" w14:textId="37294714" w:rsidR="00FE2F3C" w:rsidRPr="00A0222B" w:rsidRDefault="00FE2F3C" w:rsidP="00FE2F3C">
            <w:pPr>
              <w:jc w:val="center"/>
              <w:rPr>
                <w:noProof/>
                <w:lang w:val="en-US"/>
              </w:rPr>
            </w:pPr>
            <w:r w:rsidRPr="00A0222B">
              <w:rPr>
                <w:noProof/>
                <w:lang w:val="en-US"/>
              </w:rPr>
              <w:t xml:space="preserve">The student does not </w:t>
            </w:r>
            <w:r>
              <w:rPr>
                <w:noProof/>
                <w:lang w:val="en-US"/>
              </w:rPr>
              <w:t>acquire new kn</w:t>
            </w:r>
            <w:r w:rsidRPr="00A0222B">
              <w:rPr>
                <w:noProof/>
                <w:lang w:val="en-US"/>
              </w:rPr>
              <w:t>owledge</w:t>
            </w:r>
            <w:r>
              <w:rPr>
                <w:noProof/>
                <w:lang w:val="en-US"/>
              </w:rPr>
              <w:t xml:space="preserve"> using </w:t>
            </w:r>
            <w:r w:rsidR="008C1C70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learning strategies</w:t>
            </w:r>
          </w:p>
        </w:tc>
        <w:tc>
          <w:tcPr>
            <w:tcW w:w="2878" w:type="dxa"/>
            <w:vAlign w:val="center"/>
          </w:tcPr>
          <w:p w14:paraId="03565963" w14:textId="0760F354" w:rsidR="00FE2F3C" w:rsidRPr="00A0222B" w:rsidRDefault="00FE2F3C" w:rsidP="00FE2F3C">
            <w:pPr>
              <w:jc w:val="center"/>
              <w:rPr>
                <w:noProof/>
                <w:lang w:val="en-US"/>
              </w:rPr>
            </w:pPr>
            <w:r w:rsidRPr="00A0222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acquires new</w:t>
            </w:r>
            <w:r w:rsidR="008C1C70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limited kn</w:t>
            </w:r>
            <w:r w:rsidRPr="00A0222B">
              <w:rPr>
                <w:noProof/>
                <w:lang w:val="en-US"/>
              </w:rPr>
              <w:t>owledge</w:t>
            </w:r>
            <w:r>
              <w:rPr>
                <w:noProof/>
                <w:lang w:val="en-US"/>
              </w:rPr>
              <w:t xml:space="preserve"> using limited learning strategies</w:t>
            </w:r>
          </w:p>
        </w:tc>
        <w:tc>
          <w:tcPr>
            <w:tcW w:w="2878" w:type="dxa"/>
            <w:vAlign w:val="center"/>
          </w:tcPr>
          <w:p w14:paraId="22AFEDCE" w14:textId="7464015A" w:rsidR="00FE2F3C" w:rsidRPr="00A0222B" w:rsidRDefault="00FE2F3C" w:rsidP="00FE2F3C">
            <w:pPr>
              <w:jc w:val="center"/>
              <w:rPr>
                <w:noProof/>
                <w:lang w:val="en-US"/>
              </w:rPr>
            </w:pPr>
            <w:r w:rsidRPr="00A0222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acquires most of the new necessary kn</w:t>
            </w:r>
            <w:r w:rsidRPr="00A0222B">
              <w:rPr>
                <w:noProof/>
                <w:lang w:val="en-US"/>
              </w:rPr>
              <w:t>owledge</w:t>
            </w:r>
            <w:r>
              <w:rPr>
                <w:noProof/>
                <w:lang w:val="en-US"/>
              </w:rPr>
              <w:t xml:space="preserve"> using </w:t>
            </w:r>
            <w:r w:rsidR="008C1C70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learning strategies</w:t>
            </w:r>
          </w:p>
        </w:tc>
        <w:tc>
          <w:tcPr>
            <w:tcW w:w="2878" w:type="dxa"/>
            <w:vAlign w:val="center"/>
          </w:tcPr>
          <w:p w14:paraId="5242AC36" w14:textId="7C41CB01" w:rsidR="00FE2F3C" w:rsidRPr="00A0222B" w:rsidRDefault="00FE2F3C" w:rsidP="00FE2F3C">
            <w:pPr>
              <w:jc w:val="center"/>
              <w:rPr>
                <w:noProof/>
                <w:lang w:val="en-US"/>
              </w:rPr>
            </w:pPr>
            <w:r w:rsidRPr="00A0222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acquires all new necessary kn</w:t>
            </w:r>
            <w:r w:rsidRPr="00A0222B">
              <w:rPr>
                <w:noProof/>
                <w:lang w:val="en-US"/>
              </w:rPr>
              <w:t>owledge</w:t>
            </w:r>
            <w:r>
              <w:rPr>
                <w:noProof/>
                <w:lang w:val="en-US"/>
              </w:rPr>
              <w:t xml:space="preserve"> using </w:t>
            </w:r>
            <w:r w:rsidR="008C1C70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learning strategies</w:t>
            </w:r>
          </w:p>
        </w:tc>
      </w:tr>
      <w:tr w:rsidR="00FE2F3C" w:rsidRPr="008C1C70" w14:paraId="2907C5CA" w14:textId="77777777" w:rsidTr="00824459">
        <w:trPr>
          <w:trHeight w:val="1701"/>
        </w:trPr>
        <w:tc>
          <w:tcPr>
            <w:tcW w:w="2878" w:type="dxa"/>
            <w:vAlign w:val="center"/>
          </w:tcPr>
          <w:p w14:paraId="30A41560" w14:textId="3AA22233" w:rsidR="00FE2F3C" w:rsidRPr="00057A46" w:rsidRDefault="00FE2F3C" w:rsidP="00FE2F3C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r w:rsidRPr="00057A46">
              <w:rPr>
                <w:rFonts w:ascii="Calibri" w:hAnsi="Calibri" w:cs="Calibri"/>
                <w:b/>
                <w:color w:val="00B0F0"/>
                <w:lang w:val="en-US"/>
              </w:rPr>
              <w:t>Apply new knowledge as needed using appropriate learning strategies</w:t>
            </w:r>
          </w:p>
        </w:tc>
        <w:tc>
          <w:tcPr>
            <w:tcW w:w="2878" w:type="dxa"/>
            <w:vAlign w:val="center"/>
          </w:tcPr>
          <w:p w14:paraId="21D4D699" w14:textId="09444659" w:rsidR="00FE2F3C" w:rsidRPr="00A0222B" w:rsidRDefault="00FE2F3C" w:rsidP="00FE2F3C">
            <w:pPr>
              <w:jc w:val="center"/>
              <w:rPr>
                <w:noProof/>
                <w:lang w:val="en-US"/>
              </w:rPr>
            </w:pPr>
            <w:r w:rsidRPr="00A0222B">
              <w:rPr>
                <w:noProof/>
                <w:lang w:val="en-US"/>
              </w:rPr>
              <w:t xml:space="preserve">The student does not </w:t>
            </w:r>
            <w:r>
              <w:rPr>
                <w:noProof/>
                <w:lang w:val="en-US"/>
              </w:rPr>
              <w:t>apply new kn</w:t>
            </w:r>
            <w:r w:rsidRPr="00A0222B">
              <w:rPr>
                <w:noProof/>
                <w:lang w:val="en-US"/>
              </w:rPr>
              <w:t>owledge</w:t>
            </w:r>
            <w:r>
              <w:rPr>
                <w:noProof/>
                <w:lang w:val="en-US"/>
              </w:rPr>
              <w:t xml:space="preserve"> using </w:t>
            </w:r>
            <w:r w:rsidR="008C1C70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learning strategies</w:t>
            </w:r>
          </w:p>
        </w:tc>
        <w:tc>
          <w:tcPr>
            <w:tcW w:w="2878" w:type="dxa"/>
            <w:vAlign w:val="center"/>
          </w:tcPr>
          <w:p w14:paraId="7D39736F" w14:textId="4B241882" w:rsidR="00FE2F3C" w:rsidRPr="00A0222B" w:rsidRDefault="00FE2F3C" w:rsidP="00FE2F3C">
            <w:pPr>
              <w:jc w:val="center"/>
              <w:rPr>
                <w:noProof/>
                <w:lang w:val="en-US"/>
              </w:rPr>
            </w:pPr>
            <w:r w:rsidRPr="00A0222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applies new</w:t>
            </w:r>
            <w:r w:rsidR="008C1C70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limited kn</w:t>
            </w:r>
            <w:r w:rsidRPr="00A0222B">
              <w:rPr>
                <w:noProof/>
                <w:lang w:val="en-US"/>
              </w:rPr>
              <w:t>owledge</w:t>
            </w:r>
            <w:r>
              <w:rPr>
                <w:noProof/>
                <w:lang w:val="en-US"/>
              </w:rPr>
              <w:t xml:space="preserve"> using </w:t>
            </w:r>
            <w:r w:rsidR="008C1C70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learning strategies</w:t>
            </w:r>
          </w:p>
        </w:tc>
        <w:tc>
          <w:tcPr>
            <w:tcW w:w="2878" w:type="dxa"/>
            <w:vAlign w:val="center"/>
          </w:tcPr>
          <w:p w14:paraId="200E70F2" w14:textId="5BCE4CD9" w:rsidR="00FE2F3C" w:rsidRPr="00A0222B" w:rsidRDefault="00FE2F3C" w:rsidP="00FE2F3C">
            <w:pPr>
              <w:jc w:val="center"/>
              <w:rPr>
                <w:noProof/>
                <w:lang w:val="en-US"/>
              </w:rPr>
            </w:pPr>
            <w:r w:rsidRPr="00A0222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applies most of the new necessary kn</w:t>
            </w:r>
            <w:r w:rsidRPr="00A0222B">
              <w:rPr>
                <w:noProof/>
                <w:lang w:val="en-US"/>
              </w:rPr>
              <w:t>owledge</w:t>
            </w:r>
            <w:r>
              <w:rPr>
                <w:noProof/>
                <w:lang w:val="en-US"/>
              </w:rPr>
              <w:t xml:space="preserve"> using </w:t>
            </w:r>
            <w:r w:rsidR="008C1C70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learning strategies</w:t>
            </w:r>
          </w:p>
        </w:tc>
        <w:tc>
          <w:tcPr>
            <w:tcW w:w="2878" w:type="dxa"/>
            <w:vAlign w:val="center"/>
          </w:tcPr>
          <w:p w14:paraId="650FC50F" w14:textId="7149D13C" w:rsidR="00FE2F3C" w:rsidRPr="00A0222B" w:rsidRDefault="00FE2F3C" w:rsidP="00FE2F3C">
            <w:pPr>
              <w:jc w:val="center"/>
              <w:rPr>
                <w:noProof/>
                <w:lang w:val="en-US"/>
              </w:rPr>
            </w:pPr>
            <w:r w:rsidRPr="00A0222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applies all new necessary kn</w:t>
            </w:r>
            <w:r w:rsidRPr="00A0222B">
              <w:rPr>
                <w:noProof/>
                <w:lang w:val="en-US"/>
              </w:rPr>
              <w:t>owledge</w:t>
            </w:r>
            <w:r>
              <w:rPr>
                <w:noProof/>
                <w:lang w:val="en-US"/>
              </w:rPr>
              <w:t xml:space="preserve"> using </w:t>
            </w:r>
            <w:r w:rsidR="008C1C70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learning strategies</w:t>
            </w:r>
          </w:p>
        </w:tc>
      </w:tr>
    </w:tbl>
    <w:p w14:paraId="25607879" w14:textId="77777777" w:rsidR="00B71A3C" w:rsidRDefault="00B71A3C" w:rsidP="00A55409">
      <w:pPr>
        <w:jc w:val="center"/>
        <w:rPr>
          <w:lang w:val="en-US"/>
        </w:rPr>
      </w:pPr>
    </w:p>
    <w:p w14:paraId="00DD4B7C" w14:textId="77777777" w:rsidR="00D70972" w:rsidRPr="006501C3" w:rsidRDefault="00D70972" w:rsidP="00A55409">
      <w:pPr>
        <w:jc w:val="center"/>
        <w:rPr>
          <w:lang w:val="en-US"/>
        </w:rPr>
      </w:pPr>
    </w:p>
    <w:sectPr w:rsidR="00D70972" w:rsidRPr="006501C3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9F5BB" w14:textId="77777777" w:rsidR="00A177CE" w:rsidRDefault="00A177CE" w:rsidP="003A2343">
      <w:pPr>
        <w:spacing w:after="0" w:line="240" w:lineRule="auto"/>
      </w:pPr>
      <w:r>
        <w:separator/>
      </w:r>
    </w:p>
  </w:endnote>
  <w:endnote w:type="continuationSeparator" w:id="0">
    <w:p w14:paraId="0241B42A" w14:textId="77777777" w:rsidR="00A177CE" w:rsidRDefault="00A177CE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F3B82" w14:textId="77777777" w:rsidR="00A177CE" w:rsidRDefault="00A177CE" w:rsidP="003A2343">
      <w:pPr>
        <w:spacing w:after="0" w:line="240" w:lineRule="auto"/>
      </w:pPr>
      <w:r>
        <w:separator/>
      </w:r>
    </w:p>
  </w:footnote>
  <w:footnote w:type="continuationSeparator" w:id="0">
    <w:p w14:paraId="347070D1" w14:textId="77777777" w:rsidR="00A177CE" w:rsidRDefault="00A177CE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BC61" w14:textId="782D9D80" w:rsidR="00EC52DA" w:rsidRDefault="00EC52DA" w:rsidP="00534613">
    <w:pPr>
      <w:pStyle w:val="Header"/>
    </w:pPr>
    <w:r>
      <w:rPr>
        <w:noProof/>
      </w:rPr>
      <w:drawing>
        <wp:inline distT="0" distB="0" distL="0" distR="0" wp14:anchorId="09003515" wp14:editId="05DEA6D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13CD2"/>
    <w:rsid w:val="000171B3"/>
    <w:rsid w:val="0005471E"/>
    <w:rsid w:val="00057A46"/>
    <w:rsid w:val="0006209E"/>
    <w:rsid w:val="000662D5"/>
    <w:rsid w:val="000B49EF"/>
    <w:rsid w:val="000B5565"/>
    <w:rsid w:val="00160475"/>
    <w:rsid w:val="0017142E"/>
    <w:rsid w:val="00195279"/>
    <w:rsid w:val="001C466C"/>
    <w:rsid w:val="002222DD"/>
    <w:rsid w:val="00225637"/>
    <w:rsid w:val="002874B4"/>
    <w:rsid w:val="002951A1"/>
    <w:rsid w:val="002C7EE0"/>
    <w:rsid w:val="002D0469"/>
    <w:rsid w:val="002E7BC2"/>
    <w:rsid w:val="00332CA3"/>
    <w:rsid w:val="003818FA"/>
    <w:rsid w:val="003A1704"/>
    <w:rsid w:val="003A2343"/>
    <w:rsid w:val="003A4C3D"/>
    <w:rsid w:val="004009A6"/>
    <w:rsid w:val="00410D2F"/>
    <w:rsid w:val="004B0BBA"/>
    <w:rsid w:val="004F35D8"/>
    <w:rsid w:val="004F6527"/>
    <w:rsid w:val="00501CEA"/>
    <w:rsid w:val="0050592E"/>
    <w:rsid w:val="00534613"/>
    <w:rsid w:val="0057348D"/>
    <w:rsid w:val="005B4523"/>
    <w:rsid w:val="005B52A9"/>
    <w:rsid w:val="00627E23"/>
    <w:rsid w:val="006501C3"/>
    <w:rsid w:val="006E58A8"/>
    <w:rsid w:val="007259BD"/>
    <w:rsid w:val="00740443"/>
    <w:rsid w:val="007C2664"/>
    <w:rsid w:val="007E6763"/>
    <w:rsid w:val="008445B6"/>
    <w:rsid w:val="00846C37"/>
    <w:rsid w:val="0085015B"/>
    <w:rsid w:val="008530E7"/>
    <w:rsid w:val="00857820"/>
    <w:rsid w:val="00873FC6"/>
    <w:rsid w:val="008906C2"/>
    <w:rsid w:val="008C1C70"/>
    <w:rsid w:val="00932138"/>
    <w:rsid w:val="0094291E"/>
    <w:rsid w:val="009C222E"/>
    <w:rsid w:val="009C5F5C"/>
    <w:rsid w:val="009F500B"/>
    <w:rsid w:val="00A0222B"/>
    <w:rsid w:val="00A174EF"/>
    <w:rsid w:val="00A177CE"/>
    <w:rsid w:val="00A44B80"/>
    <w:rsid w:val="00A55409"/>
    <w:rsid w:val="00AA1BA1"/>
    <w:rsid w:val="00AC0684"/>
    <w:rsid w:val="00AF1079"/>
    <w:rsid w:val="00AF6F01"/>
    <w:rsid w:val="00B14F13"/>
    <w:rsid w:val="00B2142F"/>
    <w:rsid w:val="00B35486"/>
    <w:rsid w:val="00B52F20"/>
    <w:rsid w:val="00B71A3C"/>
    <w:rsid w:val="00BA124E"/>
    <w:rsid w:val="00BA1972"/>
    <w:rsid w:val="00BB38D0"/>
    <w:rsid w:val="00BE6497"/>
    <w:rsid w:val="00C55B43"/>
    <w:rsid w:val="00C77EF8"/>
    <w:rsid w:val="00D12138"/>
    <w:rsid w:val="00D32AFB"/>
    <w:rsid w:val="00D413EF"/>
    <w:rsid w:val="00D6002D"/>
    <w:rsid w:val="00D70972"/>
    <w:rsid w:val="00D916ED"/>
    <w:rsid w:val="00E01158"/>
    <w:rsid w:val="00E207CD"/>
    <w:rsid w:val="00E23C52"/>
    <w:rsid w:val="00E24AA3"/>
    <w:rsid w:val="00E646C0"/>
    <w:rsid w:val="00EC52DA"/>
    <w:rsid w:val="00F31E3C"/>
    <w:rsid w:val="00F354DD"/>
    <w:rsid w:val="00F60ADB"/>
    <w:rsid w:val="00F93A2E"/>
    <w:rsid w:val="00FA69C5"/>
    <w:rsid w:val="00FB4841"/>
    <w:rsid w:val="00FC044E"/>
    <w:rsid w:val="00FC0620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43"/>
  </w:style>
  <w:style w:type="paragraph" w:styleId="Footer">
    <w:name w:val="footer"/>
    <w:basedOn w:val="Normal"/>
    <w:link w:val="Foot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43"/>
  </w:style>
  <w:style w:type="table" w:styleId="TableGridLight">
    <w:name w:val="Grid Table Light"/>
    <w:basedOn w:val="Table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34618-7C35-4D9A-ADD5-E4F65AE5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138</Words>
  <Characters>935</Characters>
  <Application>Microsoft Office Word</Application>
  <DocSecurity>0</DocSecurity>
  <Lines>46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EDWIN FABIAN GARCIA ARISTIZABAL</cp:lastModifiedBy>
  <cp:revision>17</cp:revision>
  <dcterms:created xsi:type="dcterms:W3CDTF">2024-06-24T18:39:00Z</dcterms:created>
  <dcterms:modified xsi:type="dcterms:W3CDTF">2025-03-29T16:33:00Z</dcterms:modified>
</cp:coreProperties>
</file>