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2.965.692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Mosqueral, Finca La Vega del Rio, Fusagasugá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Sumapaz - DRSU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ERIKA ALVAREZ CASTAÑEDA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82925 - Notificación por aviso Resolución DJA No. 50257001185 del 31 de diciembre de 2025.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HECTOR GIOVANNI ROJAS BERNAL, IDENTIFICADO CON Cédula de ciudadania NO. 2.965.692,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50257001185 del 31 de diciembre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82925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HECTOR GIOVANNI ROJAS BERNAL, identificado con Cédula de ciudadania No. 2.965.692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Mosqueral, Finca La Vega del Rio, Fusagasugá-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ERIKA ALVAREZ CASTAÑEDA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