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813732" w14:textId="77777777" w:rsidR="0019107B" w:rsidRPr="00391DE8" w:rsidRDefault="0019107B" w:rsidP="0019107B">
      <w:pPr>
        <w:rPr>
          <w:b/>
          <w:bCs/>
          <w:sz w:val="24"/>
          <w:szCs w:val="24"/>
        </w:rPr>
      </w:pPr>
      <w:r w:rsidRPr="00391DE8">
        <w:rPr>
          <w:b/>
          <w:bCs/>
          <w:sz w:val="24"/>
          <w:szCs w:val="24"/>
        </w:rPr>
        <w:t xml:space="preserve">DATOS DE ENVIO  </w:t>
      </w:r>
    </w:p>
    <w:p w14:paraId="1C2F81FC" w14:textId="77777777" w:rsidR="0019107B" w:rsidRPr="00391DE8" w:rsidRDefault="0019107B" w:rsidP="0019107B">
      <w:pPr>
        <w:rPr>
          <w:sz w:val="24"/>
          <w:szCs w:val="24"/>
        </w:rPr>
      </w:pPr>
      <w:r>
        <w:rPr>
          <w:b/>
          <w:sz w:val="24"/>
        </w:rPr>
        <w:t># IDENTIFICACION NOTIFICADO 1.164.469</w:t>
      </w:r>
    </w:p>
    <w:p w14:paraId="659A6E18" w14:textId="77777777" w:rsidR="0019107B" w:rsidRPr="00391DE8" w:rsidRDefault="0019107B" w:rsidP="0019107B">
      <w:pPr>
        <w:rPr>
          <w:sz w:val="24"/>
          <w:szCs w:val="24"/>
        </w:rPr>
      </w:pPr>
      <w:r>
        <w:rPr>
          <w:b/>
          <w:sz w:val="24"/>
        </w:rPr>
        <w:t>CORREO santosmiguelcoy@gmail.com</w:t>
      </w:r>
    </w:p>
    <w:p w14:paraId="707E8ED8" w14:textId="77777777" w:rsidR="0019107B" w:rsidRPr="00391DE8" w:rsidRDefault="0019107B" w:rsidP="0019107B">
      <w:pPr>
        <w:rPr>
          <w:sz w:val="24"/>
          <w:szCs w:val="24"/>
        </w:rPr>
      </w:pPr>
      <w:r>
        <w:rPr>
          <w:b/>
          <w:sz w:val="24"/>
        </w:rPr>
        <w:t>DIRECCION NOTIFICADO  carrera 22 N 2-50 sur Vereda Zona Urbana</w:t>
      </w:r>
    </w:p>
    <w:p w14:paraId="423AE589" w14:textId="77777777" w:rsidR="0019107B" w:rsidRPr="00391DE8" w:rsidRDefault="0019107B" w:rsidP="0019107B">
      <w:pPr>
        <w:rPr>
          <w:sz w:val="24"/>
          <w:szCs w:val="24"/>
        </w:rPr>
      </w:pPr>
      <w:r>
        <w:rPr>
          <w:b/>
          <w:sz w:val="24"/>
        </w:rPr>
        <w:t>REGIONAL Sabana Occidente- DRSO</w:t>
      </w:r>
    </w:p>
    <w:p w14:paraId="6884965A" w14:textId="77777777" w:rsidR="0019107B" w:rsidRDefault="0019107B" w:rsidP="0019107B">
      <w:pPr>
        <w:rPr>
          <w:sz w:val="24"/>
          <w:szCs w:val="24"/>
        </w:rPr>
      </w:pPr>
      <w:r>
        <w:rPr>
          <w:b/>
          <w:sz w:val="24"/>
        </w:rPr>
        <w:t>DIRECTOR REGIONAL LINA CAMILA CORTES ACOSTA</w:t>
      </w:r>
    </w:p>
    <w:p w14:paraId="4188F5E1" w14:textId="77777777" w:rsidR="0019107B" w:rsidRDefault="0019107B" w:rsidP="0019107B">
      <w:pPr>
        <w:rPr>
          <w:sz w:val="24"/>
          <w:szCs w:val="24"/>
        </w:rPr>
      </w:pPr>
    </w:p>
    <w:p w14:paraId="3E4D83E4" w14:textId="77777777" w:rsidR="0019107B" w:rsidRPr="00196170" w:rsidRDefault="0019107B" w:rsidP="0019107B">
      <w:pPr>
        <w:rPr>
          <w:noProof/>
          <w:sz w:val="24"/>
          <w:szCs w:val="24"/>
        </w:rPr>
      </w:pPr>
      <w:r>
        <w:rPr>
          <w:b/>
          <w:sz w:val="24"/>
        </w:rPr>
        <w:t>Expediente 76741 Citación notificación personal «NotificadorRevisor»  Resolución DJUR No. 50237000874  del 30 de mayo de 2023.</w:t>
      </w:r>
    </w:p>
    <w:p w14:paraId="3EC9A2C9" w14:textId="77777777" w:rsidR="0019107B" w:rsidRDefault="0019107B" w:rsidP="0019107B">
      <w:pPr>
        <w:rPr>
          <w:sz w:val="24"/>
          <w:szCs w:val="24"/>
          <w:highlight w:val="white"/>
        </w:rPr>
      </w:pPr>
    </w:p>
    <w:p w14:paraId="5876D481" w14:textId="77777777" w:rsidR="0019107B" w:rsidRDefault="0019107B" w:rsidP="0019107B">
      <w:pPr>
        <w:tabs>
          <w:tab w:val="left" w:pos="2175"/>
        </w:tabs>
        <w:rPr>
          <w:sz w:val="24"/>
          <w:szCs w:val="24"/>
          <w:highlight w:val="white"/>
        </w:rPr>
      </w:pPr>
      <w:r>
        <w:rPr>
          <w:sz w:val="24"/>
          <w:szCs w:val="24"/>
          <w:highlight w:val="white"/>
        </w:rPr>
        <w:t>Cordial saludo,</w:t>
      </w:r>
      <w:r>
        <w:rPr>
          <w:sz w:val="24"/>
          <w:szCs w:val="24"/>
          <w:highlight w:val="white"/>
        </w:rPr>
        <w:tab/>
      </w:r>
    </w:p>
    <w:p w14:paraId="61C350BF" w14:textId="77777777" w:rsidR="0019107B" w:rsidRDefault="0019107B" w:rsidP="0019107B"/>
    <w:p w14:paraId="1CFDA135" w14:textId="77777777" w:rsidR="0019107B" w:rsidRPr="00E50201" w:rsidRDefault="0019107B" w:rsidP="0019107B">
      <w:pPr>
        <w:rPr>
          <w:noProof/>
          <w:sz w:val="24"/>
          <w:szCs w:val="24"/>
        </w:rPr>
      </w:pPr>
      <w:hyperlink r:id="rId4">
        <w:r>
          <w:rPr>
            <w:color w:val="0000FF"/>
            <w:sz w:val="24"/>
            <w:szCs w:val="24"/>
            <w:u w:val="single"/>
          </w:rPr>
          <w:t>https://sidcar.car.gov.co/Modulos/Buzon/RadicarPQR.aspx</w:t>
        </w:r>
      </w:hyperlink>
      <w:r>
        <w:rPr>
          <w:sz w:val="24"/>
        </w:rPr>
        <w:t>Por medio del presente, nos permitimos comunicarle que se ha proferido de la  Resolución DJUR No. 50237000874  del 30 de mayo de 2023, acto administrativo de su interés; motivo por el cual para efectos de surtir la respectiva notificación, se le solicita, si a bien lo tiene, autorizar expresamente que la notificación sea realizada vía correo electrónico, en la forma que encuentre conveniente o empleando el formato que se adjunta al presente, el cual deberá indicar en forma clara los datos y ser remitido al correo electrónico institucional sau@car.gov.co; o a través de la página web: https://www.car.gov.co siguiendo la ruta: Servicio al Ciudadano &gt; Crear una Petición, Queja, Reclamo o Solicitud, o en el link https://sidcar.car.gov.co/Modulos/Buzon/RadicarPQR.aspx.</w:t>
      </w:r>
    </w:p>
    <w:p w14:paraId="491E1E5C" w14:textId="77777777" w:rsidR="0019107B" w:rsidRDefault="0019107B" w:rsidP="0019107B">
      <w:pPr>
        <w:jc w:val="both"/>
      </w:pPr>
    </w:p>
    <w:p w14:paraId="237F7A6D" w14:textId="77777777" w:rsidR="0019107B" w:rsidRDefault="0019107B" w:rsidP="0019107B">
      <w:pPr>
        <w:jc w:val="both"/>
        <w:rPr>
          <w:b/>
          <w:sz w:val="24"/>
          <w:szCs w:val="24"/>
        </w:rPr>
      </w:pPr>
      <w:proofErr w:type="spellStart"/>
      <w:proofErr w:type="spellEnd"/>
      <w:proofErr w:type="spellStart"/>
      <w:proofErr w:type="spellEnd"/>
      <w:r>
        <w:rPr>
          <w:sz w:val="24"/>
        </w:rPr>
        <w:t>Por otra parte, si no cuenta con correo electrónico y desea realizar la notificación de manera presencial, podrá presentarse en las instalaciones de la Dirección Regional Sabana Occidente, ubicada en la Carrera 4. N° 4-38del municipio de «NotificadorRevisor», o en su defecto, en la Secretaría de la Dirección Jurídica, ubicada en la Av. Esperanza No. 62-49 PS 6; Código Postal 11321, en la ciudad de Bogotá D.C.; en horario de atención presencial de 8:00 a.m a 1:00 p.m. y de 2:00 p.m. a 5:00 p.m.</w:t>
      </w:r>
    </w:p>
    <w:p w14:paraId="6C887A9E" w14:textId="77777777" w:rsidR="0019107B" w:rsidRDefault="0019107B" w:rsidP="0019107B">
      <w:pPr>
        <w:jc w:val="both"/>
      </w:pPr>
    </w:p>
    <w:p w14:paraId="4AD4E321" w14:textId="77777777" w:rsidR="0019107B" w:rsidRDefault="0019107B" w:rsidP="0019107B">
      <w:pPr>
        <w:jc w:val="both"/>
        <w:rPr>
          <w:sz w:val="24"/>
          <w:szCs w:val="24"/>
          <w:highlight w:val="white"/>
        </w:rPr>
      </w:pPr>
      <w:r>
        <w:rPr>
          <w:sz w:val="24"/>
          <w:szCs w:val="24"/>
          <w:highlight w:val="white"/>
        </w:rPr>
        <w:t xml:space="preserve">En cumplimiento al artículo 69 </w:t>
      </w:r>
      <w:proofErr w:type="gramStart"/>
      <w:r>
        <w:rPr>
          <w:sz w:val="24"/>
          <w:szCs w:val="24"/>
          <w:highlight w:val="white"/>
        </w:rPr>
        <w:t>del  Código</w:t>
      </w:r>
      <w:proofErr w:type="gramEnd"/>
      <w:r>
        <w:rPr>
          <w:sz w:val="24"/>
          <w:szCs w:val="24"/>
          <w:highlight w:val="white"/>
        </w:rPr>
        <w:t xml:space="preserve"> de Procedimiento Administrativo y de lo Contencioso Administrativo (Ley 1437 de 2011), se remite esta citación informándole que en caso de no comparecer dentro de los cinco (5) días siguientes al recibo de esta, se notificará el contenido del acto administrativo en mención mediante aviso por el cual se surtirán los efectos legales.</w:t>
      </w:r>
    </w:p>
    <w:p w14:paraId="641A39D6" w14:textId="77777777" w:rsidR="0019107B" w:rsidRDefault="0019107B" w:rsidP="0019107B">
      <w:pPr>
        <w:jc w:val="both"/>
      </w:pPr>
    </w:p>
    <w:p w14:paraId="5D29A035" w14:textId="77777777" w:rsidR="0019107B" w:rsidRDefault="0019107B" w:rsidP="0019107B">
      <w:pPr>
        <w:jc w:val="both"/>
        <w:rPr>
          <w:sz w:val="24"/>
          <w:szCs w:val="24"/>
          <w:highlight w:val="white"/>
        </w:rPr>
      </w:pPr>
      <w:r>
        <w:rPr>
          <w:sz w:val="24"/>
          <w:szCs w:val="24"/>
          <w:highlight w:val="white"/>
        </w:rPr>
        <w:t xml:space="preserve">Con base a lo anterior y en aras de garantizar que la diligencia en mención se realice de forma efectiva, le informamos que al presentarse deberá exhibir la cédula de ciudadanía. En caso que no pueda presentarse a la diligencia citada, podrá autorizar a quien encuentre conveniente, para lo cual esta persona también deberá exhibir </w:t>
      </w:r>
      <w:r>
        <w:rPr>
          <w:sz w:val="24"/>
          <w:szCs w:val="24"/>
          <w:highlight w:val="white"/>
        </w:rPr>
        <w:lastRenderedPageBreak/>
        <w:t xml:space="preserve">además de la cédula de ciudadanía, autorización expresa para notificarse suscrita por el titular del presente o poder debidamente otorgado y copia de </w:t>
      </w:r>
      <w:proofErr w:type="gramStart"/>
      <w:r>
        <w:rPr>
          <w:sz w:val="24"/>
          <w:szCs w:val="24"/>
          <w:highlight w:val="white"/>
        </w:rPr>
        <w:t>tarjeta  profesional</w:t>
      </w:r>
      <w:proofErr w:type="gramEnd"/>
      <w:r>
        <w:rPr>
          <w:sz w:val="24"/>
          <w:szCs w:val="24"/>
          <w:highlight w:val="white"/>
        </w:rPr>
        <w:t xml:space="preserve"> si aplica (abogado titulado).</w:t>
      </w:r>
    </w:p>
    <w:p w14:paraId="20F3E673" w14:textId="77777777" w:rsidR="0019107B" w:rsidRDefault="0019107B" w:rsidP="0019107B">
      <w:pPr>
        <w:widowControl w:val="0"/>
        <w:rPr>
          <w:sz w:val="24"/>
          <w:szCs w:val="24"/>
          <w:highlight w:val="white"/>
        </w:rPr>
      </w:pPr>
    </w:p>
    <w:p w14:paraId="47DC9169" w14:textId="77777777" w:rsidR="0019107B" w:rsidRDefault="0019107B" w:rsidP="0019107B">
      <w:pPr>
        <w:widowControl w:val="0"/>
        <w:rPr>
          <w:sz w:val="24"/>
          <w:szCs w:val="24"/>
        </w:rPr>
      </w:pPr>
      <w:r w:rsidRPr="00A84BD7">
        <w:rPr>
          <w:sz w:val="24"/>
          <w:szCs w:val="24"/>
        </w:rPr>
        <w:t>Si el acto administrativo relacionado ya ha sido notificado o se encuentra en proceso de notificación, el presente documento no generará efectos adicionales ni interrumpirá los términos de ejecutoria establecidos</w:t>
      </w:r>
    </w:p>
    <w:p w14:paraId="73C3357E" w14:textId="77777777" w:rsidR="0019107B" w:rsidRDefault="0019107B" w:rsidP="0019107B">
      <w:pPr>
        <w:widowControl w:val="0"/>
        <w:rPr>
          <w:sz w:val="24"/>
          <w:szCs w:val="24"/>
          <w:highlight w:val="white"/>
        </w:rPr>
      </w:pPr>
    </w:p>
    <w:p w14:paraId="22E82680" w14:textId="77777777" w:rsidR="0019107B" w:rsidRDefault="0019107B" w:rsidP="0019107B">
      <w:pPr>
        <w:rPr>
          <w:sz w:val="24"/>
          <w:szCs w:val="24"/>
          <w:highlight w:val="white"/>
        </w:rPr>
      </w:pPr>
      <w:r>
        <w:rPr>
          <w:sz w:val="24"/>
          <w:szCs w:val="24"/>
          <w:highlight w:val="white"/>
        </w:rPr>
        <w:t>Cordialmente,</w:t>
      </w:r>
    </w:p>
    <w:tbl>
      <w:tblPr>
        <w:tblW w:w="14139" w:type="dxa"/>
        <w:tblBorders>
          <w:top w:val="nil"/>
          <w:left w:val="nil"/>
          <w:bottom w:val="nil"/>
          <w:right w:val="nil"/>
          <w:insideH w:val="nil"/>
          <w:insideV w:val="nil"/>
        </w:tblBorders>
        <w:tblLayout w:type="fixed"/>
        <w:tblLook w:val="0600" w:firstRow="0" w:lastRow="0" w:firstColumn="0" w:lastColumn="0" w:noHBand="1" w:noVBand="1"/>
      </w:tblPr>
      <w:tblGrid>
        <w:gridCol w:w="9214"/>
        <w:gridCol w:w="4925"/>
      </w:tblGrid>
      <w:tr w:rsidR="0019107B" w14:paraId="63A6C7CB" w14:textId="77777777" w:rsidTr="00780332">
        <w:trPr>
          <w:trHeight w:val="2675"/>
        </w:trPr>
        <w:tc>
          <w:tcPr>
            <w:tcW w:w="9214" w:type="dxa"/>
            <w:tcMar>
              <w:top w:w="100" w:type="dxa"/>
              <w:left w:w="100" w:type="dxa"/>
              <w:bottom w:w="100" w:type="dxa"/>
              <w:right w:w="100" w:type="dxa"/>
            </w:tcMar>
          </w:tcPr>
          <w:p w14:paraId="3F19BC90" w14:textId="77777777" w:rsidR="0019107B" w:rsidRDefault="0019107B" w:rsidP="00780332">
            <w:pPr>
              <w:pStyle w:val="Sinespaciado"/>
            </w:pPr>
          </w:p>
        </w:tc>
        <w:tc>
          <w:tcPr>
            <w:tcW w:w="4925" w:type="dxa"/>
            <w:tcMar>
              <w:top w:w="100" w:type="dxa"/>
              <w:left w:w="100" w:type="dxa"/>
              <w:bottom w:w="100" w:type="dxa"/>
              <w:right w:w="100" w:type="dxa"/>
            </w:tcMar>
          </w:tcPr>
          <w:p w14:paraId="5963C5C4" w14:textId="77777777" w:rsidR="0019107B" w:rsidRDefault="0019107B" w:rsidP="00780332">
            <w:pPr>
              <w:widowControl w:val="0"/>
              <w:rPr>
                <w:sz w:val="24"/>
                <w:szCs w:val="24"/>
              </w:rPr>
            </w:pPr>
          </w:p>
        </w:tc>
      </w:tr>
    </w:tbl>
    <w:p w14:paraId="3BFD1D6B" w14:textId="77777777" w:rsidR="00BA2A76" w:rsidRDefault="00BA2A76"/>
    <w:sectPr w:rsidR="00BA2A76">
      <w:headerReference w:type="default" r:id="rId7"/>
      <w:footerReference w:type="default" r:id="rId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71D"/>
    <w:rsid w:val="0019107B"/>
    <w:rsid w:val="005D571D"/>
    <w:rsid w:val="00873019"/>
    <w:rsid w:val="00BA2A76"/>
    <w:rsid w:val="00F7065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8FDF91C-937A-4B90-B2CB-12F064054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9107B"/>
    <w:pPr>
      <w:spacing w:after="0" w:line="276" w:lineRule="auto"/>
    </w:pPr>
    <w:rPr>
      <w:rFonts w:ascii="Arial" w:eastAsia="Arial" w:hAnsi="Arial" w:cs="Arial"/>
      <w:kern w:val="0"/>
      <w:lang w:val="es" w:eastAsia="es-CO"/>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19107B"/>
    <w:pPr>
      <w:spacing w:after="0" w:line="240" w:lineRule="auto"/>
    </w:pPr>
    <w:rPr>
      <w:rFonts w:ascii="Arial" w:eastAsia="Arial" w:hAnsi="Arial" w:cs="Arial"/>
      <w:kern w:val="0"/>
      <w:lang w:val="es"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sidcar.car.gov.co/Modulos/Buzon/RadicarPQR.aspx" TargetMode="Externa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507</Words>
  <Characters>2793</Characters>
  <Application>Microsoft Office Word</Application>
  <DocSecurity>0</DocSecurity>
  <Lines>23</Lines>
  <Paragraphs>6</Paragraphs>
  <ScaleCrop>false</ScaleCrop>
  <Company/>
  <LinksUpToDate>false</LinksUpToDate>
  <CharactersWithSpaces>3294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David</dc:creator>
  <cp:keywords/>
  <dc:description/>
  <cp:lastModifiedBy>Julian David</cp:lastModifiedBy>
  <cp:revision>2</cp:revision>
  <dcterms:created xsi:type="dcterms:W3CDTF">2026-03-11T16:41:00Z</dcterms:created>
  <dcterms:modified xsi:type="dcterms:W3CDTF">2026-03-11T16:41:00Z</dcterms:modified>
</cp:coreProperties>
</file>